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23" w:rsidRDefault="00457D23" w:rsidP="00FE5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5D2" w:rsidRPr="00F41BB4" w:rsidRDefault="00B105D2" w:rsidP="00B105D2">
      <w:pPr>
        <w:jc w:val="center"/>
        <w:rPr>
          <w:rFonts w:ascii="Arial" w:hAnsi="Arial" w:cs="Arial"/>
        </w:rPr>
      </w:pPr>
      <w:r w:rsidRPr="00D90598">
        <w:rPr>
          <w:noProof/>
          <w:lang w:eastAsia="el-GR"/>
        </w:rPr>
        <w:drawing>
          <wp:inline distT="0" distB="0" distL="0" distR="0">
            <wp:extent cx="4038600" cy="2733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D2" w:rsidRPr="00D90598" w:rsidRDefault="00B105D2" w:rsidP="00B105D2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D90598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B105D2" w:rsidRPr="00D90598" w:rsidRDefault="00B105D2" w:rsidP="00B10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D90598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D90598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B105D2" w:rsidRPr="00D90598" w:rsidRDefault="00B105D2" w:rsidP="00B105D2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D90598">
        <w:rPr>
          <w:rFonts w:ascii="Century Gothic" w:hAnsi="Century Gothic"/>
          <w:b/>
          <w:color w:val="0000CC"/>
        </w:rPr>
        <w:t>ΔΕΛΤΙΟ ΤΥΠΟΥ</w:t>
      </w:r>
    </w:p>
    <w:p w:rsidR="00700C87" w:rsidRPr="00B105D2" w:rsidRDefault="00B105D2" w:rsidP="00B10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 xml:space="preserve">Διερεύνηση των </w:t>
      </w:r>
      <w:r>
        <w:rPr>
          <w:rFonts w:ascii="Century Gothic" w:hAnsi="Century Gothic" w:cs="Times New Roman"/>
          <w:b/>
          <w:i/>
          <w:color w:val="0000CC"/>
          <w:sz w:val="24"/>
          <w:szCs w:val="24"/>
        </w:rPr>
        <w:t>Β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>ιολογικών Π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 xml:space="preserve">αραμέτρων που 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>Καθορίζουν την Ε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>πιτυχημένη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 xml:space="preserve"> Εισβολή ενός Σημαντικού Εχθρού: Π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 xml:space="preserve">ροσαρμοστική και 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>Πλαστική Α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 xml:space="preserve">πόκριση της 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>Μύγας της Μεσογείου σε Περιβαλλοντικές Κ</w:t>
      </w:r>
      <w:r w:rsidRPr="00B105D2">
        <w:rPr>
          <w:rFonts w:ascii="Century Gothic" w:hAnsi="Century Gothic" w:cs="Times New Roman"/>
          <w:b/>
          <w:i/>
          <w:color w:val="0000CC"/>
          <w:sz w:val="24"/>
          <w:szCs w:val="24"/>
        </w:rPr>
        <w:t>αταπονήσεις</w:t>
      </w:r>
    </w:p>
    <w:p w:rsidR="00700C87" w:rsidRPr="00B105D2" w:rsidRDefault="00700C87" w:rsidP="00B105D2">
      <w:pPr>
        <w:spacing w:line="360" w:lineRule="auto"/>
        <w:jc w:val="both"/>
        <w:rPr>
          <w:rFonts w:ascii="Century Gothic" w:hAnsi="Century Gothic" w:cs="Times New Roman"/>
          <w:color w:val="0000CC"/>
          <w:sz w:val="24"/>
          <w:szCs w:val="24"/>
        </w:rPr>
      </w:pPr>
      <w:r w:rsidRPr="00B105D2">
        <w:rPr>
          <w:rFonts w:ascii="Century Gothic" w:hAnsi="Century Gothic" w:cs="Times New Roman"/>
          <w:color w:val="0000CC"/>
          <w:sz w:val="24"/>
          <w:szCs w:val="24"/>
        </w:rPr>
        <w:t>Τη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>ν</w:t>
      </w:r>
      <w:r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Τρίτη 28 Ιουλίου 2020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και ώρα </w:t>
      </w:r>
      <w:r w:rsidR="00AB5155" w:rsidRPr="00B105D2">
        <w:rPr>
          <w:rFonts w:ascii="Century Gothic" w:hAnsi="Century Gothic" w:cs="Times New Roman"/>
          <w:color w:val="0000CC"/>
          <w:sz w:val="24"/>
          <w:szCs w:val="24"/>
        </w:rPr>
        <w:t>17:00 θ</w:t>
      </w:r>
      <w:r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α πραγματοποιηθεί </w:t>
      </w:r>
      <w:r w:rsidR="00AB5155" w:rsidRPr="00B105D2">
        <w:rPr>
          <w:rFonts w:ascii="Century Gothic" w:hAnsi="Century Gothic" w:cs="Times New Roman"/>
          <w:color w:val="0000CC"/>
          <w:sz w:val="24"/>
          <w:szCs w:val="24"/>
        </w:rPr>
        <w:t>εξ αποστάσεως εσπερίδα</w:t>
      </w:r>
      <w:r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(</w:t>
      </w:r>
      <w:r w:rsidRPr="00B105D2">
        <w:rPr>
          <w:rFonts w:ascii="Century Gothic" w:hAnsi="Century Gothic" w:cs="Times New Roman"/>
          <w:color w:val="0000CC"/>
          <w:sz w:val="24"/>
          <w:szCs w:val="24"/>
          <w:lang w:val="en-US"/>
        </w:rPr>
        <w:t>webinar</w:t>
      </w:r>
      <w:r w:rsidRPr="00B105D2">
        <w:rPr>
          <w:rFonts w:ascii="Century Gothic" w:hAnsi="Century Gothic" w:cs="Times New Roman"/>
          <w:color w:val="0000CC"/>
          <w:sz w:val="24"/>
          <w:szCs w:val="24"/>
        </w:rPr>
        <w:t>)</w:t>
      </w:r>
      <w:r w:rsidR="00AB5155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με τίτλο «</w:t>
      </w:r>
      <w:proofErr w:type="spellStart"/>
      <w:r w:rsidR="00AB5155" w:rsidRPr="00B105D2">
        <w:rPr>
          <w:rFonts w:ascii="Century Gothic" w:hAnsi="Century Gothic" w:cs="Times New Roman"/>
          <w:i/>
          <w:color w:val="0000CC"/>
          <w:sz w:val="24"/>
          <w:szCs w:val="24"/>
        </w:rPr>
        <w:t>Open</w:t>
      </w:r>
      <w:proofErr w:type="spellEnd"/>
      <w:r w:rsidR="00AB5155" w:rsidRPr="00B105D2">
        <w:rPr>
          <w:rFonts w:ascii="Century Gothic" w:hAnsi="Century Gothic" w:cs="Times New Roman"/>
          <w:i/>
          <w:color w:val="0000CC"/>
          <w:sz w:val="24"/>
          <w:szCs w:val="24"/>
        </w:rPr>
        <w:t xml:space="preserve"> </w:t>
      </w:r>
      <w:proofErr w:type="spellStart"/>
      <w:r w:rsidR="00AB5155" w:rsidRPr="00B105D2">
        <w:rPr>
          <w:rFonts w:ascii="Century Gothic" w:hAnsi="Century Gothic" w:cs="Times New Roman"/>
          <w:i/>
          <w:color w:val="0000CC"/>
          <w:sz w:val="24"/>
          <w:szCs w:val="24"/>
        </w:rPr>
        <w:t>Discussion</w:t>
      </w:r>
      <w:proofErr w:type="spellEnd"/>
      <w:r w:rsidR="00AB5155" w:rsidRPr="00B105D2">
        <w:rPr>
          <w:rFonts w:ascii="Century Gothic" w:hAnsi="Century Gothic" w:cs="Times New Roman"/>
          <w:i/>
          <w:color w:val="0000CC"/>
          <w:sz w:val="24"/>
          <w:szCs w:val="24"/>
        </w:rPr>
        <w:t xml:space="preserve"> on </w:t>
      </w:r>
      <w:proofErr w:type="spellStart"/>
      <w:r w:rsidR="00AB5155" w:rsidRPr="00B105D2">
        <w:rPr>
          <w:rFonts w:ascii="Century Gothic" w:hAnsi="Century Gothic" w:cs="Times New Roman"/>
          <w:i/>
          <w:color w:val="0000CC"/>
          <w:sz w:val="24"/>
          <w:szCs w:val="24"/>
        </w:rPr>
        <w:t>Tephritidae</w:t>
      </w:r>
      <w:proofErr w:type="spellEnd"/>
      <w:r w:rsidR="00AB5155" w:rsidRPr="00B105D2">
        <w:rPr>
          <w:rFonts w:ascii="Century Gothic" w:hAnsi="Century Gothic" w:cs="Times New Roman"/>
          <w:i/>
          <w:color w:val="0000CC"/>
          <w:sz w:val="24"/>
          <w:szCs w:val="24"/>
        </w:rPr>
        <w:t xml:space="preserve"> </w:t>
      </w:r>
      <w:proofErr w:type="spellStart"/>
      <w:r w:rsidR="00AB5155" w:rsidRPr="00B105D2">
        <w:rPr>
          <w:rFonts w:ascii="Century Gothic" w:hAnsi="Century Gothic" w:cs="Times New Roman"/>
          <w:i/>
          <w:color w:val="0000CC"/>
          <w:sz w:val="24"/>
          <w:szCs w:val="24"/>
        </w:rPr>
        <w:t>Ecology</w:t>
      </w:r>
      <w:proofErr w:type="spellEnd"/>
      <w:r w:rsidR="00AB5155" w:rsidRPr="00B105D2">
        <w:rPr>
          <w:rFonts w:ascii="Century Gothic" w:hAnsi="Century Gothic" w:cs="Times New Roman"/>
          <w:i/>
          <w:color w:val="0000CC"/>
          <w:sz w:val="24"/>
          <w:szCs w:val="24"/>
        </w:rPr>
        <w:t xml:space="preserve"> and </w:t>
      </w:r>
      <w:proofErr w:type="spellStart"/>
      <w:r w:rsidR="00AB5155" w:rsidRPr="00B105D2">
        <w:rPr>
          <w:rFonts w:ascii="Century Gothic" w:hAnsi="Century Gothic" w:cs="Times New Roman"/>
          <w:i/>
          <w:color w:val="0000CC"/>
          <w:sz w:val="24"/>
          <w:szCs w:val="24"/>
        </w:rPr>
        <w:t>Physiology</w:t>
      </w:r>
      <w:proofErr w:type="spellEnd"/>
      <w:r w:rsidR="00AB5155" w:rsidRPr="00B105D2">
        <w:rPr>
          <w:rFonts w:ascii="Century Gothic" w:hAnsi="Century Gothic" w:cs="Times New Roman"/>
          <w:color w:val="0000CC"/>
          <w:sz w:val="24"/>
          <w:szCs w:val="24"/>
        </w:rPr>
        <w:t>». Η εσπερίδα θα πραγματοποιηθεί</w:t>
      </w:r>
      <w:r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στο πλαίσιο του Προγράμματος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με τίτλο</w:t>
      </w:r>
      <w:r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«</w:t>
      </w:r>
      <w:r w:rsidRPr="00B105D2">
        <w:rPr>
          <w:rFonts w:ascii="Century Gothic" w:hAnsi="Century Gothic" w:cs="Times New Roman"/>
          <w:i/>
          <w:color w:val="0000CC"/>
          <w:sz w:val="24"/>
          <w:szCs w:val="24"/>
        </w:rPr>
        <w:t>Διερεύνηση των βιολογικών παραμέτρων που καθορίζουν την επιτυχημένη εισβολή ενός σημαντικού εχθρού: προσαρμοστική και πλαστική απόκριση της μύγας της Μεσογείου σε περιβαλλοντικές καταπονήσεις</w:t>
      </w:r>
      <w:r w:rsidRPr="00B105D2">
        <w:rPr>
          <w:rFonts w:ascii="Century Gothic" w:hAnsi="Century Gothic" w:cs="Times New Roman"/>
          <w:color w:val="0000CC"/>
          <w:sz w:val="24"/>
          <w:szCs w:val="24"/>
        </w:rPr>
        <w:t>» που υποστηρίζεται από το Ελληνικό Ίδρυμα Έρευν</w:t>
      </w:r>
      <w:r w:rsidR="00AB5155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ας και Καινοτομίας (ΕΛ.ΙΔ.Ε.Κ.) και 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συμμετέχουν με ομιλίες διακεκριμένοι επιστήμονες τόσο από το Πανεπιστήμιο Θεσσαλίας, όσο και από Πανεπιστήμια της Νότιας Αφρικής και των Ηνωμένων 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lastRenderedPageBreak/>
        <w:t xml:space="preserve">Πολιτειών (βλ. αναλυτικό πρόγραμμα της εκδήλωσης). Το 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  <w:lang w:val="en-US"/>
        </w:rPr>
        <w:t>webinar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θα διεξαχθεί μέσω της πλατφόρμας 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  <w:lang w:val="en-US"/>
        </w:rPr>
        <w:t>MS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  <w:lang w:val="en-US"/>
        </w:rPr>
        <w:t>TEAMS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και όσοι/</w:t>
      </w:r>
      <w:proofErr w:type="spellStart"/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>ες</w:t>
      </w:r>
      <w:proofErr w:type="spellEnd"/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επιθυμούν να λάβουν μέρος μπορούν να αποστείλουν τα στοιχεία τους (όνομα, επώνυμο, διεύθυνση ηλεκτρονικού ταχυδρομείου) στην ηλεκτρονική διεύθυνση </w:t>
      </w:r>
      <w:proofErr w:type="spellStart"/>
      <w:r w:rsidR="00FE5303" w:rsidRPr="00B105D2">
        <w:rPr>
          <w:rFonts w:ascii="Century Gothic" w:hAnsi="Century Gothic" w:cs="Times New Roman"/>
          <w:b/>
          <w:color w:val="0000CC"/>
          <w:sz w:val="24"/>
          <w:szCs w:val="24"/>
          <w:u w:val="single"/>
          <w:lang w:val="en-US"/>
        </w:rPr>
        <w:t>vaaslano</w:t>
      </w:r>
      <w:proofErr w:type="spellEnd"/>
      <w:r w:rsidR="00FE5303" w:rsidRPr="00B105D2">
        <w:rPr>
          <w:rFonts w:ascii="Century Gothic" w:hAnsi="Century Gothic" w:cs="Times New Roman"/>
          <w:b/>
          <w:color w:val="0000CC"/>
          <w:sz w:val="24"/>
          <w:szCs w:val="24"/>
          <w:u w:val="single"/>
        </w:rPr>
        <w:t>@</w:t>
      </w:r>
      <w:proofErr w:type="spellStart"/>
      <w:r w:rsidR="00FE5303" w:rsidRPr="00B105D2">
        <w:rPr>
          <w:rFonts w:ascii="Century Gothic" w:hAnsi="Century Gothic" w:cs="Times New Roman"/>
          <w:b/>
          <w:color w:val="0000CC"/>
          <w:sz w:val="24"/>
          <w:szCs w:val="24"/>
          <w:u w:val="single"/>
          <w:lang w:val="en-US"/>
        </w:rPr>
        <w:t>uth</w:t>
      </w:r>
      <w:proofErr w:type="spellEnd"/>
      <w:r w:rsidR="00FE5303" w:rsidRPr="00B105D2">
        <w:rPr>
          <w:rFonts w:ascii="Century Gothic" w:hAnsi="Century Gothic" w:cs="Times New Roman"/>
          <w:b/>
          <w:color w:val="0000CC"/>
          <w:sz w:val="24"/>
          <w:szCs w:val="24"/>
          <w:u w:val="single"/>
        </w:rPr>
        <w:t>.</w:t>
      </w:r>
      <w:r w:rsidR="00FE5303" w:rsidRPr="00B105D2">
        <w:rPr>
          <w:rFonts w:ascii="Century Gothic" w:hAnsi="Century Gothic" w:cs="Times New Roman"/>
          <w:b/>
          <w:color w:val="0000CC"/>
          <w:sz w:val="24"/>
          <w:szCs w:val="24"/>
          <w:u w:val="single"/>
          <w:lang w:val="en-US"/>
        </w:rPr>
        <w:t>gr</w:t>
      </w:r>
      <w:r w:rsidR="00FE5303" w:rsidRPr="00B105D2">
        <w:rPr>
          <w:rFonts w:ascii="Century Gothic" w:hAnsi="Century Gothic" w:cs="Times New Roman"/>
          <w:color w:val="0000CC"/>
          <w:sz w:val="24"/>
          <w:szCs w:val="24"/>
        </w:rPr>
        <w:t xml:space="preserve"> έως τις 24 Ιουλίου 2020. Στη συνέχεια θα αποσταλεί ενημερωτικό μήνυμα για τον τρόπο σύνδεσης και εξ αποστάσεως παρακολούθησης της εκδήλωσης.</w:t>
      </w:r>
    </w:p>
    <w:p w:rsidR="00FE5303" w:rsidRDefault="00FE5303" w:rsidP="00B105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59" w:rsidRDefault="001E5B59" w:rsidP="00FE53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B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87"/>
    <w:rsid w:val="001E5B59"/>
    <w:rsid w:val="00203AAC"/>
    <w:rsid w:val="00457D23"/>
    <w:rsid w:val="00700C87"/>
    <w:rsid w:val="00AB5155"/>
    <w:rsid w:val="00B105D2"/>
    <w:rsid w:val="00CB778A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E3CF"/>
  <w15:docId w15:val="{5E50F9B9-ADB9-4856-BC5D-19E1EB78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1E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</dc:creator>
  <cp:lastModifiedBy>GATOU OURANIA</cp:lastModifiedBy>
  <cp:revision>3</cp:revision>
  <cp:lastPrinted>2020-07-07T08:55:00Z</cp:lastPrinted>
  <dcterms:created xsi:type="dcterms:W3CDTF">2020-07-15T07:26:00Z</dcterms:created>
  <dcterms:modified xsi:type="dcterms:W3CDTF">2020-07-15T07:32:00Z</dcterms:modified>
</cp:coreProperties>
</file>