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6DB" w:rsidRDefault="00B766DB" w:rsidP="00B766DB">
      <w:pPr>
        <w:tabs>
          <w:tab w:val="center" w:pos="4153"/>
        </w:tabs>
        <w:jc w:val="center"/>
        <w:rPr>
          <w:rFonts w:ascii="Verdana" w:hAnsi="Verdana"/>
          <w:sz w:val="16"/>
          <w:szCs w:val="16"/>
        </w:rPr>
      </w:pPr>
      <w:r>
        <w:rPr>
          <w:noProof/>
        </w:rPr>
        <w:drawing>
          <wp:inline distT="0" distB="0" distL="0" distR="0" wp14:anchorId="02C2E499" wp14:editId="09C87D74">
            <wp:extent cx="4038600" cy="2733675"/>
            <wp:effectExtent l="0" t="0" r="0" b="9525"/>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38600" cy="2733675"/>
                    </a:xfrm>
                    <a:prstGeom prst="rect">
                      <a:avLst/>
                    </a:prstGeom>
                    <a:noFill/>
                    <a:ln>
                      <a:noFill/>
                    </a:ln>
                  </pic:spPr>
                </pic:pic>
              </a:graphicData>
            </a:graphic>
          </wp:inline>
        </w:drawing>
      </w:r>
    </w:p>
    <w:p w:rsidR="00B766DB" w:rsidRPr="0005027E" w:rsidRDefault="00B766DB" w:rsidP="00B766DB">
      <w:pPr>
        <w:spacing w:line="360" w:lineRule="auto"/>
        <w:jc w:val="center"/>
        <w:rPr>
          <w:rFonts w:ascii="Book Antiqua" w:hAnsi="Book Antiqua"/>
          <w:b/>
          <w:color w:val="0000CC"/>
          <w:sz w:val="32"/>
          <w:szCs w:val="32"/>
        </w:rPr>
      </w:pPr>
      <w:r w:rsidRPr="0005027E">
        <w:rPr>
          <w:rFonts w:ascii="Book Antiqua" w:hAnsi="Book Antiqua"/>
          <w:b/>
          <w:color w:val="0000CC"/>
          <w:sz w:val="32"/>
          <w:szCs w:val="32"/>
        </w:rPr>
        <w:t xml:space="preserve">ΕΚΔΗΛΩΣΕΙΣ–ΔΡΑΣΤΗΡΙΟΤΗΤΕΣ </w:t>
      </w:r>
    </w:p>
    <w:p w:rsidR="00B766DB" w:rsidRPr="0005027E" w:rsidRDefault="00B766DB" w:rsidP="00B766DB">
      <w:pPr>
        <w:pBdr>
          <w:top w:val="single" w:sz="4" w:space="1" w:color="auto"/>
          <w:left w:val="single" w:sz="4" w:space="4" w:color="auto"/>
          <w:bottom w:val="single" w:sz="4" w:space="1" w:color="auto"/>
          <w:right w:val="single" w:sz="4" w:space="4" w:color="auto"/>
          <w:between w:val="single" w:sz="4" w:space="1" w:color="auto"/>
        </w:pBdr>
        <w:spacing w:line="360" w:lineRule="auto"/>
        <w:jc w:val="center"/>
        <w:rPr>
          <w:rFonts w:ascii="Book Antiqua" w:hAnsi="Book Antiqua"/>
          <w:b/>
          <w:color w:val="0000CC"/>
          <w:sz w:val="32"/>
          <w:szCs w:val="32"/>
          <w:u w:val="single"/>
        </w:rPr>
      </w:pPr>
      <w:r w:rsidRPr="0005027E">
        <w:rPr>
          <w:rFonts w:ascii="Book Antiqua" w:hAnsi="Book Antiqua"/>
          <w:b/>
          <w:color w:val="0000CC"/>
          <w:sz w:val="48"/>
          <w:szCs w:val="48"/>
          <w:highlight w:val="yellow"/>
          <w:u w:val="single"/>
        </w:rPr>
        <w:t>ΚΑΘΗΜΕΡΙΝΗ ΕΚΔΟΣΗ</w:t>
      </w:r>
      <w:r w:rsidRPr="0005027E">
        <w:rPr>
          <w:rFonts w:ascii="Book Antiqua" w:hAnsi="Book Antiqua"/>
          <w:b/>
          <w:color w:val="0000CC"/>
          <w:sz w:val="48"/>
          <w:szCs w:val="48"/>
          <w:u w:val="single"/>
        </w:rPr>
        <w:t xml:space="preserve">  </w:t>
      </w:r>
    </w:p>
    <w:p w:rsidR="00B766DB" w:rsidRPr="00732B48" w:rsidRDefault="00B766DB" w:rsidP="00B766DB">
      <w:pPr>
        <w:spacing w:before="130" w:after="100" w:afterAutospacing="1"/>
        <w:jc w:val="center"/>
        <w:rPr>
          <w:rFonts w:ascii="Century Gothic" w:hAnsi="Century Gothic"/>
          <w:b/>
          <w:color w:val="0000CC"/>
          <w:sz w:val="28"/>
          <w:szCs w:val="28"/>
        </w:rPr>
      </w:pPr>
      <w:r w:rsidRPr="00732B48">
        <w:rPr>
          <w:b/>
          <w:color w:val="0000CC"/>
          <w:sz w:val="28"/>
          <w:szCs w:val="28"/>
        </w:rPr>
        <w:t>ΔΕΛΤΙΟ ΤΥΠΟΥ</w:t>
      </w:r>
    </w:p>
    <w:p w:rsidR="00B766DB" w:rsidRDefault="00B766DB" w:rsidP="00B766DB">
      <w:pPr>
        <w:spacing w:line="360" w:lineRule="auto"/>
        <w:jc w:val="center"/>
        <w:rPr>
          <w:rFonts w:ascii="Century Gothic" w:eastAsia="Times New Roman" w:hAnsi="Century Gothic"/>
          <w:color w:val="0000CC"/>
          <w:sz w:val="20"/>
          <w:szCs w:val="20"/>
        </w:rPr>
      </w:pPr>
      <w:r>
        <w:rPr>
          <w:noProof/>
        </w:rPr>
        <w:drawing>
          <wp:inline distT="0" distB="0" distL="0" distR="0" wp14:anchorId="62A3F366" wp14:editId="46BD700A">
            <wp:extent cx="2790825" cy="971550"/>
            <wp:effectExtent l="0" t="0" r="0" b="0"/>
            <wp:docPr id="5" name="Εικόνα 5"/>
            <wp:cNvGraphicFramePr/>
            <a:graphic xmlns:a="http://schemas.openxmlformats.org/drawingml/2006/main">
              <a:graphicData uri="http://schemas.openxmlformats.org/drawingml/2006/picture">
                <pic:pic xmlns:pic="http://schemas.openxmlformats.org/drawingml/2006/picture">
                  <pic:nvPicPr>
                    <pic:cNvPr id="5" name="Εικόνα 5"/>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90825" cy="971550"/>
                    </a:xfrm>
                    <a:prstGeom prst="rect">
                      <a:avLst/>
                    </a:prstGeom>
                    <a:noFill/>
                    <a:ln>
                      <a:noFill/>
                    </a:ln>
                  </pic:spPr>
                </pic:pic>
              </a:graphicData>
            </a:graphic>
          </wp:inline>
        </w:drawing>
      </w:r>
    </w:p>
    <w:p w:rsidR="00B766DB" w:rsidRDefault="00B766DB" w:rsidP="00B766DB">
      <w:pPr>
        <w:spacing w:line="360" w:lineRule="auto"/>
        <w:jc w:val="center"/>
        <w:rPr>
          <w:rFonts w:ascii="Century Gothic" w:eastAsia="Times New Roman" w:hAnsi="Century Gothic"/>
          <w:color w:val="0000CC"/>
          <w:sz w:val="20"/>
          <w:szCs w:val="20"/>
        </w:rPr>
      </w:pPr>
    </w:p>
    <w:p w:rsidR="00B766DB" w:rsidRDefault="00B766DB" w:rsidP="00B766DB">
      <w:pPr>
        <w:spacing w:line="360" w:lineRule="auto"/>
        <w:jc w:val="center"/>
        <w:rPr>
          <w:rFonts w:eastAsia="Times New Roman"/>
          <w:b/>
          <w:color w:val="C00000"/>
        </w:rPr>
      </w:pPr>
      <w:r w:rsidRPr="00B766DB">
        <w:rPr>
          <w:rFonts w:eastAsia="Times New Roman"/>
          <w:b/>
          <w:color w:val="C00000"/>
        </w:rPr>
        <w:t>Ερευνητικό</w:t>
      </w:r>
      <w:r w:rsidRPr="00B766DB">
        <w:rPr>
          <w:rFonts w:eastAsia="Times New Roman"/>
          <w:b/>
          <w:color w:val="C00000"/>
        </w:rPr>
        <w:t> </w:t>
      </w:r>
      <w:r w:rsidRPr="00B766DB">
        <w:rPr>
          <w:rFonts w:eastAsia="Times New Roman"/>
          <w:b/>
          <w:color w:val="C00000"/>
        </w:rPr>
        <w:t>Έργο</w:t>
      </w:r>
      <w:r w:rsidRPr="00B766DB">
        <w:rPr>
          <w:rFonts w:eastAsia="Times New Roman"/>
          <w:b/>
          <w:color w:val="C00000"/>
        </w:rPr>
        <w:t> FF-IPM</w:t>
      </w:r>
    </w:p>
    <w:p w:rsidR="00B766DB" w:rsidRDefault="00B766DB" w:rsidP="00B766DB">
      <w:pPr>
        <w:spacing w:line="360" w:lineRule="auto"/>
        <w:jc w:val="both"/>
        <w:rPr>
          <w:rFonts w:eastAsia="Times New Roman"/>
          <w:b/>
          <w:color w:val="C00000"/>
        </w:rPr>
      </w:pPr>
      <w:r w:rsidRPr="00B766DB">
        <w:rPr>
          <w:rFonts w:ascii="Century Gothic" w:eastAsia="Times New Roman" w:hAnsi="Century Gothic"/>
          <w:color w:val="C00000"/>
          <w:sz w:val="20"/>
          <w:szCs w:val="20"/>
        </w:rPr>
        <w:t>Το έργο FF-IPM χρηματοδοτείται από την Ευρωπαϊκή Ένωση στο πλαίσιο του Ορίζοντα 2020 (</w:t>
      </w:r>
      <w:proofErr w:type="spellStart"/>
      <w:r w:rsidRPr="00B766DB">
        <w:rPr>
          <w:rFonts w:ascii="Century Gothic" w:eastAsia="Times New Roman" w:hAnsi="Century Gothic"/>
          <w:color w:val="C00000"/>
          <w:sz w:val="20"/>
          <w:szCs w:val="20"/>
        </w:rPr>
        <w:t>Horizon</w:t>
      </w:r>
      <w:proofErr w:type="spellEnd"/>
      <w:r w:rsidRPr="00B766DB">
        <w:rPr>
          <w:rFonts w:ascii="Century Gothic" w:eastAsia="Times New Roman" w:hAnsi="Century Gothic"/>
          <w:color w:val="C00000"/>
          <w:sz w:val="20"/>
          <w:szCs w:val="20"/>
        </w:rPr>
        <w:t> 2020) και συντονίζεται από το εργαστήριο Εντομολογίας και Γεωργικής Ζωολογίας του Πανεπιστημίου Θεσσαλίας</w:t>
      </w:r>
      <w:bookmarkStart w:id="0" w:name="_GoBack"/>
      <w:bookmarkEnd w:id="0"/>
    </w:p>
    <w:p w:rsidR="00C41E93" w:rsidRPr="00B766DB" w:rsidRDefault="00C41E93" w:rsidP="00B766DB">
      <w:pPr>
        <w:spacing w:line="360" w:lineRule="auto"/>
        <w:jc w:val="both"/>
        <w:rPr>
          <w:rFonts w:ascii="Century Gothic" w:eastAsia="Times New Roman" w:hAnsi="Century Gothic"/>
          <w:color w:val="0000CC"/>
          <w:sz w:val="20"/>
          <w:szCs w:val="20"/>
        </w:rPr>
      </w:pPr>
      <w:r w:rsidRPr="00B766DB">
        <w:rPr>
          <w:rFonts w:eastAsia="Times New Roman"/>
          <w:b/>
          <w:color w:val="C00000"/>
        </w:rPr>
        <w:br/>
      </w:r>
      <w:r w:rsidRPr="00B766DB">
        <w:rPr>
          <w:rFonts w:ascii="Century Gothic" w:eastAsia="Times New Roman" w:hAnsi="Century Gothic"/>
          <w:color w:val="0000CC"/>
          <w:sz w:val="20"/>
          <w:szCs w:val="20"/>
        </w:rPr>
        <w:t>Έναρξη του ερευνητικού έργου FF-IPM – “in-</w:t>
      </w:r>
      <w:proofErr w:type="spellStart"/>
      <w:r w:rsidRPr="00B766DB">
        <w:rPr>
          <w:rFonts w:ascii="Century Gothic" w:eastAsia="Times New Roman" w:hAnsi="Century Gothic"/>
          <w:color w:val="0000CC"/>
          <w:sz w:val="20"/>
          <w:szCs w:val="20"/>
        </w:rPr>
        <w:t>silico</w:t>
      </w:r>
      <w:proofErr w:type="spellEnd"/>
      <w:r w:rsidRPr="00B766DB">
        <w:rPr>
          <w:rFonts w:ascii="Century Gothic" w:eastAsia="Times New Roman" w:hAnsi="Century Gothic"/>
          <w:color w:val="0000CC"/>
          <w:sz w:val="20"/>
          <w:szCs w:val="20"/>
        </w:rPr>
        <w:t xml:space="preserve"> </w:t>
      </w:r>
      <w:proofErr w:type="spellStart"/>
      <w:r w:rsidRPr="00B766DB">
        <w:rPr>
          <w:rFonts w:ascii="Century Gothic" w:eastAsia="Times New Roman" w:hAnsi="Century Gothic"/>
          <w:color w:val="0000CC"/>
          <w:sz w:val="20"/>
          <w:szCs w:val="20"/>
        </w:rPr>
        <w:t>boosted</w:t>
      </w:r>
      <w:proofErr w:type="spellEnd"/>
      <w:r w:rsidRPr="00B766DB">
        <w:rPr>
          <w:rFonts w:ascii="Century Gothic" w:eastAsia="Times New Roman" w:hAnsi="Century Gothic"/>
          <w:color w:val="0000CC"/>
          <w:sz w:val="20"/>
          <w:szCs w:val="20"/>
        </w:rPr>
        <w:t xml:space="preserve">, </w:t>
      </w:r>
      <w:proofErr w:type="spellStart"/>
      <w:r w:rsidRPr="00B766DB">
        <w:rPr>
          <w:rFonts w:ascii="Century Gothic" w:eastAsia="Times New Roman" w:hAnsi="Century Gothic"/>
          <w:color w:val="0000CC"/>
          <w:sz w:val="20"/>
          <w:szCs w:val="20"/>
        </w:rPr>
        <w:t>pest</w:t>
      </w:r>
      <w:proofErr w:type="spellEnd"/>
      <w:r w:rsidRPr="00B766DB">
        <w:rPr>
          <w:rFonts w:ascii="Century Gothic" w:eastAsia="Times New Roman" w:hAnsi="Century Gothic"/>
          <w:color w:val="0000CC"/>
          <w:sz w:val="20"/>
          <w:szCs w:val="20"/>
        </w:rPr>
        <w:t> </w:t>
      </w:r>
      <w:proofErr w:type="spellStart"/>
      <w:r w:rsidRPr="00B766DB">
        <w:rPr>
          <w:rFonts w:ascii="Century Gothic" w:eastAsia="Times New Roman" w:hAnsi="Century Gothic"/>
          <w:color w:val="0000CC"/>
          <w:sz w:val="20"/>
          <w:szCs w:val="20"/>
        </w:rPr>
        <w:t>prevention</w:t>
      </w:r>
      <w:proofErr w:type="spellEnd"/>
      <w:r w:rsidRPr="00B766DB">
        <w:rPr>
          <w:rFonts w:ascii="Century Gothic" w:eastAsia="Times New Roman" w:hAnsi="Century Gothic"/>
          <w:color w:val="0000CC"/>
          <w:sz w:val="20"/>
          <w:szCs w:val="20"/>
        </w:rPr>
        <w:t xml:space="preserve"> and </w:t>
      </w:r>
      <w:proofErr w:type="spellStart"/>
      <w:r w:rsidRPr="00B766DB">
        <w:rPr>
          <w:rFonts w:ascii="Century Gothic" w:eastAsia="Times New Roman" w:hAnsi="Century Gothic"/>
          <w:color w:val="0000CC"/>
          <w:sz w:val="20"/>
          <w:szCs w:val="20"/>
        </w:rPr>
        <w:t>off-season</w:t>
      </w:r>
      <w:proofErr w:type="spellEnd"/>
      <w:r w:rsidRPr="00B766DB">
        <w:rPr>
          <w:rFonts w:ascii="Century Gothic" w:eastAsia="Times New Roman" w:hAnsi="Century Gothic"/>
          <w:color w:val="0000CC"/>
          <w:sz w:val="20"/>
          <w:szCs w:val="20"/>
        </w:rPr>
        <w:t xml:space="preserve"> </w:t>
      </w:r>
      <w:proofErr w:type="spellStart"/>
      <w:r w:rsidRPr="00B766DB">
        <w:rPr>
          <w:rFonts w:ascii="Century Gothic" w:eastAsia="Times New Roman" w:hAnsi="Century Gothic"/>
          <w:color w:val="0000CC"/>
          <w:sz w:val="20"/>
          <w:szCs w:val="20"/>
        </w:rPr>
        <w:t>focused</w:t>
      </w:r>
      <w:proofErr w:type="spellEnd"/>
      <w:r w:rsidRPr="00B766DB">
        <w:rPr>
          <w:rFonts w:ascii="Century Gothic" w:eastAsia="Times New Roman" w:hAnsi="Century Gothic"/>
          <w:color w:val="0000CC"/>
          <w:sz w:val="20"/>
          <w:szCs w:val="20"/>
        </w:rPr>
        <w:t xml:space="preserve"> IPM </w:t>
      </w:r>
      <w:proofErr w:type="spellStart"/>
      <w:r w:rsidRPr="00B766DB">
        <w:rPr>
          <w:rFonts w:ascii="Century Gothic" w:eastAsia="Times New Roman" w:hAnsi="Century Gothic"/>
          <w:color w:val="0000CC"/>
          <w:sz w:val="20"/>
          <w:szCs w:val="20"/>
        </w:rPr>
        <w:t>against</w:t>
      </w:r>
      <w:proofErr w:type="spellEnd"/>
      <w:r w:rsidRPr="00B766DB">
        <w:rPr>
          <w:rFonts w:ascii="Century Gothic" w:eastAsia="Times New Roman" w:hAnsi="Century Gothic"/>
          <w:color w:val="0000CC"/>
          <w:sz w:val="20"/>
          <w:szCs w:val="20"/>
        </w:rPr>
        <w:t xml:space="preserve"> </w:t>
      </w:r>
      <w:proofErr w:type="spellStart"/>
      <w:r w:rsidRPr="00B766DB">
        <w:rPr>
          <w:rFonts w:ascii="Century Gothic" w:eastAsia="Times New Roman" w:hAnsi="Century Gothic"/>
          <w:color w:val="0000CC"/>
          <w:sz w:val="20"/>
          <w:szCs w:val="20"/>
        </w:rPr>
        <w:t>new</w:t>
      </w:r>
      <w:proofErr w:type="spellEnd"/>
      <w:r w:rsidRPr="00B766DB">
        <w:rPr>
          <w:rFonts w:ascii="Century Gothic" w:eastAsia="Times New Roman" w:hAnsi="Century Gothic"/>
          <w:color w:val="0000CC"/>
          <w:sz w:val="20"/>
          <w:szCs w:val="20"/>
        </w:rPr>
        <w:t xml:space="preserve"> and </w:t>
      </w:r>
      <w:proofErr w:type="spellStart"/>
      <w:r w:rsidRPr="00B766DB">
        <w:rPr>
          <w:rFonts w:ascii="Century Gothic" w:eastAsia="Times New Roman" w:hAnsi="Century Gothic"/>
          <w:color w:val="0000CC"/>
          <w:sz w:val="20"/>
          <w:szCs w:val="20"/>
        </w:rPr>
        <w:t>emerging</w:t>
      </w:r>
      <w:proofErr w:type="spellEnd"/>
      <w:r w:rsidRPr="00B766DB">
        <w:rPr>
          <w:rFonts w:ascii="Century Gothic" w:eastAsia="Times New Roman" w:hAnsi="Century Gothic"/>
          <w:color w:val="0000CC"/>
          <w:sz w:val="20"/>
          <w:szCs w:val="20"/>
        </w:rPr>
        <w:t xml:space="preserve"> </w:t>
      </w:r>
      <w:proofErr w:type="spellStart"/>
      <w:r w:rsidRPr="00B766DB">
        <w:rPr>
          <w:rFonts w:ascii="Century Gothic" w:eastAsia="Times New Roman" w:hAnsi="Century Gothic"/>
          <w:color w:val="0000CC"/>
          <w:sz w:val="20"/>
          <w:szCs w:val="20"/>
        </w:rPr>
        <w:t>fruit</w:t>
      </w:r>
      <w:proofErr w:type="spellEnd"/>
      <w:r w:rsidRPr="00B766DB">
        <w:rPr>
          <w:rFonts w:ascii="Century Gothic" w:eastAsia="Times New Roman" w:hAnsi="Century Gothic"/>
          <w:color w:val="0000CC"/>
          <w:sz w:val="20"/>
          <w:szCs w:val="20"/>
        </w:rPr>
        <w:t xml:space="preserve"> </w:t>
      </w:r>
      <w:proofErr w:type="spellStart"/>
      <w:r w:rsidRPr="00B766DB">
        <w:rPr>
          <w:rFonts w:ascii="Century Gothic" w:eastAsia="Times New Roman" w:hAnsi="Century Gothic"/>
          <w:color w:val="0000CC"/>
          <w:sz w:val="20"/>
          <w:szCs w:val="20"/>
        </w:rPr>
        <w:t>flies</w:t>
      </w:r>
      <w:proofErr w:type="spellEnd"/>
      <w:r w:rsidRPr="00B766DB">
        <w:rPr>
          <w:rFonts w:ascii="Century Gothic" w:eastAsia="Times New Roman" w:hAnsi="Century Gothic"/>
          <w:color w:val="0000CC"/>
          <w:sz w:val="20"/>
          <w:szCs w:val="20"/>
        </w:rPr>
        <w:t> (</w:t>
      </w:r>
      <w:proofErr w:type="spellStart"/>
      <w:r w:rsidRPr="00B766DB">
        <w:rPr>
          <w:rFonts w:ascii="Century Gothic" w:eastAsia="Times New Roman" w:hAnsi="Century Gothic"/>
          <w:color w:val="0000CC"/>
          <w:sz w:val="20"/>
          <w:szCs w:val="20"/>
        </w:rPr>
        <w:t>off-season</w:t>
      </w:r>
      <w:proofErr w:type="spellEnd"/>
      <w:r w:rsidRPr="00B766DB">
        <w:rPr>
          <w:rFonts w:ascii="Century Gothic" w:eastAsia="Times New Roman" w:hAnsi="Century Gothic"/>
          <w:color w:val="0000CC"/>
          <w:sz w:val="20"/>
          <w:szCs w:val="20"/>
        </w:rPr>
        <w:t xml:space="preserve"> IPM)’’H εναρκτήρια συνάντηση του έργου FF-IPM «Ηλεκτρονικά υποστηριζόμενη αντιμετώπιση νέων ειδών εισβολέων των μυγών των φρούτων με έμφαση στην πρόληψη εγκατάστασης και στην εκτός εποχής (</w:t>
      </w:r>
      <w:proofErr w:type="spellStart"/>
      <w:r w:rsidRPr="00B766DB">
        <w:rPr>
          <w:rFonts w:ascii="Century Gothic" w:eastAsia="Times New Roman" w:hAnsi="Century Gothic"/>
          <w:color w:val="0000CC"/>
          <w:sz w:val="20"/>
          <w:szCs w:val="20"/>
        </w:rPr>
        <w:t>off-season</w:t>
      </w:r>
      <w:proofErr w:type="spellEnd"/>
      <w:r w:rsidRPr="00B766DB">
        <w:rPr>
          <w:rFonts w:ascii="Century Gothic" w:eastAsia="Times New Roman" w:hAnsi="Century Gothic"/>
          <w:color w:val="0000CC"/>
          <w:sz w:val="20"/>
          <w:szCs w:val="20"/>
        </w:rPr>
        <w:t xml:space="preserve">) διαχείριση των πληθυσμών τους» θα πραγματοποιηθεί στο ξενοδοχείο Ξενία </w:t>
      </w:r>
      <w:proofErr w:type="spellStart"/>
      <w:r w:rsidRPr="00B766DB">
        <w:rPr>
          <w:rFonts w:ascii="Century Gothic" w:eastAsia="Times New Roman" w:hAnsi="Century Gothic"/>
          <w:color w:val="0000CC"/>
          <w:sz w:val="20"/>
          <w:szCs w:val="20"/>
        </w:rPr>
        <w:t>Πορταριάς</w:t>
      </w:r>
      <w:proofErr w:type="spellEnd"/>
      <w:r w:rsidRPr="00B766DB">
        <w:rPr>
          <w:rFonts w:ascii="Century Gothic" w:eastAsia="Times New Roman" w:hAnsi="Century Gothic"/>
          <w:color w:val="0000CC"/>
          <w:sz w:val="20"/>
          <w:szCs w:val="20"/>
        </w:rPr>
        <w:t xml:space="preserve"> στις 16-20 Σεπτεμβρίου 2019. </w:t>
      </w:r>
      <w:r w:rsidRPr="00B766DB">
        <w:rPr>
          <w:rFonts w:ascii="Century Gothic" w:eastAsia="Times New Roman" w:hAnsi="Century Gothic"/>
          <w:color w:val="0000CC"/>
          <w:sz w:val="20"/>
          <w:szCs w:val="20"/>
        </w:rPr>
        <w:t xml:space="preserve"> </w:t>
      </w:r>
      <w:r w:rsidRPr="00B766DB">
        <w:rPr>
          <w:rFonts w:ascii="Century Gothic" w:eastAsia="Times New Roman" w:hAnsi="Century Gothic"/>
          <w:color w:val="0000CC"/>
          <w:sz w:val="20"/>
          <w:szCs w:val="20"/>
        </w:rPr>
        <w:t>Ειδικότερα, </w:t>
      </w:r>
      <w:r w:rsidRPr="00B766DB">
        <w:rPr>
          <w:rFonts w:ascii="Century Gothic" w:eastAsia="Times New Roman" w:hAnsi="Century Gothic"/>
          <w:b/>
          <w:bCs/>
          <w:color w:val="0000CC"/>
          <w:sz w:val="20"/>
          <w:szCs w:val="20"/>
        </w:rPr>
        <w:t xml:space="preserve">τη Δευτέρα 16 Σεπτεμβρίου 2019, διοργανώνεται ανοιχτή στο κοινό ημερίδα με θέμα «Προσεγγίσεις των ενδιαφερόμενων φορέων στην αντιμετώπιση του προβλήματος των μυγών των φρούτων». </w:t>
      </w:r>
      <w:r w:rsidRPr="00B766DB">
        <w:rPr>
          <w:rFonts w:ascii="Century Gothic" w:eastAsia="Times New Roman" w:hAnsi="Century Gothic"/>
          <w:color w:val="0000CC"/>
          <w:sz w:val="20"/>
          <w:szCs w:val="20"/>
        </w:rPr>
        <w:t xml:space="preserve">Το πρόγραμμα της ημερίδας θα </w:t>
      </w:r>
      <w:r w:rsidRPr="00B766DB">
        <w:rPr>
          <w:rFonts w:ascii="Century Gothic" w:eastAsia="Times New Roman" w:hAnsi="Century Gothic"/>
          <w:color w:val="0000CC"/>
          <w:sz w:val="20"/>
          <w:szCs w:val="20"/>
        </w:rPr>
        <w:lastRenderedPageBreak/>
        <w:t>ανακοινωθεί σύντομα.</w:t>
      </w:r>
      <w:r w:rsidRPr="00B766DB">
        <w:rPr>
          <w:rFonts w:ascii="Century Gothic" w:eastAsia="Times New Roman" w:hAnsi="Century Gothic"/>
          <w:color w:val="0000CC"/>
          <w:sz w:val="20"/>
          <w:szCs w:val="20"/>
        </w:rPr>
        <w:t xml:space="preserve"> </w:t>
      </w:r>
      <w:r w:rsidRPr="00B766DB">
        <w:rPr>
          <w:rFonts w:ascii="Century Gothic" w:eastAsia="Times New Roman" w:hAnsi="Century Gothic"/>
          <w:color w:val="0000CC"/>
          <w:sz w:val="20"/>
          <w:szCs w:val="20"/>
        </w:rPr>
        <w:t>Το έργο FF-IPM αναφέρεται σε τρία είδη μυγών των φρούτων (</w:t>
      </w:r>
      <w:proofErr w:type="spellStart"/>
      <w:r w:rsidRPr="00B766DB">
        <w:rPr>
          <w:rFonts w:ascii="Century Gothic" w:eastAsia="Times New Roman" w:hAnsi="Century Gothic"/>
          <w:color w:val="0000CC"/>
          <w:sz w:val="20"/>
          <w:szCs w:val="20"/>
        </w:rPr>
        <w:t>Tephritidae</w:t>
      </w:r>
      <w:proofErr w:type="spellEnd"/>
      <w:r w:rsidRPr="00B766DB">
        <w:rPr>
          <w:rFonts w:ascii="Century Gothic" w:eastAsia="Times New Roman" w:hAnsi="Century Gothic"/>
          <w:color w:val="0000CC"/>
          <w:sz w:val="20"/>
          <w:szCs w:val="20"/>
        </w:rPr>
        <w:t>) που προκαλούν σημαντικές απώλειες στην παραγωγή και εμπορία νωπών φρούτων παγκοσμίως.</w:t>
      </w:r>
    </w:p>
    <w:p w:rsidR="00B766DB" w:rsidRDefault="00B766DB" w:rsidP="00B766DB">
      <w:pPr>
        <w:spacing w:line="360" w:lineRule="auto"/>
        <w:jc w:val="both"/>
        <w:rPr>
          <w:rFonts w:ascii="Century Gothic" w:eastAsia="Times New Roman" w:hAnsi="Century Gothic"/>
          <w:color w:val="0000CC"/>
          <w:sz w:val="20"/>
          <w:szCs w:val="20"/>
        </w:rPr>
      </w:pPr>
    </w:p>
    <w:p w:rsidR="00B766DB" w:rsidRDefault="00C41E93" w:rsidP="00B766DB">
      <w:pPr>
        <w:spacing w:line="360" w:lineRule="auto"/>
        <w:jc w:val="both"/>
        <w:rPr>
          <w:rFonts w:ascii="Century Gothic" w:eastAsia="Times New Roman" w:hAnsi="Century Gothic"/>
          <w:color w:val="0000CC"/>
          <w:sz w:val="20"/>
          <w:szCs w:val="20"/>
        </w:rPr>
      </w:pPr>
      <w:r w:rsidRPr="00B766DB">
        <w:rPr>
          <w:rFonts w:ascii="Century Gothic" w:eastAsia="Times New Roman" w:hAnsi="Century Gothic"/>
          <w:color w:val="0000CC"/>
          <w:sz w:val="20"/>
          <w:szCs w:val="20"/>
        </w:rPr>
        <w:t>Πρόκειται για τη μύγα της Μεσογείου (</w:t>
      </w:r>
      <w:proofErr w:type="spellStart"/>
      <w:r w:rsidRPr="00B766DB">
        <w:rPr>
          <w:rFonts w:ascii="Century Gothic" w:eastAsia="Times New Roman" w:hAnsi="Century Gothic"/>
          <w:color w:val="0000CC"/>
          <w:sz w:val="20"/>
          <w:szCs w:val="20"/>
        </w:rPr>
        <w:t>Ceratitis</w:t>
      </w:r>
      <w:proofErr w:type="spellEnd"/>
      <w:r w:rsidRPr="00B766DB">
        <w:rPr>
          <w:rFonts w:ascii="Century Gothic" w:eastAsia="Times New Roman" w:hAnsi="Century Gothic"/>
          <w:color w:val="0000CC"/>
          <w:sz w:val="20"/>
          <w:szCs w:val="20"/>
        </w:rPr>
        <w:t> </w:t>
      </w:r>
      <w:proofErr w:type="spellStart"/>
      <w:r w:rsidRPr="00B766DB">
        <w:rPr>
          <w:rFonts w:ascii="Century Gothic" w:eastAsia="Times New Roman" w:hAnsi="Century Gothic"/>
          <w:color w:val="0000CC"/>
          <w:sz w:val="20"/>
          <w:szCs w:val="20"/>
        </w:rPr>
        <w:t>capitata</w:t>
      </w:r>
      <w:proofErr w:type="spellEnd"/>
      <w:r w:rsidRPr="00B766DB">
        <w:rPr>
          <w:rFonts w:ascii="Century Gothic" w:eastAsia="Times New Roman" w:hAnsi="Century Gothic"/>
          <w:color w:val="0000CC"/>
          <w:sz w:val="20"/>
          <w:szCs w:val="20"/>
        </w:rPr>
        <w:t>), που απειλεί τα τελευταία έτη και τις εύκρατες περιοχές της Ευρώπης καθώς και για την «ανατολική» μύγα (</w:t>
      </w:r>
      <w:proofErr w:type="spellStart"/>
      <w:r w:rsidRPr="00B766DB">
        <w:rPr>
          <w:rFonts w:ascii="Century Gothic" w:eastAsia="Times New Roman" w:hAnsi="Century Gothic"/>
          <w:color w:val="0000CC"/>
          <w:sz w:val="20"/>
          <w:szCs w:val="20"/>
        </w:rPr>
        <w:t>Bactrocera</w:t>
      </w:r>
      <w:proofErr w:type="spellEnd"/>
      <w:r w:rsidRPr="00B766DB">
        <w:rPr>
          <w:rFonts w:ascii="Century Gothic" w:eastAsia="Times New Roman" w:hAnsi="Century Gothic"/>
          <w:color w:val="0000CC"/>
          <w:sz w:val="20"/>
          <w:szCs w:val="20"/>
        </w:rPr>
        <w:t> </w:t>
      </w:r>
      <w:proofErr w:type="spellStart"/>
      <w:r w:rsidRPr="00B766DB">
        <w:rPr>
          <w:rFonts w:ascii="Century Gothic" w:eastAsia="Times New Roman" w:hAnsi="Century Gothic"/>
          <w:color w:val="0000CC"/>
          <w:sz w:val="20"/>
          <w:szCs w:val="20"/>
        </w:rPr>
        <w:t>dorsalis</w:t>
      </w:r>
      <w:proofErr w:type="spellEnd"/>
      <w:r w:rsidRPr="00B766DB">
        <w:rPr>
          <w:rFonts w:ascii="Century Gothic" w:eastAsia="Times New Roman" w:hAnsi="Century Gothic"/>
          <w:color w:val="0000CC"/>
          <w:sz w:val="20"/>
          <w:szCs w:val="20"/>
        </w:rPr>
        <w:t>) και τη μύγα του ροδάκινου (B. </w:t>
      </w:r>
      <w:proofErr w:type="spellStart"/>
      <w:r w:rsidRPr="00B766DB">
        <w:rPr>
          <w:rFonts w:ascii="Century Gothic" w:eastAsia="Times New Roman" w:hAnsi="Century Gothic"/>
          <w:color w:val="0000CC"/>
          <w:sz w:val="20"/>
          <w:szCs w:val="20"/>
        </w:rPr>
        <w:t>zonata</w:t>
      </w:r>
      <w:proofErr w:type="spellEnd"/>
      <w:r w:rsidRPr="00B766DB">
        <w:rPr>
          <w:rFonts w:ascii="Century Gothic" w:eastAsia="Times New Roman" w:hAnsi="Century Gothic"/>
          <w:color w:val="0000CC"/>
          <w:sz w:val="20"/>
          <w:szCs w:val="20"/>
        </w:rPr>
        <w:t>) που αποτελούν σημαντικά είδη εισβολείς και επικείμενη απειλή για τις καλλιέργειες οπωροφόρων στην Ευρώπη.</w:t>
      </w:r>
      <w:r w:rsidRPr="00B766DB">
        <w:rPr>
          <w:rFonts w:ascii="Century Gothic" w:eastAsia="Times New Roman" w:hAnsi="Century Gothic"/>
          <w:color w:val="0000CC"/>
          <w:sz w:val="20"/>
          <w:szCs w:val="20"/>
        </w:rPr>
        <w:t xml:space="preserve"> </w:t>
      </w:r>
      <w:r w:rsidRPr="00B766DB">
        <w:rPr>
          <w:rFonts w:ascii="Century Gothic" w:eastAsia="Times New Roman" w:hAnsi="Century Gothic"/>
          <w:color w:val="0000CC"/>
          <w:sz w:val="20"/>
          <w:szCs w:val="20"/>
        </w:rPr>
        <w:t>Σκοπός του έργου είναι α) η πρόληψη μέσω της αποτελεσματικής εφαρμογής μέτρων στα πρώτα στάδια της διαδικασίας εισβολής των εντόμων και β) η αντιμετώπιση των εγκατεστημένων ειδών σε εκτός εποχής περιόδους που θεωρούνται καίριες για την ανάπτυξη των πληθυσμών τους (</w:t>
      </w:r>
      <w:proofErr w:type="spellStart"/>
      <w:r w:rsidRPr="00B766DB">
        <w:rPr>
          <w:rFonts w:ascii="Century Gothic" w:eastAsia="Times New Roman" w:hAnsi="Century Gothic"/>
          <w:color w:val="0000CC"/>
          <w:sz w:val="20"/>
          <w:szCs w:val="20"/>
        </w:rPr>
        <w:t>off-season</w:t>
      </w:r>
      <w:proofErr w:type="spellEnd"/>
      <w:r w:rsidRPr="00B766DB">
        <w:rPr>
          <w:rFonts w:ascii="Century Gothic" w:eastAsia="Times New Roman" w:hAnsi="Century Gothic"/>
          <w:color w:val="0000CC"/>
          <w:sz w:val="20"/>
          <w:szCs w:val="20"/>
        </w:rPr>
        <w:t> IPM). Σε αυτό το πλαίσιο, θα αναπτυχθούν καινοτόμα εργαλεία α) πρόληψης της εισαγωγής προσβεβλημένων φρούτων, β) εντοπισμού εγκατεστημένων πληθυσμών στα αρχικά στάδια της εισβολής και γ) βιολογικής καταπολέμησης και στρατηγικές αντιμετώπισης που βασίζονται στη χρήση ηλεκτρονικών υπολογιστών και κατάλληλου λογισμικού. Πιλοτικές δοκιμές θα πραγματοποιηθούν σε 8 διαφορετικές χώρες.</w:t>
      </w:r>
      <w:r w:rsidRPr="00B766DB">
        <w:rPr>
          <w:rFonts w:ascii="Century Gothic" w:eastAsia="Times New Roman" w:hAnsi="Century Gothic"/>
          <w:color w:val="0000CC"/>
          <w:sz w:val="20"/>
          <w:szCs w:val="20"/>
        </w:rPr>
        <w:br/>
      </w:r>
    </w:p>
    <w:p w:rsidR="00F630C0" w:rsidRPr="00B766DB" w:rsidRDefault="00C41E93" w:rsidP="00B766DB">
      <w:pPr>
        <w:spacing w:line="360" w:lineRule="auto"/>
        <w:jc w:val="both"/>
        <w:rPr>
          <w:rFonts w:ascii="Century Gothic" w:hAnsi="Century Gothic"/>
          <w:color w:val="0000CC"/>
          <w:sz w:val="20"/>
          <w:szCs w:val="20"/>
        </w:rPr>
      </w:pPr>
      <w:r w:rsidRPr="00B766DB">
        <w:rPr>
          <w:rFonts w:ascii="Century Gothic" w:eastAsia="Times New Roman" w:hAnsi="Century Gothic"/>
          <w:color w:val="0000CC"/>
          <w:sz w:val="20"/>
          <w:szCs w:val="20"/>
        </w:rPr>
        <w:t>Τα αποτελέσματα του έργου θα συμβάλουν στην κατανόηση των παραγόντων που καθορίζουν την επιτυχία εγκατάστασης των βιολογικών εισβολών στο πλαίσιο της κλιματικής αλλαγής και στην προετοιμασία των Ευρωπαϊκών χωρών για την αντιμετώπιση των σημαντικών νέων ειδών εισβολέων, προάγοντας την παραγωγή και εμπορία φρέσκων φρούτων και λαχανικών.</w:t>
      </w:r>
      <w:r w:rsidRPr="00B766DB">
        <w:rPr>
          <w:rFonts w:ascii="Century Gothic" w:eastAsia="Times New Roman" w:hAnsi="Century Gothic"/>
          <w:color w:val="0000CC"/>
          <w:sz w:val="20"/>
          <w:szCs w:val="20"/>
        </w:rPr>
        <w:t xml:space="preserve"> </w:t>
      </w:r>
      <w:r w:rsidRPr="00B766DB">
        <w:rPr>
          <w:rFonts w:ascii="Century Gothic" w:eastAsia="Times New Roman" w:hAnsi="Century Gothic"/>
          <w:color w:val="0000CC"/>
          <w:sz w:val="20"/>
          <w:szCs w:val="20"/>
        </w:rPr>
        <w:t>Το έργο FF-IPM χρηματοδοτείται από την Ευρωπαϊκή Ένωση στο πλαίσιο του Ορίζοντα 2020 (</w:t>
      </w:r>
      <w:proofErr w:type="spellStart"/>
      <w:r w:rsidRPr="00B766DB">
        <w:rPr>
          <w:rFonts w:ascii="Century Gothic" w:eastAsia="Times New Roman" w:hAnsi="Century Gothic"/>
          <w:color w:val="0000CC"/>
          <w:sz w:val="20"/>
          <w:szCs w:val="20"/>
        </w:rPr>
        <w:t>Horizon</w:t>
      </w:r>
      <w:proofErr w:type="spellEnd"/>
      <w:r w:rsidRPr="00B766DB">
        <w:rPr>
          <w:rFonts w:ascii="Century Gothic" w:eastAsia="Times New Roman" w:hAnsi="Century Gothic"/>
          <w:color w:val="0000CC"/>
          <w:sz w:val="20"/>
          <w:szCs w:val="20"/>
        </w:rPr>
        <w:t> 2020) και συντονίζεται από το εργαστήριο Εντομολογίας και Γεωργικής Ζωολογία</w:t>
      </w:r>
      <w:r w:rsidR="00B766DB">
        <w:rPr>
          <w:rFonts w:ascii="Century Gothic" w:eastAsia="Times New Roman" w:hAnsi="Century Gothic"/>
          <w:color w:val="0000CC"/>
          <w:sz w:val="20"/>
          <w:szCs w:val="20"/>
        </w:rPr>
        <w:t xml:space="preserve">ς του Πανεπιστημίου Θεσσαλίας. </w:t>
      </w:r>
      <w:r w:rsidRPr="00B766DB">
        <w:rPr>
          <w:rFonts w:ascii="Century Gothic" w:eastAsia="Times New Roman" w:hAnsi="Century Gothic"/>
          <w:color w:val="0000CC"/>
          <w:sz w:val="20"/>
          <w:szCs w:val="20"/>
        </w:rPr>
        <w:t>Η ομάδα του έργου απαρτίζεται από 21 ερευνητικούς οργανισμούς και ιδιωτικούς φορείς από 15 χώρες (10 Ευρωπαϊκές, Ισραήλ, Νότια Αφρική, Κίνα, Αυστραλία και ΗΠΑ).</w:t>
      </w:r>
      <w:r w:rsidRPr="00B766DB">
        <w:rPr>
          <w:rFonts w:ascii="Century Gothic" w:eastAsia="Times New Roman" w:hAnsi="Century Gothic"/>
          <w:color w:val="0000CC"/>
          <w:sz w:val="20"/>
          <w:szCs w:val="20"/>
        </w:rPr>
        <w:br/>
      </w:r>
    </w:p>
    <w:sectPr w:rsidR="00F630C0" w:rsidRPr="00B766D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Verdana">
    <w:panose1 w:val="020B0604030504040204"/>
    <w:charset w:val="A1"/>
    <w:family w:val="swiss"/>
    <w:pitch w:val="variable"/>
    <w:sig w:usb0="A10006FF" w:usb1="4000205B" w:usb2="00000010" w:usb3="00000000" w:csb0="0000019F" w:csb1="00000000"/>
  </w:font>
  <w:font w:name="Book Antiqua">
    <w:panose1 w:val="02040602050305030304"/>
    <w:charset w:val="A1"/>
    <w:family w:val="roman"/>
    <w:pitch w:val="variable"/>
    <w:sig w:usb0="00000287" w:usb1="00000000" w:usb2="00000000" w:usb3="00000000" w:csb0="0000009F" w:csb1="00000000"/>
  </w:font>
  <w:font w:name="Century Gothic">
    <w:panose1 w:val="020B05020202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E93"/>
    <w:rsid w:val="00B766DB"/>
    <w:rsid w:val="00C41E93"/>
    <w:rsid w:val="00F630C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19870"/>
  <w15:chartTrackingRefBased/>
  <w15:docId w15:val="{D91C4C7B-0382-41DE-9782-680CE3B61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E93"/>
    <w:pPr>
      <w:spacing w:after="0" w:line="240" w:lineRule="auto"/>
    </w:pPr>
    <w:rPr>
      <w:rFonts w:ascii="Times New Roman" w:hAnsi="Times New Roman" w:cs="Times New Roman"/>
      <w:color w:val="000000"/>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3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442</Words>
  <Characters>2392</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GATOU OURANIA</dc:creator>
  <cp:keywords/>
  <dc:description/>
  <cp:lastModifiedBy>GATOU OURANIA</cp:lastModifiedBy>
  <cp:revision>1</cp:revision>
  <dcterms:created xsi:type="dcterms:W3CDTF">2019-09-05T10:50:00Z</dcterms:created>
  <dcterms:modified xsi:type="dcterms:W3CDTF">2019-09-05T12:15:00Z</dcterms:modified>
</cp:coreProperties>
</file>