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B48" w:rsidRDefault="00732B48" w:rsidP="00732B48">
      <w:pPr>
        <w:tabs>
          <w:tab w:val="center" w:pos="4153"/>
        </w:tabs>
        <w:jc w:val="center"/>
        <w:rPr>
          <w:rFonts w:ascii="Verdana" w:hAnsi="Verdana"/>
          <w:sz w:val="16"/>
          <w:szCs w:val="16"/>
        </w:rPr>
      </w:pPr>
      <w:r>
        <w:rPr>
          <w:noProof/>
          <w:lang w:eastAsia="el-GR"/>
        </w:rPr>
        <w:drawing>
          <wp:inline distT="0" distB="0" distL="0" distR="0" wp14:anchorId="507A52D0" wp14:editId="7FC7CB94">
            <wp:extent cx="4038600" cy="2733675"/>
            <wp:effectExtent l="0" t="0" r="0" b="9525"/>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38600" cy="2733675"/>
                    </a:xfrm>
                    <a:prstGeom prst="rect">
                      <a:avLst/>
                    </a:prstGeom>
                    <a:noFill/>
                    <a:ln>
                      <a:noFill/>
                    </a:ln>
                  </pic:spPr>
                </pic:pic>
              </a:graphicData>
            </a:graphic>
          </wp:inline>
        </w:drawing>
      </w:r>
    </w:p>
    <w:p w:rsidR="00732B48" w:rsidRPr="0005027E" w:rsidRDefault="00732B48" w:rsidP="00732B48">
      <w:pPr>
        <w:spacing w:line="360" w:lineRule="auto"/>
        <w:jc w:val="center"/>
        <w:rPr>
          <w:rFonts w:ascii="Book Antiqua" w:hAnsi="Book Antiqua"/>
          <w:b/>
          <w:color w:val="0000CC"/>
          <w:sz w:val="32"/>
          <w:szCs w:val="32"/>
        </w:rPr>
      </w:pPr>
      <w:r w:rsidRPr="0005027E">
        <w:rPr>
          <w:rFonts w:ascii="Book Antiqua" w:hAnsi="Book Antiqua"/>
          <w:b/>
          <w:color w:val="0000CC"/>
          <w:sz w:val="32"/>
          <w:szCs w:val="32"/>
        </w:rPr>
        <w:t xml:space="preserve">ΕΚΔΗΛΩΣΕΙΣ–ΔΡΑΣΤΗΡΙΟΤΗΤΕΣ </w:t>
      </w:r>
    </w:p>
    <w:p w:rsidR="00732B48" w:rsidRPr="0005027E" w:rsidRDefault="00732B48" w:rsidP="00732B48">
      <w:pPr>
        <w:pBdr>
          <w:top w:val="single" w:sz="4" w:space="1" w:color="auto"/>
          <w:left w:val="single" w:sz="4" w:space="4" w:color="auto"/>
          <w:bottom w:val="single" w:sz="4" w:space="1" w:color="auto"/>
          <w:right w:val="single" w:sz="4" w:space="4" w:color="auto"/>
          <w:between w:val="single" w:sz="4" w:space="1" w:color="auto"/>
        </w:pBdr>
        <w:spacing w:line="360" w:lineRule="auto"/>
        <w:jc w:val="center"/>
        <w:rPr>
          <w:rFonts w:ascii="Book Antiqua" w:hAnsi="Book Antiqua"/>
          <w:b/>
          <w:color w:val="0000CC"/>
          <w:sz w:val="32"/>
          <w:szCs w:val="32"/>
          <w:u w:val="single"/>
        </w:rPr>
      </w:pPr>
      <w:r w:rsidRPr="0005027E">
        <w:rPr>
          <w:rFonts w:ascii="Book Antiqua" w:hAnsi="Book Antiqua"/>
          <w:b/>
          <w:color w:val="0000CC"/>
          <w:sz w:val="48"/>
          <w:szCs w:val="48"/>
          <w:highlight w:val="yellow"/>
          <w:u w:val="single"/>
        </w:rPr>
        <w:t>ΚΑΘΗΜΕΡΙΝΗ ΕΚΔΟΣΗ</w:t>
      </w:r>
      <w:r w:rsidRPr="0005027E">
        <w:rPr>
          <w:rFonts w:ascii="Book Antiqua" w:hAnsi="Book Antiqua"/>
          <w:b/>
          <w:color w:val="0000CC"/>
          <w:sz w:val="48"/>
          <w:szCs w:val="48"/>
          <w:u w:val="single"/>
        </w:rPr>
        <w:t xml:space="preserve">  </w:t>
      </w:r>
    </w:p>
    <w:p w:rsidR="00732B48" w:rsidRPr="00732B48" w:rsidRDefault="00732B48" w:rsidP="00732B48">
      <w:pPr>
        <w:spacing w:before="130" w:after="100" w:afterAutospacing="1"/>
        <w:jc w:val="center"/>
        <w:rPr>
          <w:rFonts w:ascii="Century Gothic" w:hAnsi="Century Gothic"/>
          <w:b/>
          <w:color w:val="0000CC"/>
          <w:sz w:val="28"/>
          <w:szCs w:val="28"/>
        </w:rPr>
      </w:pPr>
      <w:r w:rsidRPr="00732B48">
        <w:rPr>
          <w:b/>
          <w:color w:val="0000CC"/>
          <w:sz w:val="28"/>
          <w:szCs w:val="28"/>
        </w:rPr>
        <w:t>ΔΕΛΤΙΟ ΤΥΠΟΥ</w:t>
      </w:r>
    </w:p>
    <w:p w:rsidR="009961C6" w:rsidRPr="00D35394" w:rsidRDefault="009961C6" w:rsidP="00D35394">
      <w:pPr>
        <w:pStyle w:val="a3"/>
        <w:spacing w:line="360" w:lineRule="auto"/>
        <w:jc w:val="center"/>
        <w:rPr>
          <w:rFonts w:ascii="Century Gothic" w:hAnsi="Century Gothic"/>
          <w:b/>
          <w:color w:val="0000CC"/>
          <w:sz w:val="24"/>
          <w:szCs w:val="24"/>
        </w:rPr>
      </w:pPr>
      <w:r w:rsidRPr="00D35394">
        <w:rPr>
          <w:rFonts w:ascii="Century Gothic" w:hAnsi="Century Gothic"/>
          <w:b/>
          <w:color w:val="0000CC"/>
          <w:sz w:val="24"/>
          <w:szCs w:val="24"/>
        </w:rPr>
        <w:t>Π</w:t>
      </w:r>
      <w:r w:rsidR="00D35394" w:rsidRPr="00D35394">
        <w:rPr>
          <w:rFonts w:ascii="Century Gothic" w:hAnsi="Century Gothic"/>
          <w:b/>
          <w:color w:val="0000CC"/>
          <w:sz w:val="24"/>
          <w:szCs w:val="24"/>
        </w:rPr>
        <w:t>αρουσίαση</w:t>
      </w:r>
      <w:r w:rsidRPr="00D35394">
        <w:rPr>
          <w:rFonts w:ascii="Century Gothic" w:hAnsi="Century Gothic"/>
          <w:b/>
          <w:color w:val="0000CC"/>
          <w:sz w:val="24"/>
          <w:szCs w:val="24"/>
        </w:rPr>
        <w:t xml:space="preserve"> </w:t>
      </w:r>
      <w:r w:rsidR="00D35394" w:rsidRPr="00D35394">
        <w:rPr>
          <w:rFonts w:ascii="Century Gothic" w:hAnsi="Century Gothic"/>
          <w:b/>
          <w:color w:val="0000CC"/>
          <w:sz w:val="24"/>
          <w:szCs w:val="24"/>
        </w:rPr>
        <w:t>στα</w:t>
      </w:r>
      <w:r w:rsidRPr="00D35394">
        <w:rPr>
          <w:rFonts w:ascii="Century Gothic" w:hAnsi="Century Gothic"/>
          <w:b/>
          <w:color w:val="0000CC"/>
          <w:sz w:val="24"/>
          <w:szCs w:val="24"/>
        </w:rPr>
        <w:t xml:space="preserve"> Κ</w:t>
      </w:r>
      <w:r w:rsidR="00D35394" w:rsidRPr="00D35394">
        <w:rPr>
          <w:rFonts w:ascii="Century Gothic" w:hAnsi="Century Gothic"/>
          <w:b/>
          <w:color w:val="0000CC"/>
          <w:sz w:val="24"/>
          <w:szCs w:val="24"/>
        </w:rPr>
        <w:t>εντρικά</w:t>
      </w:r>
      <w:r w:rsidRPr="00D35394">
        <w:rPr>
          <w:rFonts w:ascii="Century Gothic" w:hAnsi="Century Gothic"/>
          <w:b/>
          <w:color w:val="0000CC"/>
          <w:sz w:val="24"/>
          <w:szCs w:val="24"/>
        </w:rPr>
        <w:t xml:space="preserve"> Γ</w:t>
      </w:r>
      <w:r w:rsidR="00D35394" w:rsidRPr="00D35394">
        <w:rPr>
          <w:rFonts w:ascii="Century Gothic" w:hAnsi="Century Gothic"/>
          <w:b/>
          <w:color w:val="0000CC"/>
          <w:sz w:val="24"/>
          <w:szCs w:val="24"/>
        </w:rPr>
        <w:t>ραφεία</w:t>
      </w:r>
      <w:r w:rsidRPr="00D35394">
        <w:rPr>
          <w:rFonts w:ascii="Century Gothic" w:hAnsi="Century Gothic"/>
          <w:b/>
          <w:color w:val="0000CC"/>
          <w:sz w:val="24"/>
          <w:szCs w:val="24"/>
        </w:rPr>
        <w:t xml:space="preserve"> </w:t>
      </w:r>
      <w:r w:rsidR="00D35394" w:rsidRPr="00D35394">
        <w:rPr>
          <w:rFonts w:ascii="Century Gothic" w:hAnsi="Century Gothic"/>
          <w:b/>
          <w:color w:val="0000CC"/>
          <w:sz w:val="24"/>
          <w:szCs w:val="24"/>
        </w:rPr>
        <w:t>του</w:t>
      </w:r>
      <w:r w:rsidRPr="00D35394">
        <w:rPr>
          <w:rFonts w:ascii="Century Gothic" w:hAnsi="Century Gothic"/>
          <w:b/>
          <w:color w:val="0000CC"/>
          <w:sz w:val="24"/>
          <w:szCs w:val="24"/>
        </w:rPr>
        <w:t xml:space="preserve"> Ι</w:t>
      </w:r>
      <w:r w:rsidR="00D35394" w:rsidRPr="00D35394">
        <w:rPr>
          <w:rFonts w:ascii="Century Gothic" w:hAnsi="Century Gothic"/>
          <w:b/>
          <w:color w:val="0000CC"/>
          <w:sz w:val="24"/>
          <w:szCs w:val="24"/>
        </w:rPr>
        <w:t>νστιτούτου</w:t>
      </w:r>
      <w:r w:rsidRPr="00D35394">
        <w:rPr>
          <w:rFonts w:ascii="Century Gothic" w:hAnsi="Century Gothic"/>
          <w:b/>
          <w:color w:val="0000CC"/>
          <w:sz w:val="24"/>
          <w:szCs w:val="24"/>
        </w:rPr>
        <w:t xml:space="preserve"> ΚΟΜΦΟΥΚΙΟΣ </w:t>
      </w:r>
      <w:r w:rsidR="00D35394" w:rsidRPr="00D35394">
        <w:rPr>
          <w:rFonts w:ascii="Century Gothic" w:hAnsi="Century Gothic"/>
          <w:b/>
          <w:color w:val="0000CC"/>
          <w:sz w:val="24"/>
          <w:szCs w:val="24"/>
        </w:rPr>
        <w:t>στο</w:t>
      </w:r>
      <w:r w:rsidRPr="00D35394">
        <w:rPr>
          <w:rFonts w:ascii="Century Gothic" w:hAnsi="Century Gothic"/>
          <w:b/>
          <w:color w:val="0000CC"/>
          <w:sz w:val="24"/>
          <w:szCs w:val="24"/>
        </w:rPr>
        <w:t xml:space="preserve"> ΠΕΚΙΝΟ</w:t>
      </w:r>
    </w:p>
    <w:p w:rsidR="009961C6" w:rsidRPr="00D35394" w:rsidRDefault="00D35394" w:rsidP="00D35394">
      <w:pPr>
        <w:pStyle w:val="a3"/>
        <w:spacing w:line="360" w:lineRule="auto"/>
        <w:jc w:val="center"/>
        <w:rPr>
          <w:rFonts w:ascii="Century Gothic" w:hAnsi="Century Gothic"/>
          <w:b/>
          <w:color w:val="0000CC"/>
          <w:sz w:val="24"/>
          <w:szCs w:val="24"/>
        </w:rPr>
      </w:pPr>
      <w:r w:rsidRPr="00D35394">
        <w:rPr>
          <w:rFonts w:ascii="Century Gothic" w:hAnsi="Century Gothic"/>
          <w:b/>
          <w:color w:val="0000CC"/>
          <w:sz w:val="24"/>
          <w:szCs w:val="24"/>
        </w:rPr>
        <w:t>της</w:t>
      </w:r>
      <w:r w:rsidR="009961C6" w:rsidRPr="00D35394">
        <w:rPr>
          <w:rFonts w:ascii="Century Gothic" w:hAnsi="Century Gothic"/>
          <w:b/>
          <w:color w:val="0000CC"/>
          <w:sz w:val="24"/>
          <w:szCs w:val="24"/>
        </w:rPr>
        <w:t xml:space="preserve"> Π</w:t>
      </w:r>
      <w:r w:rsidRPr="00D35394">
        <w:rPr>
          <w:rFonts w:ascii="Century Gothic" w:hAnsi="Century Gothic"/>
          <w:b/>
          <w:color w:val="0000CC"/>
          <w:sz w:val="24"/>
          <w:szCs w:val="24"/>
        </w:rPr>
        <w:t>ρότασης του</w:t>
      </w:r>
      <w:r w:rsidR="009961C6" w:rsidRPr="00D35394">
        <w:rPr>
          <w:rFonts w:ascii="Century Gothic" w:hAnsi="Century Gothic"/>
          <w:b/>
          <w:color w:val="0000CC"/>
          <w:sz w:val="24"/>
          <w:szCs w:val="24"/>
        </w:rPr>
        <w:t xml:space="preserve"> Π</w:t>
      </w:r>
      <w:r w:rsidRPr="00D35394">
        <w:rPr>
          <w:rFonts w:ascii="Century Gothic" w:hAnsi="Century Gothic"/>
          <w:b/>
          <w:color w:val="0000CC"/>
          <w:sz w:val="24"/>
          <w:szCs w:val="24"/>
        </w:rPr>
        <w:t>ανεπιστημίου</w:t>
      </w:r>
      <w:r w:rsidR="009961C6" w:rsidRPr="00D35394">
        <w:rPr>
          <w:rFonts w:ascii="Century Gothic" w:hAnsi="Century Gothic"/>
          <w:b/>
          <w:color w:val="0000CC"/>
          <w:sz w:val="24"/>
          <w:szCs w:val="24"/>
        </w:rPr>
        <w:t xml:space="preserve"> Θ</w:t>
      </w:r>
      <w:r w:rsidRPr="00D35394">
        <w:rPr>
          <w:rFonts w:ascii="Century Gothic" w:hAnsi="Century Gothic"/>
          <w:b/>
          <w:color w:val="0000CC"/>
          <w:sz w:val="24"/>
          <w:szCs w:val="24"/>
        </w:rPr>
        <w:t>εσσαλίας</w:t>
      </w:r>
      <w:r w:rsidR="009961C6" w:rsidRPr="00D35394">
        <w:rPr>
          <w:rFonts w:ascii="Century Gothic" w:hAnsi="Century Gothic"/>
          <w:b/>
          <w:color w:val="0000CC"/>
          <w:sz w:val="24"/>
          <w:szCs w:val="24"/>
        </w:rPr>
        <w:t xml:space="preserve"> </w:t>
      </w:r>
      <w:r w:rsidRPr="00D35394">
        <w:rPr>
          <w:rFonts w:ascii="Century Gothic" w:hAnsi="Century Gothic"/>
          <w:b/>
          <w:color w:val="0000CC"/>
          <w:sz w:val="24"/>
          <w:szCs w:val="24"/>
        </w:rPr>
        <w:t>για την</w:t>
      </w:r>
      <w:r w:rsidR="009961C6" w:rsidRPr="00D35394">
        <w:rPr>
          <w:rFonts w:ascii="Century Gothic" w:hAnsi="Century Gothic"/>
          <w:b/>
          <w:color w:val="0000CC"/>
          <w:sz w:val="24"/>
          <w:szCs w:val="24"/>
        </w:rPr>
        <w:t xml:space="preserve"> Ε</w:t>
      </w:r>
      <w:r w:rsidRPr="00D35394">
        <w:rPr>
          <w:rFonts w:ascii="Century Gothic" w:hAnsi="Century Gothic"/>
          <w:b/>
          <w:color w:val="0000CC"/>
          <w:sz w:val="24"/>
          <w:szCs w:val="24"/>
        </w:rPr>
        <w:t>γκατάσταση</w:t>
      </w:r>
      <w:r w:rsidR="009961C6" w:rsidRPr="00D35394">
        <w:rPr>
          <w:rFonts w:ascii="Century Gothic" w:hAnsi="Century Gothic"/>
          <w:b/>
          <w:color w:val="0000CC"/>
          <w:sz w:val="24"/>
          <w:szCs w:val="24"/>
        </w:rPr>
        <w:t xml:space="preserve"> Ι</w:t>
      </w:r>
      <w:r w:rsidRPr="00D35394">
        <w:rPr>
          <w:rFonts w:ascii="Century Gothic" w:hAnsi="Century Gothic"/>
          <w:b/>
          <w:color w:val="0000CC"/>
          <w:sz w:val="24"/>
          <w:szCs w:val="24"/>
        </w:rPr>
        <w:t>νστιτούτου</w:t>
      </w:r>
      <w:r w:rsidR="009961C6" w:rsidRPr="00D35394">
        <w:rPr>
          <w:rFonts w:ascii="Century Gothic" w:hAnsi="Century Gothic"/>
          <w:b/>
          <w:color w:val="0000CC"/>
          <w:sz w:val="24"/>
          <w:szCs w:val="24"/>
        </w:rPr>
        <w:t xml:space="preserve"> ΚΟΜΦΟΥΚΙΟΣ </w:t>
      </w:r>
      <w:r w:rsidRPr="00D35394">
        <w:rPr>
          <w:rFonts w:ascii="Century Gothic" w:hAnsi="Century Gothic"/>
          <w:b/>
          <w:color w:val="0000CC"/>
          <w:sz w:val="24"/>
          <w:szCs w:val="24"/>
        </w:rPr>
        <w:t>στο</w:t>
      </w:r>
      <w:r w:rsidR="009961C6" w:rsidRPr="00D35394">
        <w:rPr>
          <w:rFonts w:ascii="Century Gothic" w:hAnsi="Century Gothic"/>
          <w:b/>
          <w:color w:val="0000CC"/>
          <w:sz w:val="24"/>
          <w:szCs w:val="24"/>
        </w:rPr>
        <w:t xml:space="preserve"> Β</w:t>
      </w:r>
      <w:r w:rsidRPr="00D35394">
        <w:rPr>
          <w:rFonts w:ascii="Century Gothic" w:hAnsi="Century Gothic"/>
          <w:b/>
          <w:color w:val="0000CC"/>
          <w:sz w:val="24"/>
          <w:szCs w:val="24"/>
        </w:rPr>
        <w:t>όλο</w:t>
      </w:r>
    </w:p>
    <w:p w:rsidR="00EE2CEC" w:rsidRPr="00EE2CEC" w:rsidRDefault="00EE2CEC" w:rsidP="00EE2CEC">
      <w:pPr>
        <w:spacing w:line="360" w:lineRule="auto"/>
        <w:jc w:val="both"/>
        <w:rPr>
          <w:rFonts w:ascii="Century Gothic" w:hAnsi="Century Gothic"/>
          <w:color w:val="0000CC"/>
        </w:rPr>
      </w:pPr>
      <w:r w:rsidRPr="00EE2CEC">
        <w:rPr>
          <w:rFonts w:ascii="Century Gothic" w:hAnsi="Century Gothic"/>
          <w:color w:val="0000CC"/>
        </w:rPr>
        <w:t xml:space="preserve">Από 1 έως 6 Ιουλίου πραγματοποιήθηκε επίσημη επίσκεψη του </w:t>
      </w:r>
      <w:r w:rsidRPr="00EE2CEC">
        <w:rPr>
          <w:rFonts w:ascii="Century Gothic" w:hAnsi="Century Gothic"/>
          <w:i/>
          <w:color w:val="0000CC"/>
        </w:rPr>
        <w:t>Πανεπιστημίου Θεσσαλίας</w:t>
      </w:r>
      <w:r w:rsidRPr="00EE2CEC">
        <w:rPr>
          <w:rFonts w:ascii="Century Gothic" w:hAnsi="Century Gothic"/>
          <w:color w:val="0000CC"/>
        </w:rPr>
        <w:t xml:space="preserve"> στο Πεκίνο και συγκεκριμένα στα κεντρικά γραφεία του </w:t>
      </w:r>
      <w:r w:rsidRPr="00EE2CEC">
        <w:rPr>
          <w:rFonts w:ascii="Century Gothic" w:hAnsi="Century Gothic"/>
          <w:i/>
          <w:color w:val="0000CC"/>
        </w:rPr>
        <w:t>Ινστιτούτου Κομφούκιος (</w:t>
      </w:r>
      <w:proofErr w:type="spellStart"/>
      <w:r w:rsidRPr="00EE2CEC">
        <w:rPr>
          <w:rFonts w:ascii="Century Gothic" w:hAnsi="Century Gothic"/>
          <w:i/>
          <w:color w:val="0000CC"/>
          <w:lang w:val="en-US"/>
        </w:rPr>
        <w:t>Hanban</w:t>
      </w:r>
      <w:proofErr w:type="spellEnd"/>
      <w:r w:rsidRPr="00EE2CEC">
        <w:rPr>
          <w:rFonts w:ascii="Century Gothic" w:hAnsi="Century Gothic"/>
          <w:i/>
          <w:color w:val="0000CC"/>
        </w:rPr>
        <w:t xml:space="preserve"> </w:t>
      </w:r>
      <w:r w:rsidRPr="00EE2CEC">
        <w:rPr>
          <w:rFonts w:ascii="Century Gothic" w:hAnsi="Century Gothic"/>
          <w:i/>
          <w:color w:val="0000CC"/>
          <w:lang w:val="en-US"/>
        </w:rPr>
        <w:t>Confucius</w:t>
      </w:r>
      <w:r w:rsidRPr="00EE2CEC">
        <w:rPr>
          <w:rFonts w:ascii="Century Gothic" w:hAnsi="Century Gothic"/>
          <w:i/>
          <w:color w:val="0000CC"/>
        </w:rPr>
        <w:t xml:space="preserve"> </w:t>
      </w:r>
      <w:r w:rsidRPr="00EE2CEC">
        <w:rPr>
          <w:rFonts w:ascii="Century Gothic" w:hAnsi="Century Gothic"/>
          <w:i/>
          <w:color w:val="0000CC"/>
          <w:lang w:val="en-US"/>
        </w:rPr>
        <w:t>Institute</w:t>
      </w:r>
      <w:r w:rsidRPr="00EE2CEC">
        <w:rPr>
          <w:rFonts w:ascii="Century Gothic" w:hAnsi="Century Gothic"/>
          <w:i/>
          <w:color w:val="0000CC"/>
        </w:rPr>
        <w:t xml:space="preserve"> </w:t>
      </w:r>
      <w:r w:rsidRPr="00EE2CEC">
        <w:rPr>
          <w:rFonts w:ascii="Century Gothic" w:hAnsi="Century Gothic"/>
          <w:i/>
          <w:color w:val="0000CC"/>
          <w:lang w:val="en-US"/>
        </w:rPr>
        <w:t>Headquarters</w:t>
      </w:r>
      <w:r w:rsidRPr="00EE2CEC">
        <w:rPr>
          <w:rFonts w:ascii="Century Gothic" w:hAnsi="Century Gothic"/>
          <w:i/>
          <w:color w:val="0000CC"/>
        </w:rPr>
        <w:t>)</w:t>
      </w:r>
      <w:r w:rsidRPr="00EE2CEC">
        <w:rPr>
          <w:rFonts w:ascii="Century Gothic" w:hAnsi="Century Gothic"/>
          <w:color w:val="0000CC"/>
        </w:rPr>
        <w:t xml:space="preserve"> για την παρουσίαση της πρότασης του </w:t>
      </w:r>
      <w:r w:rsidRPr="00EE2CEC">
        <w:rPr>
          <w:rFonts w:ascii="Century Gothic" w:hAnsi="Century Gothic"/>
          <w:i/>
          <w:color w:val="0000CC"/>
        </w:rPr>
        <w:t>Πανεπιστημίου Θεσσαλίας</w:t>
      </w:r>
      <w:r w:rsidRPr="00EE2CEC">
        <w:rPr>
          <w:rFonts w:ascii="Century Gothic" w:hAnsi="Century Gothic"/>
          <w:color w:val="0000CC"/>
        </w:rPr>
        <w:t xml:space="preserve"> για την εγκατάσταση </w:t>
      </w:r>
      <w:r w:rsidRPr="00EE2CEC">
        <w:rPr>
          <w:rFonts w:ascii="Century Gothic" w:hAnsi="Century Gothic"/>
          <w:i/>
          <w:color w:val="0000CC"/>
        </w:rPr>
        <w:t>Ινστιτούτου Κομφούκιος</w:t>
      </w:r>
      <w:r w:rsidRPr="00EE2CEC">
        <w:rPr>
          <w:rFonts w:ascii="Century Gothic" w:hAnsi="Century Gothic"/>
          <w:color w:val="0000CC"/>
        </w:rPr>
        <w:t xml:space="preserve"> στην έδρα του Πανεπιστημίου στο Βόλο. </w:t>
      </w:r>
    </w:p>
    <w:p w:rsidR="00EE2CEC" w:rsidRPr="00EE2CEC" w:rsidRDefault="00EE2CEC" w:rsidP="00EE2CEC">
      <w:pPr>
        <w:spacing w:line="360" w:lineRule="auto"/>
        <w:jc w:val="both"/>
        <w:rPr>
          <w:rFonts w:ascii="Century Gothic" w:hAnsi="Century Gothic"/>
          <w:color w:val="0000CC"/>
        </w:rPr>
      </w:pPr>
      <w:r w:rsidRPr="00EE2CEC">
        <w:rPr>
          <w:rFonts w:ascii="Century Gothic" w:hAnsi="Century Gothic"/>
          <w:color w:val="0000CC"/>
        </w:rPr>
        <w:t xml:space="preserve">Η  αποστολή του </w:t>
      </w:r>
      <w:r w:rsidRPr="00EE2CEC">
        <w:rPr>
          <w:rFonts w:ascii="Century Gothic" w:hAnsi="Century Gothic"/>
          <w:i/>
          <w:color w:val="0000CC"/>
        </w:rPr>
        <w:t>Πανεπιστημίου Θεσσαλίας</w:t>
      </w:r>
      <w:r w:rsidRPr="00EE2CEC">
        <w:rPr>
          <w:rFonts w:ascii="Century Gothic" w:hAnsi="Century Gothic"/>
          <w:color w:val="0000CC"/>
        </w:rPr>
        <w:t xml:space="preserve">, αποτελούνταν από τον Αντιπρύτανη Ακαδημαϊκών Υποθέσεων και Φοιτητικής Μέριμνας </w:t>
      </w:r>
      <w:proofErr w:type="spellStart"/>
      <w:r w:rsidRPr="00EE2CEC">
        <w:rPr>
          <w:rFonts w:ascii="Century Gothic" w:hAnsi="Century Gothic"/>
          <w:i/>
          <w:color w:val="0000CC"/>
        </w:rPr>
        <w:t>Καθ</w:t>
      </w:r>
      <w:proofErr w:type="spellEnd"/>
      <w:r w:rsidRPr="00EE2CEC">
        <w:rPr>
          <w:rFonts w:ascii="Century Gothic" w:hAnsi="Century Gothic"/>
          <w:i/>
          <w:color w:val="0000CC"/>
        </w:rPr>
        <w:t>. Ιωάννη Θεοδωράκη</w:t>
      </w:r>
      <w:r w:rsidRPr="00EE2CEC">
        <w:rPr>
          <w:rFonts w:ascii="Century Gothic" w:hAnsi="Century Gothic"/>
          <w:color w:val="0000CC"/>
        </w:rPr>
        <w:t xml:space="preserve">, τον πρώην Πρύτανη και Πρόεδρο του Κέντρου Διεθνούς Εκπαίδευσης του Πανεπιστημίου Θεσσαλίας, </w:t>
      </w:r>
      <w:proofErr w:type="spellStart"/>
      <w:r w:rsidRPr="00EE2CEC">
        <w:rPr>
          <w:rFonts w:ascii="Century Gothic" w:hAnsi="Century Gothic"/>
          <w:i/>
          <w:color w:val="0000CC"/>
        </w:rPr>
        <w:t>Καθ</w:t>
      </w:r>
      <w:proofErr w:type="spellEnd"/>
      <w:r w:rsidRPr="00EE2CEC">
        <w:rPr>
          <w:rFonts w:ascii="Century Gothic" w:hAnsi="Century Gothic"/>
          <w:i/>
          <w:color w:val="0000CC"/>
        </w:rPr>
        <w:t>. Γεώργιο Πετράκο</w:t>
      </w:r>
      <w:r w:rsidRPr="00EE2CEC">
        <w:rPr>
          <w:rFonts w:ascii="Century Gothic" w:hAnsi="Century Gothic"/>
          <w:color w:val="0000CC"/>
        </w:rPr>
        <w:t xml:space="preserve"> και την υπεύθυνη του Κέντρου Διεθνούς Εκπαίδευσης, κα </w:t>
      </w:r>
      <w:r w:rsidRPr="00EE2CEC">
        <w:rPr>
          <w:rFonts w:ascii="Century Gothic" w:hAnsi="Century Gothic"/>
          <w:i/>
          <w:color w:val="0000CC"/>
        </w:rPr>
        <w:t xml:space="preserve">Μαρία </w:t>
      </w:r>
      <w:proofErr w:type="spellStart"/>
      <w:r w:rsidRPr="00EE2CEC">
        <w:rPr>
          <w:rFonts w:ascii="Century Gothic" w:hAnsi="Century Gothic"/>
          <w:i/>
          <w:color w:val="0000CC"/>
        </w:rPr>
        <w:t>Αδαμάκου</w:t>
      </w:r>
      <w:proofErr w:type="spellEnd"/>
      <w:r w:rsidRPr="00EE2CEC">
        <w:rPr>
          <w:rFonts w:ascii="Century Gothic" w:hAnsi="Century Gothic"/>
          <w:color w:val="0000CC"/>
        </w:rPr>
        <w:t xml:space="preserve">. Την πρόταση του Πανεπιστημίου Θεσσαλίας στην επίσημη παρουσίαση στήριξαν επίσης οι διακεκριμένοι καθηγητές </w:t>
      </w:r>
      <w:r w:rsidRPr="00EE2CEC">
        <w:rPr>
          <w:rFonts w:ascii="Century Gothic" w:hAnsi="Century Gothic"/>
          <w:i/>
          <w:color w:val="0000CC"/>
          <w:lang w:val="en-US"/>
        </w:rPr>
        <w:t>Michael</w:t>
      </w:r>
      <w:r w:rsidRPr="00EE2CEC">
        <w:rPr>
          <w:rFonts w:ascii="Century Gothic" w:hAnsi="Century Gothic"/>
          <w:i/>
          <w:color w:val="0000CC"/>
        </w:rPr>
        <w:t xml:space="preserve"> </w:t>
      </w:r>
      <w:proofErr w:type="spellStart"/>
      <w:r w:rsidRPr="00EE2CEC">
        <w:rPr>
          <w:rFonts w:ascii="Century Gothic" w:hAnsi="Century Gothic"/>
          <w:i/>
          <w:color w:val="0000CC"/>
          <w:lang w:val="en-US"/>
        </w:rPr>
        <w:t>Dunford</w:t>
      </w:r>
      <w:proofErr w:type="spellEnd"/>
      <w:r w:rsidRPr="00EE2CEC">
        <w:rPr>
          <w:rFonts w:ascii="Century Gothic" w:hAnsi="Century Gothic"/>
          <w:color w:val="0000CC"/>
        </w:rPr>
        <w:t xml:space="preserve">, Ομότιμος Καθηγητής της </w:t>
      </w:r>
      <w:r w:rsidRPr="00EE2CEC">
        <w:rPr>
          <w:rFonts w:ascii="Century Gothic" w:hAnsi="Century Gothic"/>
          <w:i/>
          <w:color w:val="0000CC"/>
        </w:rPr>
        <w:lastRenderedPageBreak/>
        <w:t>Κινεζικής Ακαδημίας Επιστημών (</w:t>
      </w:r>
      <w:r w:rsidRPr="00EE2CEC">
        <w:rPr>
          <w:rFonts w:ascii="Century Gothic" w:hAnsi="Century Gothic"/>
          <w:i/>
          <w:color w:val="0000CC"/>
          <w:lang w:val="en-US"/>
        </w:rPr>
        <w:t>CAS</w:t>
      </w:r>
      <w:r w:rsidRPr="00EE2CEC">
        <w:rPr>
          <w:rFonts w:ascii="Century Gothic" w:hAnsi="Century Gothic"/>
          <w:i/>
          <w:color w:val="0000CC"/>
        </w:rPr>
        <w:t>)</w:t>
      </w:r>
      <w:r w:rsidRPr="00EE2CEC">
        <w:rPr>
          <w:rFonts w:ascii="Century Gothic" w:hAnsi="Century Gothic"/>
          <w:color w:val="0000CC"/>
        </w:rPr>
        <w:t xml:space="preserve"> και </w:t>
      </w:r>
      <w:r w:rsidRPr="00EE2CEC">
        <w:rPr>
          <w:rFonts w:ascii="Century Gothic" w:hAnsi="Century Gothic"/>
          <w:i/>
          <w:iCs/>
          <w:color w:val="0000CC"/>
          <w:lang w:val="en-US"/>
        </w:rPr>
        <w:t>Steve</w:t>
      </w:r>
      <w:r w:rsidRPr="00EE2CEC">
        <w:rPr>
          <w:rFonts w:ascii="Century Gothic" w:hAnsi="Century Gothic"/>
          <w:i/>
          <w:iCs/>
          <w:color w:val="0000CC"/>
        </w:rPr>
        <w:t xml:space="preserve"> </w:t>
      </w:r>
      <w:proofErr w:type="spellStart"/>
      <w:r w:rsidRPr="00EE2CEC">
        <w:rPr>
          <w:rFonts w:ascii="Century Gothic" w:hAnsi="Century Gothic"/>
          <w:i/>
          <w:iCs/>
          <w:color w:val="0000CC"/>
          <w:lang w:val="en-US"/>
        </w:rPr>
        <w:t>Bakalis</w:t>
      </w:r>
      <w:proofErr w:type="spellEnd"/>
      <w:r w:rsidRPr="00EE2CEC">
        <w:rPr>
          <w:rFonts w:ascii="Century Gothic" w:hAnsi="Century Gothic"/>
          <w:color w:val="0000CC"/>
        </w:rPr>
        <w:t xml:space="preserve">, Καθηγητής του </w:t>
      </w:r>
      <w:r w:rsidRPr="00EE2CEC">
        <w:rPr>
          <w:rFonts w:ascii="Century Gothic" w:hAnsi="Century Gothic"/>
          <w:iCs/>
          <w:color w:val="0000CC"/>
          <w:lang w:val="en-US"/>
        </w:rPr>
        <w:t>Central</w:t>
      </w:r>
      <w:r w:rsidRPr="00EE2CEC">
        <w:rPr>
          <w:rFonts w:ascii="Century Gothic" w:hAnsi="Century Gothic"/>
          <w:iCs/>
          <w:color w:val="0000CC"/>
        </w:rPr>
        <w:t xml:space="preserve"> </w:t>
      </w:r>
      <w:r w:rsidRPr="00EE2CEC">
        <w:rPr>
          <w:rFonts w:ascii="Century Gothic" w:hAnsi="Century Gothic"/>
          <w:iCs/>
          <w:color w:val="0000CC"/>
          <w:lang w:val="en-US"/>
        </w:rPr>
        <w:t>University</w:t>
      </w:r>
      <w:r w:rsidRPr="00EE2CEC">
        <w:rPr>
          <w:rFonts w:ascii="Century Gothic" w:hAnsi="Century Gothic"/>
          <w:iCs/>
          <w:color w:val="0000CC"/>
        </w:rPr>
        <w:t xml:space="preserve"> </w:t>
      </w:r>
      <w:r w:rsidRPr="00EE2CEC">
        <w:rPr>
          <w:rFonts w:ascii="Century Gothic" w:hAnsi="Century Gothic"/>
          <w:iCs/>
          <w:color w:val="0000CC"/>
          <w:lang w:val="en-US"/>
        </w:rPr>
        <w:t>of</w:t>
      </w:r>
      <w:r w:rsidRPr="00EE2CEC">
        <w:rPr>
          <w:rFonts w:ascii="Century Gothic" w:hAnsi="Century Gothic"/>
          <w:iCs/>
          <w:color w:val="0000CC"/>
        </w:rPr>
        <w:t xml:space="preserve"> </w:t>
      </w:r>
      <w:r w:rsidRPr="00EE2CEC">
        <w:rPr>
          <w:rFonts w:ascii="Century Gothic" w:hAnsi="Century Gothic"/>
          <w:iCs/>
          <w:color w:val="0000CC"/>
          <w:lang w:val="en-US"/>
        </w:rPr>
        <w:t>Finance</w:t>
      </w:r>
      <w:r w:rsidRPr="00EE2CEC">
        <w:rPr>
          <w:rFonts w:ascii="Century Gothic" w:hAnsi="Century Gothic"/>
          <w:iCs/>
          <w:color w:val="0000CC"/>
        </w:rPr>
        <w:t xml:space="preserve"> </w:t>
      </w:r>
      <w:r w:rsidRPr="00EE2CEC">
        <w:rPr>
          <w:rFonts w:ascii="Century Gothic" w:hAnsi="Century Gothic"/>
          <w:iCs/>
          <w:color w:val="0000CC"/>
          <w:lang w:val="en-US"/>
        </w:rPr>
        <w:t>and</w:t>
      </w:r>
      <w:r w:rsidRPr="00EE2CEC">
        <w:rPr>
          <w:rFonts w:ascii="Century Gothic" w:hAnsi="Century Gothic"/>
          <w:iCs/>
          <w:color w:val="0000CC"/>
        </w:rPr>
        <w:t xml:space="preserve"> </w:t>
      </w:r>
      <w:r w:rsidRPr="00EE2CEC">
        <w:rPr>
          <w:rFonts w:ascii="Century Gothic" w:hAnsi="Century Gothic"/>
          <w:iCs/>
          <w:color w:val="0000CC"/>
          <w:lang w:val="en-US"/>
        </w:rPr>
        <w:t>Economics</w:t>
      </w:r>
      <w:r w:rsidRPr="00EE2CEC">
        <w:rPr>
          <w:rFonts w:ascii="Century Gothic" w:hAnsi="Century Gothic"/>
          <w:iCs/>
          <w:color w:val="0000CC"/>
        </w:rPr>
        <w:t>.</w:t>
      </w:r>
    </w:p>
    <w:p w:rsidR="00EE2CEC" w:rsidRPr="00EE2CEC" w:rsidRDefault="00EE2CEC" w:rsidP="00EE2CEC">
      <w:pPr>
        <w:spacing w:line="360" w:lineRule="auto"/>
        <w:jc w:val="both"/>
        <w:rPr>
          <w:rFonts w:ascii="Century Gothic" w:hAnsi="Century Gothic"/>
          <w:color w:val="0000CC"/>
        </w:rPr>
      </w:pPr>
      <w:r w:rsidRPr="00EE2CEC">
        <w:rPr>
          <w:rFonts w:ascii="Century Gothic" w:hAnsi="Century Gothic"/>
          <w:color w:val="0000CC"/>
        </w:rPr>
        <w:t xml:space="preserve">Η πρόταση του </w:t>
      </w:r>
      <w:r w:rsidRPr="00EE2CEC">
        <w:rPr>
          <w:rFonts w:ascii="Century Gothic" w:hAnsi="Century Gothic"/>
          <w:i/>
          <w:color w:val="0000CC"/>
        </w:rPr>
        <w:t>Πανεπιστημίου Θεσσαλίας</w:t>
      </w:r>
      <w:r w:rsidRPr="00EE2CEC">
        <w:rPr>
          <w:rFonts w:ascii="Century Gothic" w:hAnsi="Century Gothic"/>
          <w:color w:val="0000CC"/>
        </w:rPr>
        <w:t xml:space="preserve"> έτυχε θερμής αποδοχής από τον Πρόεδρο του </w:t>
      </w:r>
      <w:proofErr w:type="spellStart"/>
      <w:r w:rsidRPr="00EE2CEC">
        <w:rPr>
          <w:rFonts w:ascii="Century Gothic" w:hAnsi="Century Gothic"/>
          <w:color w:val="0000CC"/>
          <w:lang w:val="en-US"/>
        </w:rPr>
        <w:t>Hanban</w:t>
      </w:r>
      <w:proofErr w:type="spellEnd"/>
      <w:r w:rsidRPr="00EE2CEC">
        <w:rPr>
          <w:rFonts w:ascii="Century Gothic" w:hAnsi="Century Gothic"/>
          <w:color w:val="0000CC"/>
        </w:rPr>
        <w:t xml:space="preserve"> </w:t>
      </w:r>
      <w:r w:rsidRPr="00EE2CEC">
        <w:rPr>
          <w:rFonts w:ascii="Century Gothic" w:hAnsi="Century Gothic"/>
          <w:color w:val="0000CC"/>
          <w:lang w:val="en-US"/>
        </w:rPr>
        <w:t>Confucius</w:t>
      </w:r>
      <w:r w:rsidRPr="00EE2CEC">
        <w:rPr>
          <w:rFonts w:ascii="Century Gothic" w:hAnsi="Century Gothic"/>
          <w:color w:val="0000CC"/>
        </w:rPr>
        <w:t xml:space="preserve"> </w:t>
      </w:r>
      <w:r w:rsidRPr="00EE2CEC">
        <w:rPr>
          <w:rFonts w:ascii="Century Gothic" w:hAnsi="Century Gothic"/>
          <w:color w:val="0000CC"/>
          <w:lang w:val="en-US"/>
        </w:rPr>
        <w:t>Institute</w:t>
      </w:r>
      <w:r w:rsidRPr="00EE2CEC">
        <w:rPr>
          <w:rFonts w:ascii="Century Gothic" w:hAnsi="Century Gothic"/>
          <w:color w:val="0000CC"/>
        </w:rPr>
        <w:t xml:space="preserve"> </w:t>
      </w:r>
      <w:r w:rsidRPr="00EE2CEC">
        <w:rPr>
          <w:rFonts w:ascii="Century Gothic" w:hAnsi="Century Gothic"/>
          <w:color w:val="0000CC"/>
          <w:lang w:val="en-US"/>
        </w:rPr>
        <w:t>Headquarters</w:t>
      </w:r>
      <w:r w:rsidRPr="00EE2CEC">
        <w:rPr>
          <w:rFonts w:ascii="Century Gothic" w:hAnsi="Century Gothic"/>
          <w:color w:val="0000CC"/>
        </w:rPr>
        <w:t xml:space="preserve"> </w:t>
      </w:r>
      <w:proofErr w:type="spellStart"/>
      <w:r w:rsidRPr="00EE2CEC">
        <w:rPr>
          <w:rFonts w:ascii="Century Gothic" w:hAnsi="Century Gothic"/>
          <w:i/>
          <w:color w:val="0000CC"/>
        </w:rPr>
        <w:t>Καθ</w:t>
      </w:r>
      <w:proofErr w:type="spellEnd"/>
      <w:r w:rsidRPr="00EE2CEC">
        <w:rPr>
          <w:rFonts w:ascii="Century Gothic" w:hAnsi="Century Gothic"/>
          <w:i/>
          <w:color w:val="0000CC"/>
        </w:rPr>
        <w:t xml:space="preserve">. </w:t>
      </w:r>
      <w:r w:rsidRPr="00EE2CEC">
        <w:rPr>
          <w:rFonts w:ascii="Century Gothic" w:hAnsi="Century Gothic"/>
          <w:i/>
          <w:color w:val="0000CC"/>
          <w:lang w:val="en-US"/>
        </w:rPr>
        <w:t>Wang</w:t>
      </w:r>
      <w:r w:rsidRPr="00EE2CEC">
        <w:rPr>
          <w:rFonts w:ascii="Century Gothic" w:hAnsi="Century Gothic"/>
          <w:i/>
          <w:color w:val="0000CC"/>
        </w:rPr>
        <w:t xml:space="preserve"> </w:t>
      </w:r>
      <w:r w:rsidRPr="00EE2CEC">
        <w:rPr>
          <w:rFonts w:ascii="Century Gothic" w:hAnsi="Century Gothic"/>
          <w:i/>
          <w:color w:val="0000CC"/>
          <w:lang w:val="en-US"/>
        </w:rPr>
        <w:t>Yong</w:t>
      </w:r>
      <w:r w:rsidRPr="00EE2CEC">
        <w:rPr>
          <w:rFonts w:ascii="Century Gothic" w:hAnsi="Century Gothic"/>
          <w:color w:val="0000CC"/>
        </w:rPr>
        <w:t xml:space="preserve">, ο οποίος σημείωσε τη σημασία του Ελληνικού και Κινεζικού πολιτισμού στη δημιουργία δύο κόσμων σκέψης, συνηθειών, κοινωνικής και πολιτικής συγκρότησης, επηρεάζοντας ανθρώπους, έθνη, λαούς σε μεγάλα γεωγραφικά μήκη και πλάτη. </w:t>
      </w:r>
    </w:p>
    <w:p w:rsidR="00EE2CEC" w:rsidRPr="00EE2CEC" w:rsidRDefault="00EE2CEC" w:rsidP="00EE2CEC">
      <w:pPr>
        <w:spacing w:line="360" w:lineRule="auto"/>
        <w:jc w:val="both"/>
        <w:rPr>
          <w:rFonts w:ascii="Century Gothic" w:hAnsi="Century Gothic"/>
          <w:color w:val="0000CC"/>
        </w:rPr>
      </w:pPr>
      <w:r w:rsidRPr="00EE2CEC">
        <w:rPr>
          <w:rFonts w:ascii="Century Gothic" w:hAnsi="Century Gothic"/>
          <w:color w:val="0000CC"/>
        </w:rPr>
        <w:t xml:space="preserve">Το </w:t>
      </w:r>
      <w:r w:rsidRPr="00EE2CEC">
        <w:rPr>
          <w:rFonts w:ascii="Century Gothic" w:hAnsi="Century Gothic"/>
          <w:i/>
          <w:color w:val="0000CC"/>
        </w:rPr>
        <w:t>Ινστιτούτο Κομφούκιος</w:t>
      </w:r>
      <w:r w:rsidRPr="00EE2CEC">
        <w:rPr>
          <w:rFonts w:ascii="Century Gothic" w:hAnsi="Century Gothic"/>
          <w:color w:val="0000CC"/>
        </w:rPr>
        <w:t xml:space="preserve"> σε συνεργασία με το </w:t>
      </w:r>
      <w:r w:rsidRPr="00EE2CEC">
        <w:rPr>
          <w:rFonts w:ascii="Century Gothic" w:hAnsi="Century Gothic"/>
          <w:i/>
          <w:color w:val="0000CC"/>
          <w:lang w:val="en-US"/>
        </w:rPr>
        <w:t>Central</w:t>
      </w:r>
      <w:r w:rsidRPr="00EE2CEC">
        <w:rPr>
          <w:rFonts w:ascii="Century Gothic" w:hAnsi="Century Gothic"/>
          <w:i/>
          <w:color w:val="0000CC"/>
        </w:rPr>
        <w:t xml:space="preserve"> </w:t>
      </w:r>
      <w:r w:rsidRPr="00EE2CEC">
        <w:rPr>
          <w:rFonts w:ascii="Century Gothic" w:hAnsi="Century Gothic"/>
          <w:i/>
          <w:color w:val="0000CC"/>
          <w:lang w:val="en-US"/>
        </w:rPr>
        <w:t>University</w:t>
      </w:r>
      <w:r w:rsidRPr="00EE2CEC">
        <w:rPr>
          <w:rFonts w:ascii="Century Gothic" w:hAnsi="Century Gothic"/>
          <w:i/>
          <w:color w:val="0000CC"/>
        </w:rPr>
        <w:t xml:space="preserve"> </w:t>
      </w:r>
      <w:r w:rsidRPr="00EE2CEC">
        <w:rPr>
          <w:rFonts w:ascii="Century Gothic" w:hAnsi="Century Gothic"/>
          <w:i/>
          <w:color w:val="0000CC"/>
          <w:lang w:val="en-US"/>
        </w:rPr>
        <w:t>of</w:t>
      </w:r>
      <w:r w:rsidRPr="00EE2CEC">
        <w:rPr>
          <w:rFonts w:ascii="Century Gothic" w:hAnsi="Century Gothic"/>
          <w:i/>
          <w:color w:val="0000CC"/>
        </w:rPr>
        <w:t xml:space="preserve"> </w:t>
      </w:r>
      <w:r w:rsidRPr="00EE2CEC">
        <w:rPr>
          <w:rFonts w:ascii="Century Gothic" w:hAnsi="Century Gothic"/>
          <w:i/>
          <w:color w:val="0000CC"/>
          <w:lang w:val="en-US"/>
        </w:rPr>
        <w:t>Finance</w:t>
      </w:r>
      <w:r w:rsidRPr="00EE2CEC">
        <w:rPr>
          <w:rFonts w:ascii="Century Gothic" w:hAnsi="Century Gothic"/>
          <w:i/>
          <w:color w:val="0000CC"/>
        </w:rPr>
        <w:t xml:space="preserve"> </w:t>
      </w:r>
      <w:r w:rsidRPr="00EE2CEC">
        <w:rPr>
          <w:rFonts w:ascii="Century Gothic" w:hAnsi="Century Gothic"/>
          <w:i/>
          <w:color w:val="0000CC"/>
          <w:lang w:val="en-US"/>
        </w:rPr>
        <w:t>and</w:t>
      </w:r>
      <w:r w:rsidRPr="00EE2CEC">
        <w:rPr>
          <w:rFonts w:ascii="Century Gothic" w:hAnsi="Century Gothic"/>
          <w:i/>
          <w:color w:val="0000CC"/>
        </w:rPr>
        <w:t xml:space="preserve"> </w:t>
      </w:r>
      <w:r w:rsidRPr="00EE2CEC">
        <w:rPr>
          <w:rFonts w:ascii="Century Gothic" w:hAnsi="Century Gothic"/>
          <w:i/>
          <w:color w:val="0000CC"/>
          <w:lang w:val="en-US"/>
        </w:rPr>
        <w:t>Economics</w:t>
      </w:r>
      <w:r w:rsidRPr="00EE2CEC">
        <w:rPr>
          <w:rFonts w:ascii="Century Gothic" w:hAnsi="Century Gothic"/>
          <w:color w:val="0000CC"/>
        </w:rPr>
        <w:t xml:space="preserve">, θα προσφέρει στις εγκαταστάσεις του Π.Θ. μαθήματα Κινεζικής Γλώσσας θα υλοποιεί προγράμματα ανταλλαγών και επισκέψεων φοιτητών και καθηγητών και θα διοργανώνει δράσεις διαπολιτισμικής συνεργασίας. Το Ινστιτούτο θα συμμετέχει σε ένα δίκτυο με πάνω από 500 Ινστιτούτα Κομφούκιος σε όλο τον κόσμο και θα αναπτύξει ερευνητικές και εκπαιδευτικές συνεργασίες με πολλά από αυτά. Ταυτόχρονα, θα λειτουργεί και ως κέντρο διαμεσολάβησης ανάμεσα σε ελληνικές και κινεζικές επιχειρήσεις που ενδιαφέρονται να αναπτύξουν συνεργασία. Το </w:t>
      </w:r>
      <w:r w:rsidRPr="00EE2CEC">
        <w:rPr>
          <w:rFonts w:ascii="Century Gothic" w:hAnsi="Century Gothic"/>
          <w:i/>
          <w:color w:val="0000CC"/>
        </w:rPr>
        <w:t>Ινστιτούτο Κομφούκιος</w:t>
      </w:r>
      <w:r w:rsidRPr="00EE2CEC">
        <w:rPr>
          <w:rFonts w:ascii="Century Gothic" w:hAnsi="Century Gothic"/>
          <w:color w:val="0000CC"/>
        </w:rPr>
        <w:t xml:space="preserve"> του Π.Θ. θα παρέχει υπηρεσίες προστιθέμενης αξίας σε ένα μεγάλο αριθμό εταίρων που δραστηριοποιούνται ήδη ή ενδιαφέρονται να δραστηριοποιηθούν και να αναπτύξουν τις επιχειρήσεις τους στην Ελλάδα και πιο συγκεκριμένα στη Θεσσαλία. </w:t>
      </w:r>
    </w:p>
    <w:p w:rsidR="00EE2CEC" w:rsidRPr="00EE2CEC" w:rsidRDefault="00EE2CEC" w:rsidP="00EE2CEC">
      <w:pPr>
        <w:spacing w:line="360" w:lineRule="auto"/>
        <w:jc w:val="both"/>
        <w:rPr>
          <w:rFonts w:ascii="Century Gothic" w:hAnsi="Century Gothic"/>
          <w:color w:val="0000CC"/>
        </w:rPr>
      </w:pPr>
      <w:r w:rsidRPr="00EE2CEC">
        <w:rPr>
          <w:rFonts w:ascii="Century Gothic" w:hAnsi="Century Gothic"/>
          <w:color w:val="0000CC"/>
        </w:rPr>
        <w:t xml:space="preserve">Το </w:t>
      </w:r>
      <w:r w:rsidRPr="00EE2CEC">
        <w:rPr>
          <w:rFonts w:ascii="Century Gothic" w:hAnsi="Century Gothic"/>
          <w:i/>
          <w:color w:val="0000CC"/>
        </w:rPr>
        <w:t>Ινστιτούτο Κομφούκιος</w:t>
      </w:r>
      <w:r w:rsidRPr="00EE2CEC">
        <w:rPr>
          <w:rFonts w:ascii="Century Gothic" w:hAnsi="Century Gothic"/>
          <w:color w:val="0000CC"/>
        </w:rPr>
        <w:t xml:space="preserve"> στο Π.Θ., φιλοδοξεί μέσα από τη συμμετοχή και τη διοργάνωση πολιτιστικών δράσεων, όπως εκθέσεων, παραστάσεων και σεμιναρίων, την έκδοση εντύπων και τη διακίνηση οπτικοακουστικού υλικού, να συμβάλει στην ανάπτυξη πολιτιστικών  και οικονομικών σχέσεων ανάμεσα στην Ελλάδα και Κίνα, οι οποίες θα έχουν ένα σαφές αποτύπωμα στη Θεσσαλία και την Κεντρική Ελλάδα.</w:t>
      </w:r>
      <w:bookmarkStart w:id="0" w:name="_GoBack"/>
      <w:bookmarkEnd w:id="0"/>
    </w:p>
    <w:p w:rsidR="00FF6923" w:rsidRPr="00EE2CEC" w:rsidRDefault="00FF6923" w:rsidP="00EE2CEC">
      <w:pPr>
        <w:spacing w:line="360" w:lineRule="auto"/>
        <w:jc w:val="both"/>
        <w:rPr>
          <w:rFonts w:ascii="Century Gothic" w:hAnsi="Century Gothic"/>
          <w:color w:val="0000CC"/>
          <w:sz w:val="24"/>
          <w:szCs w:val="24"/>
        </w:rPr>
      </w:pPr>
    </w:p>
    <w:sectPr w:rsidR="00FF6923" w:rsidRPr="00EE2C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Century Gothic">
    <w:panose1 w:val="020B05020202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67B"/>
    <w:rsid w:val="0017266A"/>
    <w:rsid w:val="00353980"/>
    <w:rsid w:val="00440979"/>
    <w:rsid w:val="00661B16"/>
    <w:rsid w:val="0067367B"/>
    <w:rsid w:val="006A6096"/>
    <w:rsid w:val="006D0A4C"/>
    <w:rsid w:val="00732B48"/>
    <w:rsid w:val="00780CF9"/>
    <w:rsid w:val="00903534"/>
    <w:rsid w:val="009961C6"/>
    <w:rsid w:val="00D35394"/>
    <w:rsid w:val="00D35942"/>
    <w:rsid w:val="00D71302"/>
    <w:rsid w:val="00E01EAF"/>
    <w:rsid w:val="00EB36BF"/>
    <w:rsid w:val="00EE2CEC"/>
    <w:rsid w:val="00F811CE"/>
    <w:rsid w:val="00F9218B"/>
    <w:rsid w:val="00FE15AF"/>
    <w:rsid w:val="00FF692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D6AAC3-20BA-431B-8B57-FB3E85A47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Char"/>
    <w:uiPriority w:val="11"/>
    <w:qFormat/>
    <w:rsid w:val="009961C6"/>
    <w:pPr>
      <w:numPr>
        <w:ilvl w:val="1"/>
      </w:numPr>
    </w:pPr>
    <w:rPr>
      <w:rFonts w:eastAsiaTheme="minorEastAsia"/>
      <w:color w:val="5A5A5A" w:themeColor="text1" w:themeTint="A5"/>
      <w:spacing w:val="15"/>
    </w:rPr>
  </w:style>
  <w:style w:type="character" w:customStyle="1" w:styleId="Char">
    <w:name w:val="Υπότιτλος Char"/>
    <w:basedOn w:val="a0"/>
    <w:link w:val="a3"/>
    <w:uiPriority w:val="11"/>
    <w:rsid w:val="009961C6"/>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2332</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GATOU OURANIA</cp:lastModifiedBy>
  <cp:revision>5</cp:revision>
  <dcterms:created xsi:type="dcterms:W3CDTF">2019-07-15T09:47:00Z</dcterms:created>
  <dcterms:modified xsi:type="dcterms:W3CDTF">2019-07-15T11:02:00Z</dcterms:modified>
</cp:coreProperties>
</file>