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1A326" w14:textId="22A145D0" w:rsidR="00666ED8" w:rsidRPr="00DC096B" w:rsidRDefault="003A1A54" w:rsidP="00E44CE5">
      <w:pPr>
        <w:spacing w:line="276" w:lineRule="auto"/>
        <w:jc w:val="center"/>
        <w:rPr>
          <w:rFonts w:asciiTheme="minorHAnsi" w:hAnsiTheme="minorHAnsi" w:cstheme="minorHAnsi"/>
          <w:sz w:val="22"/>
          <w:szCs w:val="22"/>
        </w:rPr>
      </w:pPr>
      <w:bookmarkStart w:id="0" w:name="_GoBack"/>
      <w:bookmarkEnd w:id="0"/>
      <w:r w:rsidRPr="00DC096B">
        <w:rPr>
          <w:rFonts w:asciiTheme="minorHAnsi" w:hAnsiTheme="minorHAnsi" w:cstheme="minorHAnsi"/>
          <w:noProof/>
          <w:sz w:val="22"/>
          <w:szCs w:val="22"/>
        </w:rPr>
        <w:t xml:space="preserve"> </w:t>
      </w:r>
      <w:r w:rsidR="00A35C39" w:rsidRPr="00DC096B">
        <w:rPr>
          <w:rFonts w:asciiTheme="minorHAnsi" w:hAnsiTheme="minorHAnsi" w:cstheme="minorHAnsi"/>
          <w:noProof/>
        </w:rPr>
        <w:drawing>
          <wp:inline distT="0" distB="0" distL="0" distR="0" wp14:anchorId="7471B4CE" wp14:editId="3616C571">
            <wp:extent cx="2381250" cy="1678940"/>
            <wp:effectExtent l="0" t="0" r="0" b="0"/>
            <wp:docPr id="5" name="Εικόνα 1" descr="C:\Users\user\AppData\Local\Temp\Panepistimio Thessalias logo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C:\Users\user\AppData\Local\Temp\Panepistimio Thessalias logo 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678940"/>
                    </a:xfrm>
                    <a:prstGeom prst="rect">
                      <a:avLst/>
                    </a:prstGeom>
                    <a:noFill/>
                    <a:ln>
                      <a:noFill/>
                    </a:ln>
                  </pic:spPr>
                </pic:pic>
              </a:graphicData>
            </a:graphic>
          </wp:inline>
        </w:drawing>
      </w:r>
    </w:p>
    <w:p w14:paraId="5FCCC856" w14:textId="76E05DCF" w:rsidR="00666ED8" w:rsidRPr="00DC096B" w:rsidRDefault="00666ED8" w:rsidP="00E44CE5">
      <w:pPr>
        <w:tabs>
          <w:tab w:val="left" w:pos="5760"/>
        </w:tabs>
        <w:autoSpaceDE w:val="0"/>
        <w:autoSpaceDN w:val="0"/>
        <w:adjustRightInd w:val="0"/>
        <w:spacing w:line="276" w:lineRule="auto"/>
        <w:rPr>
          <w:rFonts w:asciiTheme="minorHAnsi" w:hAnsiTheme="minorHAnsi" w:cstheme="minorHAnsi"/>
          <w:b/>
          <w:bCs/>
          <w:sz w:val="22"/>
          <w:szCs w:val="22"/>
        </w:rPr>
      </w:pPr>
      <w:r w:rsidRPr="00DC096B">
        <w:rPr>
          <w:rFonts w:asciiTheme="minorHAnsi" w:hAnsiTheme="minorHAnsi" w:cstheme="minorHAnsi"/>
          <w:b/>
          <w:bCs/>
          <w:sz w:val="22"/>
          <w:szCs w:val="22"/>
        </w:rPr>
        <w:tab/>
      </w:r>
      <w:r w:rsidRPr="00DC096B">
        <w:rPr>
          <w:rFonts w:asciiTheme="minorHAnsi" w:hAnsiTheme="minorHAnsi" w:cstheme="minorHAnsi"/>
          <w:b/>
          <w:bCs/>
          <w:sz w:val="22"/>
          <w:szCs w:val="22"/>
        </w:rPr>
        <w:tab/>
      </w:r>
      <w:r w:rsidRPr="00DC096B">
        <w:rPr>
          <w:rFonts w:asciiTheme="minorHAnsi" w:hAnsiTheme="minorHAnsi" w:cstheme="minorHAnsi"/>
          <w:b/>
          <w:bCs/>
          <w:sz w:val="22"/>
          <w:szCs w:val="22"/>
        </w:rPr>
        <w:tab/>
      </w:r>
      <w:r w:rsidR="00481629" w:rsidRPr="00DC096B">
        <w:rPr>
          <w:rFonts w:asciiTheme="minorHAnsi" w:hAnsiTheme="minorHAnsi" w:cstheme="minorHAnsi"/>
          <w:b/>
          <w:bCs/>
          <w:sz w:val="22"/>
          <w:szCs w:val="22"/>
        </w:rPr>
        <w:t>Βόλος</w:t>
      </w:r>
      <w:r w:rsidR="00AE0FCE" w:rsidRPr="00DC096B">
        <w:rPr>
          <w:rFonts w:asciiTheme="minorHAnsi" w:hAnsiTheme="minorHAnsi" w:cstheme="minorHAnsi"/>
          <w:b/>
          <w:bCs/>
          <w:sz w:val="22"/>
          <w:szCs w:val="22"/>
        </w:rPr>
        <w:t xml:space="preserve">, </w:t>
      </w:r>
      <w:r w:rsidR="00EA0560">
        <w:rPr>
          <w:rFonts w:asciiTheme="minorHAnsi" w:hAnsiTheme="minorHAnsi" w:cstheme="minorHAnsi"/>
          <w:b/>
          <w:bCs/>
          <w:sz w:val="22"/>
          <w:szCs w:val="22"/>
        </w:rPr>
        <w:t>15</w:t>
      </w:r>
      <w:r w:rsidR="00157858" w:rsidRPr="00DC096B">
        <w:rPr>
          <w:rFonts w:asciiTheme="minorHAnsi" w:hAnsiTheme="minorHAnsi" w:cstheme="minorHAnsi"/>
          <w:b/>
          <w:bCs/>
          <w:sz w:val="22"/>
          <w:szCs w:val="22"/>
        </w:rPr>
        <w:t>/</w:t>
      </w:r>
      <w:r w:rsidR="00EA0560">
        <w:rPr>
          <w:rFonts w:asciiTheme="minorHAnsi" w:hAnsiTheme="minorHAnsi" w:cstheme="minorHAnsi"/>
          <w:b/>
          <w:bCs/>
          <w:sz w:val="22"/>
          <w:szCs w:val="22"/>
        </w:rPr>
        <w:t>01</w:t>
      </w:r>
      <w:r w:rsidR="00157858" w:rsidRPr="00DC096B">
        <w:rPr>
          <w:rFonts w:asciiTheme="minorHAnsi" w:hAnsiTheme="minorHAnsi" w:cstheme="minorHAnsi"/>
          <w:b/>
          <w:bCs/>
          <w:sz w:val="22"/>
          <w:szCs w:val="22"/>
        </w:rPr>
        <w:t>/</w:t>
      </w:r>
      <w:r w:rsidR="00EA0560">
        <w:rPr>
          <w:rFonts w:asciiTheme="minorHAnsi" w:hAnsiTheme="minorHAnsi" w:cstheme="minorHAnsi"/>
          <w:b/>
          <w:bCs/>
          <w:sz w:val="22"/>
          <w:szCs w:val="22"/>
        </w:rPr>
        <w:t>2024</w:t>
      </w:r>
    </w:p>
    <w:p w14:paraId="4E2E7BC9" w14:textId="6972C92B" w:rsidR="004624F3" w:rsidRPr="00DC096B" w:rsidRDefault="00666ED8" w:rsidP="00E44CE5">
      <w:pPr>
        <w:tabs>
          <w:tab w:val="left" w:pos="5760"/>
        </w:tabs>
        <w:autoSpaceDE w:val="0"/>
        <w:autoSpaceDN w:val="0"/>
        <w:adjustRightInd w:val="0"/>
        <w:spacing w:line="276" w:lineRule="auto"/>
        <w:rPr>
          <w:rFonts w:asciiTheme="minorHAnsi" w:hAnsiTheme="minorHAnsi" w:cstheme="minorHAnsi"/>
          <w:b/>
          <w:bCs/>
          <w:sz w:val="22"/>
          <w:szCs w:val="22"/>
        </w:rPr>
      </w:pPr>
      <w:r w:rsidRPr="00DC096B">
        <w:rPr>
          <w:rFonts w:asciiTheme="minorHAnsi" w:hAnsiTheme="minorHAnsi" w:cstheme="minorHAnsi"/>
          <w:b/>
          <w:bCs/>
          <w:sz w:val="22"/>
          <w:szCs w:val="22"/>
        </w:rPr>
        <w:tab/>
      </w:r>
      <w:r w:rsidRPr="00DC096B">
        <w:rPr>
          <w:rFonts w:asciiTheme="minorHAnsi" w:hAnsiTheme="minorHAnsi" w:cstheme="minorHAnsi"/>
          <w:b/>
          <w:bCs/>
          <w:sz w:val="22"/>
          <w:szCs w:val="22"/>
        </w:rPr>
        <w:tab/>
      </w:r>
      <w:r w:rsidRPr="00DC096B">
        <w:rPr>
          <w:rFonts w:asciiTheme="minorHAnsi" w:hAnsiTheme="minorHAnsi" w:cstheme="minorHAnsi"/>
          <w:b/>
          <w:bCs/>
          <w:sz w:val="22"/>
          <w:szCs w:val="22"/>
        </w:rPr>
        <w:tab/>
        <w:t>Αρ</w:t>
      </w:r>
      <w:r w:rsidR="00752AE2">
        <w:rPr>
          <w:rFonts w:asciiTheme="minorHAnsi" w:hAnsiTheme="minorHAnsi" w:cstheme="minorHAnsi"/>
          <w:b/>
          <w:bCs/>
          <w:sz w:val="22"/>
          <w:szCs w:val="22"/>
        </w:rPr>
        <w:t>.</w:t>
      </w:r>
      <w:r w:rsidRPr="00DC096B">
        <w:rPr>
          <w:rFonts w:asciiTheme="minorHAnsi" w:hAnsiTheme="minorHAnsi" w:cstheme="minorHAnsi"/>
          <w:b/>
          <w:bCs/>
          <w:sz w:val="22"/>
          <w:szCs w:val="22"/>
        </w:rPr>
        <w:t xml:space="preserve"> Πρωτ.:</w:t>
      </w:r>
      <w:r w:rsidR="00AE0FCE" w:rsidRPr="00DC096B">
        <w:rPr>
          <w:rFonts w:asciiTheme="minorHAnsi" w:hAnsiTheme="minorHAnsi" w:cstheme="minorHAnsi"/>
          <w:b/>
          <w:bCs/>
          <w:sz w:val="22"/>
          <w:szCs w:val="22"/>
        </w:rPr>
        <w:t xml:space="preserve"> </w:t>
      </w:r>
      <w:r w:rsidR="00DD7BBF">
        <w:rPr>
          <w:rFonts w:asciiTheme="minorHAnsi" w:hAnsiTheme="minorHAnsi" w:cstheme="minorHAnsi"/>
          <w:b/>
          <w:bCs/>
          <w:sz w:val="22"/>
          <w:szCs w:val="22"/>
          <w:lang w:val="en-US"/>
        </w:rPr>
        <w:t>29</w:t>
      </w:r>
    </w:p>
    <w:p w14:paraId="684FA11D" w14:textId="77777777" w:rsidR="00F54B44" w:rsidRPr="00DC096B" w:rsidRDefault="00F54B44" w:rsidP="00E44CE5">
      <w:pPr>
        <w:tabs>
          <w:tab w:val="left" w:pos="5760"/>
        </w:tabs>
        <w:autoSpaceDE w:val="0"/>
        <w:autoSpaceDN w:val="0"/>
        <w:adjustRightInd w:val="0"/>
        <w:spacing w:line="276" w:lineRule="auto"/>
        <w:rPr>
          <w:rFonts w:asciiTheme="minorHAnsi" w:hAnsiTheme="minorHAnsi" w:cstheme="minorHAnsi"/>
          <w:b/>
          <w:bCs/>
          <w:sz w:val="22"/>
          <w:szCs w:val="22"/>
        </w:rPr>
      </w:pPr>
    </w:p>
    <w:p w14:paraId="51E4C03B" w14:textId="77777777" w:rsidR="000A514D" w:rsidRPr="00DC096B" w:rsidRDefault="000A514D" w:rsidP="00E44CE5">
      <w:pPr>
        <w:spacing w:line="276" w:lineRule="auto"/>
        <w:jc w:val="center"/>
        <w:rPr>
          <w:rFonts w:asciiTheme="minorHAnsi" w:hAnsiTheme="minorHAnsi" w:cstheme="minorHAnsi"/>
          <w:b/>
          <w:sz w:val="28"/>
          <w:szCs w:val="28"/>
        </w:rPr>
      </w:pPr>
      <w:r w:rsidRPr="00DC096B">
        <w:rPr>
          <w:rFonts w:asciiTheme="minorHAnsi" w:hAnsiTheme="minorHAnsi" w:cstheme="minorHAnsi"/>
          <w:b/>
          <w:sz w:val="28"/>
          <w:szCs w:val="28"/>
        </w:rPr>
        <w:t>ΕΙΔΙΚΟΣ ΛΟΓΑΡΙΑΣΜΟΣ ΚΟΝΔΥΛΙΩΝ ΕΡΕΥΝΑΣ</w:t>
      </w:r>
    </w:p>
    <w:p w14:paraId="4FAF8A73" w14:textId="77777777" w:rsidR="000A514D" w:rsidRPr="00DC096B" w:rsidRDefault="000A514D" w:rsidP="00E44CE5">
      <w:pPr>
        <w:spacing w:line="276" w:lineRule="auto"/>
        <w:jc w:val="center"/>
        <w:rPr>
          <w:rFonts w:asciiTheme="minorHAnsi" w:hAnsiTheme="minorHAnsi" w:cstheme="minorHAnsi"/>
          <w:b/>
          <w:sz w:val="28"/>
          <w:szCs w:val="28"/>
        </w:rPr>
      </w:pPr>
      <w:r w:rsidRPr="00DC096B">
        <w:rPr>
          <w:rFonts w:asciiTheme="minorHAnsi" w:hAnsiTheme="minorHAnsi" w:cstheme="minorHAnsi"/>
          <w:b/>
          <w:sz w:val="28"/>
          <w:szCs w:val="28"/>
        </w:rPr>
        <w:t>ΠΑΝΕΠΙΣΤΗΜΙΟΥ ΘΕΣΣΑΛΙΑΣ</w:t>
      </w:r>
    </w:p>
    <w:p w14:paraId="1C5F30A7" w14:textId="77777777" w:rsidR="00F54B44" w:rsidRPr="00DC096B" w:rsidRDefault="00F54B44" w:rsidP="00E44CE5">
      <w:pPr>
        <w:autoSpaceDE w:val="0"/>
        <w:autoSpaceDN w:val="0"/>
        <w:adjustRightInd w:val="0"/>
        <w:spacing w:line="276" w:lineRule="auto"/>
        <w:jc w:val="center"/>
        <w:rPr>
          <w:rFonts w:asciiTheme="minorHAnsi" w:hAnsiTheme="minorHAnsi" w:cstheme="minorHAnsi"/>
          <w:b/>
          <w:sz w:val="28"/>
          <w:szCs w:val="28"/>
        </w:rPr>
      </w:pPr>
    </w:p>
    <w:p w14:paraId="0ADA261A" w14:textId="77777777" w:rsidR="000A514D" w:rsidRPr="00DC096B" w:rsidRDefault="00666ED8" w:rsidP="00E44CE5">
      <w:pPr>
        <w:autoSpaceDE w:val="0"/>
        <w:autoSpaceDN w:val="0"/>
        <w:adjustRightInd w:val="0"/>
        <w:spacing w:line="276" w:lineRule="auto"/>
        <w:jc w:val="center"/>
        <w:rPr>
          <w:rFonts w:asciiTheme="minorHAnsi" w:hAnsiTheme="minorHAnsi" w:cstheme="minorHAnsi"/>
          <w:b/>
          <w:bCs/>
          <w:sz w:val="28"/>
          <w:szCs w:val="28"/>
        </w:rPr>
      </w:pPr>
      <w:r w:rsidRPr="00DC096B">
        <w:rPr>
          <w:rFonts w:asciiTheme="minorHAnsi" w:hAnsiTheme="minorHAnsi" w:cstheme="minorHAnsi"/>
          <w:b/>
          <w:bCs/>
          <w:sz w:val="28"/>
          <w:szCs w:val="28"/>
        </w:rPr>
        <w:t>ΠΡΟΣΚΛΗΣΗ ΕΚΔΗΛΩΣΗΣ ΕΝΔΙΑΦΕΡΟΝΤΟΣ</w:t>
      </w:r>
    </w:p>
    <w:p w14:paraId="49443638" w14:textId="77777777" w:rsidR="0084425A" w:rsidRDefault="001400F3" w:rsidP="00E44CE5">
      <w:pPr>
        <w:autoSpaceDE w:val="0"/>
        <w:autoSpaceDN w:val="0"/>
        <w:adjustRightInd w:val="0"/>
        <w:spacing w:line="276" w:lineRule="auto"/>
        <w:jc w:val="center"/>
        <w:rPr>
          <w:rFonts w:asciiTheme="minorHAnsi" w:hAnsiTheme="minorHAnsi" w:cstheme="minorHAnsi"/>
          <w:b/>
          <w:bCs/>
          <w:sz w:val="28"/>
          <w:szCs w:val="28"/>
        </w:rPr>
      </w:pPr>
      <w:r w:rsidRPr="00DC096B">
        <w:rPr>
          <w:rFonts w:asciiTheme="minorHAnsi" w:hAnsiTheme="minorHAnsi" w:cstheme="minorHAnsi"/>
          <w:b/>
          <w:bCs/>
          <w:sz w:val="28"/>
          <w:szCs w:val="28"/>
        </w:rPr>
        <w:t xml:space="preserve">ΓΙΑ ΥΠΟΒΟΛΗ </w:t>
      </w:r>
      <w:r w:rsidR="00050CFA" w:rsidRPr="00DC096B">
        <w:rPr>
          <w:rFonts w:asciiTheme="minorHAnsi" w:hAnsiTheme="minorHAnsi" w:cstheme="minorHAnsi"/>
          <w:b/>
          <w:bCs/>
          <w:sz w:val="28"/>
          <w:szCs w:val="28"/>
        </w:rPr>
        <w:t xml:space="preserve">ΑΙΤΗΣΕΩΝ ΥΠΟΨΗΦΙΟΤΗΤΑΣ </w:t>
      </w:r>
      <w:r w:rsidRPr="00DC096B">
        <w:rPr>
          <w:rFonts w:asciiTheme="minorHAnsi" w:hAnsiTheme="minorHAnsi" w:cstheme="minorHAnsi"/>
          <w:b/>
          <w:bCs/>
          <w:sz w:val="28"/>
          <w:szCs w:val="28"/>
        </w:rPr>
        <w:t>ΑΠΟ ΝΕΟΥΣ ΕΠΙΣΤΗΜΟΝΕΣ ΚΑΤΟΧΟΥΣ</w:t>
      </w:r>
    </w:p>
    <w:p w14:paraId="65EB0525" w14:textId="77777777" w:rsidR="00CB3FFF" w:rsidRDefault="001400F3" w:rsidP="00E44CE5">
      <w:pPr>
        <w:autoSpaceDE w:val="0"/>
        <w:autoSpaceDN w:val="0"/>
        <w:adjustRightInd w:val="0"/>
        <w:spacing w:line="276" w:lineRule="auto"/>
        <w:jc w:val="center"/>
        <w:rPr>
          <w:rFonts w:asciiTheme="minorHAnsi" w:hAnsiTheme="minorHAnsi" w:cstheme="minorHAnsi"/>
          <w:b/>
          <w:bCs/>
          <w:sz w:val="28"/>
          <w:szCs w:val="28"/>
        </w:rPr>
      </w:pPr>
      <w:r w:rsidRPr="00DC096B">
        <w:rPr>
          <w:rFonts w:asciiTheme="minorHAnsi" w:hAnsiTheme="minorHAnsi" w:cstheme="minorHAnsi"/>
          <w:b/>
          <w:bCs/>
          <w:sz w:val="28"/>
          <w:szCs w:val="28"/>
        </w:rPr>
        <w:t>ΔΙΔΑΚΤΟΡΙΚΟΥ, ΣΤΟ ΠΛΑΙΣΙΟ ΥΛΟΠΟΙΗΣΗΣ ΤΗΣ ΠΡΑΞΗΣ «ΑΠΟΚΤΗΣΗ ΑΚΑΔΗΜΑΙΚΗΣ</w:t>
      </w:r>
    </w:p>
    <w:p w14:paraId="13DA643A" w14:textId="77777777" w:rsidR="00CB3FFF" w:rsidRDefault="001400F3" w:rsidP="00E44CE5">
      <w:pPr>
        <w:autoSpaceDE w:val="0"/>
        <w:autoSpaceDN w:val="0"/>
        <w:adjustRightInd w:val="0"/>
        <w:spacing w:line="276" w:lineRule="auto"/>
        <w:jc w:val="center"/>
        <w:rPr>
          <w:rFonts w:asciiTheme="minorHAnsi" w:hAnsiTheme="minorHAnsi" w:cstheme="minorHAnsi"/>
          <w:b/>
          <w:bCs/>
          <w:sz w:val="28"/>
          <w:szCs w:val="28"/>
        </w:rPr>
      </w:pPr>
      <w:r w:rsidRPr="00DC096B">
        <w:rPr>
          <w:rFonts w:asciiTheme="minorHAnsi" w:hAnsiTheme="minorHAnsi" w:cstheme="minorHAnsi"/>
          <w:b/>
          <w:bCs/>
          <w:sz w:val="28"/>
          <w:szCs w:val="28"/>
        </w:rPr>
        <w:t>ΔΙΔΑΚΤΙΚΗΣ ΕΜΠΕΙΡΙΑΣ ΣΕ ΝΕΟΥΣ ΕΠΙΣΤΗΜΟΝΕΣ ΚΑΤΟΧΟΥΣ ΔΙΔΑΚΤΟΡΙΚΟΥ</w:t>
      </w:r>
    </w:p>
    <w:p w14:paraId="6DF46618" w14:textId="475E9DD9" w:rsidR="00666ED8" w:rsidRPr="00DC096B" w:rsidRDefault="00ED59C3" w:rsidP="00E44CE5">
      <w:pPr>
        <w:autoSpaceDE w:val="0"/>
        <w:autoSpaceDN w:val="0"/>
        <w:adjustRightInd w:val="0"/>
        <w:spacing w:line="276" w:lineRule="auto"/>
        <w:jc w:val="center"/>
        <w:rPr>
          <w:rFonts w:asciiTheme="minorHAnsi" w:hAnsiTheme="minorHAnsi" w:cstheme="minorHAnsi"/>
          <w:b/>
          <w:bCs/>
          <w:sz w:val="28"/>
          <w:szCs w:val="28"/>
        </w:rPr>
      </w:pPr>
      <w:r w:rsidRPr="00DC096B">
        <w:rPr>
          <w:rFonts w:asciiTheme="minorHAnsi" w:hAnsiTheme="minorHAnsi" w:cstheme="minorHAnsi"/>
          <w:b/>
          <w:bCs/>
          <w:sz w:val="28"/>
          <w:szCs w:val="28"/>
        </w:rPr>
        <w:t>ΣΤΟ</w:t>
      </w:r>
      <w:r w:rsidR="00AD489C" w:rsidRPr="00DC096B">
        <w:rPr>
          <w:rFonts w:asciiTheme="minorHAnsi" w:hAnsiTheme="minorHAnsi" w:cstheme="minorHAnsi"/>
          <w:b/>
          <w:bCs/>
          <w:sz w:val="28"/>
          <w:szCs w:val="28"/>
        </w:rPr>
        <w:t xml:space="preserve"> </w:t>
      </w:r>
      <w:r w:rsidR="00AE0FCE" w:rsidRPr="00DC096B">
        <w:rPr>
          <w:rFonts w:asciiTheme="minorHAnsi" w:hAnsiTheme="minorHAnsi" w:cstheme="minorHAnsi"/>
          <w:b/>
          <w:bCs/>
          <w:sz w:val="28"/>
          <w:szCs w:val="28"/>
        </w:rPr>
        <w:t>ΠΑΝΕΠΙΣΤΗΜΙΟ</w:t>
      </w:r>
      <w:r w:rsidR="00481629" w:rsidRPr="00DC096B">
        <w:rPr>
          <w:rFonts w:asciiTheme="minorHAnsi" w:hAnsiTheme="minorHAnsi" w:cstheme="minorHAnsi"/>
          <w:b/>
          <w:bCs/>
          <w:sz w:val="28"/>
          <w:szCs w:val="28"/>
        </w:rPr>
        <w:t xml:space="preserve"> ΘΕΣΣΑΛΙΑΣ</w:t>
      </w:r>
      <w:r w:rsidR="001400F3" w:rsidRPr="00DC096B">
        <w:rPr>
          <w:rFonts w:asciiTheme="minorHAnsi" w:hAnsiTheme="minorHAnsi" w:cstheme="minorHAnsi"/>
          <w:b/>
          <w:bCs/>
          <w:sz w:val="28"/>
          <w:szCs w:val="28"/>
        </w:rPr>
        <w:t>»</w:t>
      </w:r>
    </w:p>
    <w:p w14:paraId="53FD9ED4" w14:textId="77777777" w:rsidR="001327F6" w:rsidRPr="00DC096B" w:rsidRDefault="001327F6" w:rsidP="00E44CE5">
      <w:pPr>
        <w:autoSpaceDE w:val="0"/>
        <w:autoSpaceDN w:val="0"/>
        <w:adjustRightInd w:val="0"/>
        <w:spacing w:line="276" w:lineRule="auto"/>
        <w:jc w:val="center"/>
        <w:rPr>
          <w:rFonts w:asciiTheme="minorHAnsi" w:hAnsiTheme="minorHAnsi" w:cstheme="minorHAnsi"/>
          <w:b/>
          <w:sz w:val="28"/>
          <w:szCs w:val="28"/>
        </w:rPr>
      </w:pPr>
    </w:p>
    <w:p w14:paraId="43C30B73" w14:textId="7F34CBE1" w:rsidR="001327F6" w:rsidRPr="00DC096B" w:rsidRDefault="00666ED8" w:rsidP="00EA0560">
      <w:pPr>
        <w:spacing w:line="276" w:lineRule="auto"/>
        <w:jc w:val="both"/>
        <w:rPr>
          <w:rFonts w:asciiTheme="minorHAnsi" w:hAnsiTheme="minorHAnsi" w:cstheme="minorHAnsi"/>
          <w:sz w:val="22"/>
          <w:szCs w:val="22"/>
        </w:rPr>
      </w:pPr>
      <w:r w:rsidRPr="00DC096B">
        <w:rPr>
          <w:rFonts w:asciiTheme="minorHAnsi" w:hAnsiTheme="minorHAnsi" w:cstheme="minorHAnsi"/>
          <w:sz w:val="22"/>
          <w:szCs w:val="22"/>
          <w:lang w:val="en-US"/>
        </w:rPr>
        <w:t>O</w:t>
      </w:r>
      <w:r w:rsidRPr="00DC096B">
        <w:rPr>
          <w:rFonts w:asciiTheme="minorHAnsi" w:hAnsiTheme="minorHAnsi" w:cstheme="minorHAnsi"/>
          <w:sz w:val="22"/>
          <w:szCs w:val="22"/>
        </w:rPr>
        <w:t xml:space="preserve"> Ειδικός Λογαριασμός Κονδυλίων Έρευνας (Ε.Λ.Κ.Ε.) </w:t>
      </w:r>
      <w:r w:rsidR="008A0BA5" w:rsidRPr="00DC096B">
        <w:rPr>
          <w:rFonts w:asciiTheme="minorHAnsi" w:hAnsiTheme="minorHAnsi" w:cstheme="minorHAnsi"/>
          <w:sz w:val="22"/>
          <w:szCs w:val="22"/>
        </w:rPr>
        <w:t xml:space="preserve">του Πανεπιστημίου </w:t>
      </w:r>
      <w:r w:rsidR="00481629" w:rsidRPr="00DC096B">
        <w:rPr>
          <w:rFonts w:asciiTheme="minorHAnsi" w:hAnsiTheme="minorHAnsi" w:cstheme="minorHAnsi"/>
          <w:sz w:val="22"/>
          <w:szCs w:val="22"/>
        </w:rPr>
        <w:t>Θεσσαλίας</w:t>
      </w:r>
      <w:r w:rsidR="00076005" w:rsidRPr="00DC096B">
        <w:rPr>
          <w:rFonts w:asciiTheme="minorHAnsi" w:hAnsiTheme="minorHAnsi" w:cstheme="minorHAnsi"/>
          <w:sz w:val="22"/>
          <w:szCs w:val="22"/>
        </w:rPr>
        <w:t xml:space="preserve">, μέσω του </w:t>
      </w:r>
      <w:r w:rsidR="00076005" w:rsidRPr="00D40A07">
        <w:rPr>
          <w:rFonts w:asciiTheme="minorHAnsi" w:hAnsiTheme="minorHAnsi" w:cstheme="minorHAnsi"/>
          <w:sz w:val="22"/>
          <w:szCs w:val="22"/>
        </w:rPr>
        <w:t>Τμήματος</w:t>
      </w:r>
      <w:r w:rsidR="00EA0560">
        <w:rPr>
          <w:rFonts w:asciiTheme="minorHAnsi" w:hAnsiTheme="minorHAnsi" w:cstheme="minorHAnsi"/>
          <w:sz w:val="22"/>
          <w:szCs w:val="22"/>
        </w:rPr>
        <w:t xml:space="preserve"> </w:t>
      </w:r>
      <w:r w:rsidR="00685433" w:rsidRPr="00685433">
        <w:rPr>
          <w:rFonts w:asciiTheme="minorHAnsi" w:hAnsiTheme="minorHAnsi" w:cstheme="minorHAnsi"/>
          <w:sz w:val="22"/>
          <w:szCs w:val="22"/>
        </w:rPr>
        <w:t>Λογιστικής και Χρηματοοικονομικής</w:t>
      </w:r>
      <w:r w:rsidR="008A0BA5" w:rsidRPr="00D40A07">
        <w:rPr>
          <w:rFonts w:asciiTheme="minorHAnsi" w:hAnsiTheme="minorHAnsi" w:cstheme="minorHAnsi"/>
          <w:sz w:val="22"/>
          <w:szCs w:val="22"/>
        </w:rPr>
        <w:t>, κατ'</w:t>
      </w:r>
      <w:r w:rsidR="008A0BA5" w:rsidRPr="00DC096B">
        <w:rPr>
          <w:rFonts w:asciiTheme="minorHAnsi" w:hAnsiTheme="minorHAnsi" w:cstheme="minorHAnsi"/>
          <w:sz w:val="22"/>
          <w:szCs w:val="22"/>
        </w:rPr>
        <w:t xml:space="preserve"> εφαρμογή των διατάξεων </w:t>
      </w:r>
      <w:r w:rsidR="004624F3" w:rsidRPr="00DC096B">
        <w:rPr>
          <w:rFonts w:asciiTheme="minorHAnsi" w:hAnsiTheme="minorHAnsi" w:cstheme="minorHAnsi"/>
          <w:sz w:val="22"/>
          <w:szCs w:val="22"/>
        </w:rPr>
        <w:t>τ</w:t>
      </w:r>
      <w:r w:rsidR="00D269C6" w:rsidRPr="00DC096B">
        <w:rPr>
          <w:rFonts w:asciiTheme="minorHAnsi" w:hAnsiTheme="minorHAnsi" w:cstheme="minorHAnsi"/>
          <w:sz w:val="22"/>
          <w:szCs w:val="22"/>
          <w:lang w:val="en-US"/>
        </w:rPr>
        <w:t>o</w:t>
      </w:r>
      <w:r w:rsidR="00D269C6" w:rsidRPr="00DC096B">
        <w:rPr>
          <w:rFonts w:asciiTheme="minorHAnsi" w:hAnsiTheme="minorHAnsi" w:cstheme="minorHAnsi"/>
          <w:sz w:val="22"/>
          <w:szCs w:val="22"/>
        </w:rPr>
        <w:t xml:space="preserve">υ άρθρου 244 του </w:t>
      </w:r>
      <w:r w:rsidR="00083070">
        <w:rPr>
          <w:rFonts w:asciiTheme="minorHAnsi" w:hAnsiTheme="minorHAnsi" w:cstheme="minorHAnsi"/>
          <w:sz w:val="22"/>
          <w:szCs w:val="22"/>
        </w:rPr>
        <w:t>Ν</w:t>
      </w:r>
      <w:r w:rsidR="00D269C6" w:rsidRPr="00DC096B">
        <w:rPr>
          <w:rFonts w:asciiTheme="minorHAnsi" w:hAnsiTheme="minorHAnsi" w:cstheme="minorHAnsi"/>
          <w:sz w:val="22"/>
          <w:szCs w:val="22"/>
        </w:rPr>
        <w:t>. 4957/2022</w:t>
      </w:r>
      <w:r w:rsidR="004624F3" w:rsidRPr="00DC096B">
        <w:rPr>
          <w:rFonts w:asciiTheme="minorHAnsi" w:hAnsiTheme="minorHAnsi" w:cstheme="minorHAnsi"/>
          <w:sz w:val="22"/>
          <w:szCs w:val="22"/>
        </w:rPr>
        <w:t>,</w:t>
      </w:r>
      <w:r w:rsidR="001400F3" w:rsidRPr="00DC096B">
        <w:rPr>
          <w:rFonts w:asciiTheme="minorHAnsi" w:hAnsiTheme="minorHAnsi" w:cstheme="minorHAnsi"/>
          <w:sz w:val="22"/>
          <w:szCs w:val="22"/>
        </w:rPr>
        <w:t xml:space="preserve"> στο πλαίσιο υλοποίησης της Πράξης «</w:t>
      </w:r>
      <w:r w:rsidR="00157858" w:rsidRPr="00DC096B">
        <w:rPr>
          <w:rFonts w:asciiTheme="minorHAnsi" w:hAnsiTheme="minorHAnsi" w:cstheme="minorHAnsi"/>
          <w:sz w:val="22"/>
          <w:szCs w:val="22"/>
        </w:rPr>
        <w:t>Απόκτηση Ακαδημαϊκής Διδακτικής Εμπειρίας σε Νέους Επιστήμονες Κατόχους Διδακτορικού</w:t>
      </w:r>
      <w:r w:rsidR="00E451EB" w:rsidRPr="00DC096B">
        <w:rPr>
          <w:rFonts w:asciiTheme="minorHAnsi" w:hAnsiTheme="minorHAnsi" w:cstheme="minorHAnsi"/>
          <w:sz w:val="22"/>
          <w:szCs w:val="22"/>
        </w:rPr>
        <w:t xml:space="preserve"> </w:t>
      </w:r>
      <w:r w:rsidR="00157858" w:rsidRPr="00DC096B">
        <w:rPr>
          <w:rFonts w:asciiTheme="minorHAnsi" w:hAnsiTheme="minorHAnsi" w:cstheme="minorHAnsi"/>
          <w:sz w:val="22"/>
          <w:szCs w:val="22"/>
        </w:rPr>
        <w:t>στο Πανεπιστήμιο Θεσσαλίας</w:t>
      </w:r>
      <w:r w:rsidR="001400F3" w:rsidRPr="00DC096B">
        <w:rPr>
          <w:rFonts w:asciiTheme="minorHAnsi" w:hAnsiTheme="minorHAnsi" w:cstheme="minorHAnsi"/>
          <w:sz w:val="22"/>
          <w:szCs w:val="22"/>
        </w:rPr>
        <w:t>»</w:t>
      </w:r>
      <w:r w:rsidR="00D65C9A" w:rsidRPr="00DC096B">
        <w:rPr>
          <w:rFonts w:asciiTheme="minorHAnsi" w:hAnsiTheme="minorHAnsi" w:cstheme="minorHAnsi"/>
          <w:sz w:val="22"/>
          <w:szCs w:val="22"/>
        </w:rPr>
        <w:t xml:space="preserve">, με κωδικό ΟΠΣ (MIS) </w:t>
      </w:r>
      <w:r w:rsidR="00634011" w:rsidRPr="00DC096B">
        <w:rPr>
          <w:rFonts w:asciiTheme="minorHAnsi" w:hAnsiTheme="minorHAnsi" w:cstheme="minorHAnsi"/>
          <w:sz w:val="22"/>
          <w:szCs w:val="22"/>
        </w:rPr>
        <w:t>6003498</w:t>
      </w:r>
      <w:r w:rsidR="00A450DA" w:rsidRPr="00DC096B">
        <w:rPr>
          <w:rFonts w:asciiTheme="minorHAnsi" w:hAnsiTheme="minorHAnsi" w:cstheme="minorHAnsi"/>
          <w:sz w:val="22"/>
          <w:szCs w:val="22"/>
        </w:rPr>
        <w:t xml:space="preserve"> και κωδικό έργου ΕΕ </w:t>
      </w:r>
      <w:r w:rsidR="00634011" w:rsidRPr="00DC096B">
        <w:rPr>
          <w:rFonts w:asciiTheme="minorHAnsi" w:hAnsiTheme="minorHAnsi" w:cstheme="minorHAnsi"/>
          <w:sz w:val="22"/>
          <w:szCs w:val="22"/>
        </w:rPr>
        <w:t>7634</w:t>
      </w:r>
      <w:r w:rsidR="00115835" w:rsidRPr="00DC096B">
        <w:rPr>
          <w:rFonts w:asciiTheme="minorHAnsi" w:hAnsiTheme="minorHAnsi" w:cstheme="minorHAnsi"/>
          <w:sz w:val="22"/>
          <w:szCs w:val="22"/>
        </w:rPr>
        <w:t xml:space="preserve">, που εκτελείται στο πλαίσιο </w:t>
      </w:r>
      <w:r w:rsidR="001400F3" w:rsidRPr="00DC096B">
        <w:rPr>
          <w:rFonts w:asciiTheme="minorHAnsi" w:hAnsiTheme="minorHAnsi" w:cstheme="minorHAnsi"/>
          <w:sz w:val="22"/>
          <w:szCs w:val="22"/>
        </w:rPr>
        <w:t>του Επιχειρησιακού Προγράμματος «Ανθρώπινο Δυναμικ</w:t>
      </w:r>
      <w:r w:rsidR="00634011" w:rsidRPr="00DC096B">
        <w:rPr>
          <w:rFonts w:asciiTheme="minorHAnsi" w:hAnsiTheme="minorHAnsi" w:cstheme="minorHAnsi"/>
          <w:sz w:val="22"/>
          <w:szCs w:val="22"/>
        </w:rPr>
        <w:t>ό &amp; Κοινωνική Συνοχή</w:t>
      </w:r>
      <w:r w:rsidR="001400F3" w:rsidRPr="00DC096B">
        <w:rPr>
          <w:rFonts w:asciiTheme="minorHAnsi" w:hAnsiTheme="minorHAnsi" w:cstheme="minorHAnsi"/>
          <w:sz w:val="22"/>
          <w:szCs w:val="22"/>
        </w:rPr>
        <w:t>» (</w:t>
      </w:r>
      <w:r w:rsidR="00115835" w:rsidRPr="00DC096B">
        <w:rPr>
          <w:rFonts w:asciiTheme="minorHAnsi" w:hAnsiTheme="minorHAnsi" w:cstheme="minorHAnsi"/>
          <w:sz w:val="22"/>
          <w:szCs w:val="22"/>
        </w:rPr>
        <w:t>Κωδικός</w:t>
      </w:r>
      <w:r w:rsidR="001400F3" w:rsidRPr="00DC096B">
        <w:rPr>
          <w:rFonts w:asciiTheme="minorHAnsi" w:hAnsiTheme="minorHAnsi" w:cstheme="minorHAnsi"/>
          <w:sz w:val="22"/>
          <w:szCs w:val="22"/>
        </w:rPr>
        <w:t xml:space="preserve"> </w:t>
      </w:r>
      <w:r w:rsidR="00115835" w:rsidRPr="00DC096B">
        <w:rPr>
          <w:rFonts w:asciiTheme="minorHAnsi" w:hAnsiTheme="minorHAnsi" w:cstheme="minorHAnsi"/>
          <w:sz w:val="22"/>
          <w:szCs w:val="22"/>
        </w:rPr>
        <w:t xml:space="preserve">Πρόσκλησης </w:t>
      </w:r>
      <w:r w:rsidR="00634011" w:rsidRPr="00DC096B">
        <w:rPr>
          <w:rFonts w:asciiTheme="minorHAnsi" w:hAnsiTheme="minorHAnsi" w:cstheme="minorHAnsi"/>
          <w:sz w:val="22"/>
          <w:szCs w:val="22"/>
        </w:rPr>
        <w:t>ΕΚΠ07</w:t>
      </w:r>
      <w:r w:rsidR="001400F3" w:rsidRPr="00DC096B">
        <w:rPr>
          <w:rFonts w:asciiTheme="minorHAnsi" w:hAnsiTheme="minorHAnsi" w:cstheme="minorHAnsi"/>
          <w:sz w:val="22"/>
          <w:szCs w:val="22"/>
        </w:rPr>
        <w:t xml:space="preserve">), </w:t>
      </w:r>
      <w:r w:rsidR="00115835" w:rsidRPr="00DC096B">
        <w:rPr>
          <w:rFonts w:asciiTheme="minorHAnsi" w:hAnsiTheme="minorHAnsi" w:cstheme="minorHAnsi"/>
          <w:sz w:val="22"/>
          <w:szCs w:val="22"/>
        </w:rPr>
        <w:t>και</w:t>
      </w:r>
      <w:r w:rsidR="001400F3" w:rsidRPr="00DC096B">
        <w:rPr>
          <w:rFonts w:asciiTheme="minorHAnsi" w:hAnsiTheme="minorHAnsi" w:cstheme="minorHAnsi"/>
          <w:sz w:val="22"/>
          <w:szCs w:val="22"/>
        </w:rPr>
        <w:t xml:space="preserve"> συγχρηματοδοτείται </w:t>
      </w:r>
      <w:r w:rsidR="007E23DE" w:rsidRPr="00DC096B">
        <w:rPr>
          <w:rFonts w:asciiTheme="minorHAnsi" w:hAnsiTheme="minorHAnsi" w:cstheme="minorHAnsi"/>
          <w:sz w:val="22"/>
          <w:szCs w:val="22"/>
        </w:rPr>
        <w:t>από την Ευρωπαϊκή Ένωση (</w:t>
      </w:r>
      <w:r w:rsidR="001400F3" w:rsidRPr="00DC096B">
        <w:rPr>
          <w:rFonts w:asciiTheme="minorHAnsi" w:hAnsiTheme="minorHAnsi" w:cstheme="minorHAnsi"/>
          <w:sz w:val="22"/>
          <w:szCs w:val="22"/>
        </w:rPr>
        <w:t xml:space="preserve">Ευρωπαϊκό Κοινωνικό Ταμείο (ΕΚΤ) και από Εθνικούς Πόρους, </w:t>
      </w:r>
      <w:r w:rsidR="008A0BA5" w:rsidRPr="00DC096B">
        <w:rPr>
          <w:rFonts w:asciiTheme="minorHAnsi" w:hAnsiTheme="minorHAnsi" w:cstheme="minorHAnsi"/>
          <w:sz w:val="22"/>
          <w:szCs w:val="22"/>
        </w:rPr>
        <w:t xml:space="preserve">με χρονική διάρκεια έργου από </w:t>
      </w:r>
      <w:r w:rsidR="007F6BE8" w:rsidRPr="00DC096B">
        <w:rPr>
          <w:rFonts w:asciiTheme="minorHAnsi" w:hAnsiTheme="minorHAnsi" w:cstheme="minorHAnsi"/>
          <w:sz w:val="22"/>
          <w:szCs w:val="22"/>
        </w:rPr>
        <w:t>0</w:t>
      </w:r>
      <w:r w:rsidR="00E451EB" w:rsidRPr="00DC096B">
        <w:rPr>
          <w:rFonts w:asciiTheme="minorHAnsi" w:hAnsiTheme="minorHAnsi" w:cstheme="minorHAnsi"/>
          <w:sz w:val="22"/>
          <w:szCs w:val="22"/>
        </w:rPr>
        <w:t>5</w:t>
      </w:r>
      <w:r w:rsidR="007F6BE8" w:rsidRPr="00DC096B">
        <w:rPr>
          <w:rFonts w:asciiTheme="minorHAnsi" w:hAnsiTheme="minorHAnsi" w:cstheme="minorHAnsi"/>
          <w:sz w:val="22"/>
          <w:szCs w:val="22"/>
        </w:rPr>
        <w:t>/1</w:t>
      </w:r>
      <w:r w:rsidR="00634011" w:rsidRPr="00DC096B">
        <w:rPr>
          <w:rFonts w:asciiTheme="minorHAnsi" w:hAnsiTheme="minorHAnsi" w:cstheme="minorHAnsi"/>
          <w:sz w:val="22"/>
          <w:szCs w:val="22"/>
        </w:rPr>
        <w:t>2</w:t>
      </w:r>
      <w:r w:rsidR="00280BBC" w:rsidRPr="00DC096B">
        <w:rPr>
          <w:rFonts w:asciiTheme="minorHAnsi" w:hAnsiTheme="minorHAnsi" w:cstheme="minorHAnsi"/>
          <w:sz w:val="22"/>
          <w:szCs w:val="22"/>
        </w:rPr>
        <w:t>/20</w:t>
      </w:r>
      <w:r w:rsidR="00626982" w:rsidRPr="00DC096B">
        <w:rPr>
          <w:rFonts w:asciiTheme="minorHAnsi" w:hAnsiTheme="minorHAnsi" w:cstheme="minorHAnsi"/>
          <w:sz w:val="22"/>
          <w:szCs w:val="22"/>
        </w:rPr>
        <w:t>2</w:t>
      </w:r>
      <w:r w:rsidR="00634011" w:rsidRPr="00DC096B">
        <w:rPr>
          <w:rFonts w:asciiTheme="minorHAnsi" w:hAnsiTheme="minorHAnsi" w:cstheme="minorHAnsi"/>
          <w:sz w:val="22"/>
          <w:szCs w:val="22"/>
        </w:rPr>
        <w:t>3</w:t>
      </w:r>
      <w:r w:rsidR="00280BBC" w:rsidRPr="00DC096B">
        <w:rPr>
          <w:rFonts w:asciiTheme="minorHAnsi" w:hAnsiTheme="minorHAnsi" w:cstheme="minorHAnsi"/>
          <w:sz w:val="22"/>
          <w:szCs w:val="22"/>
        </w:rPr>
        <w:t xml:space="preserve"> έως 3</w:t>
      </w:r>
      <w:r w:rsidR="00634011" w:rsidRPr="00DC096B">
        <w:rPr>
          <w:rFonts w:asciiTheme="minorHAnsi" w:hAnsiTheme="minorHAnsi" w:cstheme="minorHAnsi"/>
          <w:sz w:val="22"/>
          <w:szCs w:val="22"/>
        </w:rPr>
        <w:t>0</w:t>
      </w:r>
      <w:r w:rsidR="00280BBC" w:rsidRPr="00DC096B">
        <w:rPr>
          <w:rFonts w:asciiTheme="minorHAnsi" w:hAnsiTheme="minorHAnsi" w:cstheme="minorHAnsi"/>
          <w:sz w:val="22"/>
          <w:szCs w:val="22"/>
        </w:rPr>
        <w:t>/</w:t>
      </w:r>
      <w:r w:rsidR="00634011" w:rsidRPr="00DC096B">
        <w:rPr>
          <w:rFonts w:asciiTheme="minorHAnsi" w:hAnsiTheme="minorHAnsi" w:cstheme="minorHAnsi"/>
          <w:sz w:val="22"/>
          <w:szCs w:val="22"/>
        </w:rPr>
        <w:t>09</w:t>
      </w:r>
      <w:r w:rsidR="00280BBC" w:rsidRPr="00DC096B">
        <w:rPr>
          <w:rFonts w:asciiTheme="minorHAnsi" w:hAnsiTheme="minorHAnsi" w:cstheme="minorHAnsi"/>
          <w:sz w:val="22"/>
          <w:szCs w:val="22"/>
        </w:rPr>
        <w:t>/20</w:t>
      </w:r>
      <w:r w:rsidR="00AE7E05" w:rsidRPr="00DC096B">
        <w:rPr>
          <w:rFonts w:asciiTheme="minorHAnsi" w:hAnsiTheme="minorHAnsi" w:cstheme="minorHAnsi"/>
          <w:sz w:val="22"/>
          <w:szCs w:val="22"/>
        </w:rPr>
        <w:t>2</w:t>
      </w:r>
      <w:r w:rsidR="00634011" w:rsidRPr="00DC096B">
        <w:rPr>
          <w:rFonts w:asciiTheme="minorHAnsi" w:hAnsiTheme="minorHAnsi" w:cstheme="minorHAnsi"/>
          <w:sz w:val="22"/>
          <w:szCs w:val="22"/>
        </w:rPr>
        <w:t>4</w:t>
      </w:r>
      <w:r w:rsidR="008A0BA5" w:rsidRPr="00DC096B">
        <w:rPr>
          <w:rFonts w:asciiTheme="minorHAnsi" w:hAnsiTheme="minorHAnsi" w:cstheme="minorHAnsi"/>
          <w:sz w:val="22"/>
          <w:szCs w:val="22"/>
        </w:rPr>
        <w:t xml:space="preserve"> και Ιδρυματικά Υπεύθυνο </w:t>
      </w:r>
      <w:r w:rsidR="000A514D" w:rsidRPr="00DC096B">
        <w:rPr>
          <w:rFonts w:asciiTheme="minorHAnsi" w:hAnsiTheme="minorHAnsi" w:cstheme="minorHAnsi"/>
          <w:sz w:val="22"/>
          <w:szCs w:val="22"/>
        </w:rPr>
        <w:t>τον Καθηγητή</w:t>
      </w:r>
      <w:r w:rsidR="00481629" w:rsidRPr="00DC096B">
        <w:rPr>
          <w:rFonts w:asciiTheme="minorHAnsi" w:hAnsiTheme="minorHAnsi" w:cstheme="minorHAnsi"/>
          <w:sz w:val="22"/>
          <w:szCs w:val="22"/>
        </w:rPr>
        <w:t xml:space="preserve"> </w:t>
      </w:r>
      <w:r w:rsidR="008A0BA5" w:rsidRPr="00DC096B">
        <w:rPr>
          <w:rFonts w:asciiTheme="minorHAnsi" w:hAnsiTheme="minorHAnsi" w:cstheme="minorHAnsi"/>
          <w:sz w:val="22"/>
          <w:szCs w:val="22"/>
        </w:rPr>
        <w:t xml:space="preserve">κ. </w:t>
      </w:r>
      <w:r w:rsidR="00481629" w:rsidRPr="00DC096B">
        <w:rPr>
          <w:rFonts w:asciiTheme="minorHAnsi" w:hAnsiTheme="minorHAnsi" w:cstheme="minorHAnsi"/>
          <w:sz w:val="22"/>
          <w:szCs w:val="22"/>
        </w:rPr>
        <w:t>Γ.</w:t>
      </w:r>
      <w:r w:rsidR="006330FF">
        <w:rPr>
          <w:rFonts w:asciiTheme="minorHAnsi" w:hAnsiTheme="minorHAnsi" w:cstheme="minorHAnsi"/>
          <w:sz w:val="22"/>
          <w:szCs w:val="22"/>
        </w:rPr>
        <w:t>Χ.</w:t>
      </w:r>
      <w:r w:rsidR="00481629" w:rsidRPr="00DC096B">
        <w:rPr>
          <w:rFonts w:asciiTheme="minorHAnsi" w:hAnsiTheme="minorHAnsi" w:cstheme="minorHAnsi"/>
          <w:sz w:val="22"/>
          <w:szCs w:val="22"/>
        </w:rPr>
        <w:t xml:space="preserve"> Φθενάκη</w:t>
      </w:r>
      <w:r w:rsidR="008A0BA5" w:rsidRPr="00DC096B">
        <w:rPr>
          <w:rFonts w:asciiTheme="minorHAnsi" w:hAnsiTheme="minorHAnsi" w:cstheme="minorHAnsi"/>
          <w:sz w:val="22"/>
          <w:szCs w:val="22"/>
        </w:rPr>
        <w:t xml:space="preserve">, κατ’ </w:t>
      </w:r>
      <w:r w:rsidR="008A0BA5" w:rsidRPr="0015001E">
        <w:rPr>
          <w:rFonts w:asciiTheme="minorHAnsi" w:hAnsiTheme="minorHAnsi" w:cstheme="minorHAnsi"/>
          <w:sz w:val="22"/>
          <w:szCs w:val="22"/>
        </w:rPr>
        <w:t xml:space="preserve">εφαρμογή της </w:t>
      </w:r>
      <w:r w:rsidR="0084425A" w:rsidRPr="0015001E">
        <w:rPr>
          <w:rFonts w:asciiTheme="minorHAnsi" w:hAnsiTheme="minorHAnsi" w:cstheme="minorHAnsi"/>
          <w:sz w:val="22"/>
          <w:szCs w:val="22"/>
        </w:rPr>
        <w:t>με</w:t>
      </w:r>
      <w:r w:rsidR="008A0BA5" w:rsidRPr="0015001E">
        <w:rPr>
          <w:rFonts w:asciiTheme="minorHAnsi" w:hAnsiTheme="minorHAnsi" w:cstheme="minorHAnsi"/>
          <w:sz w:val="22"/>
          <w:szCs w:val="22"/>
        </w:rPr>
        <w:t xml:space="preserve"> αρ</w:t>
      </w:r>
      <w:r w:rsidR="006330FF" w:rsidRPr="0015001E">
        <w:rPr>
          <w:rFonts w:asciiTheme="minorHAnsi" w:hAnsiTheme="minorHAnsi" w:cstheme="minorHAnsi"/>
          <w:sz w:val="22"/>
          <w:szCs w:val="22"/>
        </w:rPr>
        <w:t>.</w:t>
      </w:r>
      <w:r w:rsidR="008A0BA5" w:rsidRPr="0015001E">
        <w:rPr>
          <w:rFonts w:asciiTheme="minorHAnsi" w:hAnsiTheme="minorHAnsi" w:cstheme="minorHAnsi"/>
          <w:sz w:val="22"/>
          <w:szCs w:val="22"/>
        </w:rPr>
        <w:t xml:space="preserve"> </w:t>
      </w:r>
      <w:r w:rsidR="0015001E" w:rsidRPr="0015001E">
        <w:rPr>
          <w:rFonts w:asciiTheme="minorHAnsi" w:hAnsiTheme="minorHAnsi" w:cstheme="minorHAnsi"/>
          <w:sz w:val="22"/>
          <w:szCs w:val="22"/>
        </w:rPr>
        <w:t>6</w:t>
      </w:r>
      <w:r w:rsidR="00C66B38" w:rsidRPr="0015001E">
        <w:rPr>
          <w:rFonts w:asciiTheme="minorHAnsi" w:hAnsiTheme="minorHAnsi" w:cstheme="minorHAnsi"/>
          <w:sz w:val="22"/>
          <w:szCs w:val="22"/>
        </w:rPr>
        <w:t>/</w:t>
      </w:r>
      <w:r w:rsidR="0015001E" w:rsidRPr="0015001E">
        <w:rPr>
          <w:rFonts w:asciiTheme="minorHAnsi" w:hAnsiTheme="minorHAnsi" w:cstheme="minorHAnsi"/>
          <w:sz w:val="22"/>
          <w:szCs w:val="22"/>
        </w:rPr>
        <w:t>29</w:t>
      </w:r>
      <w:r w:rsidR="00C66B38" w:rsidRPr="0015001E">
        <w:rPr>
          <w:rFonts w:asciiTheme="minorHAnsi" w:hAnsiTheme="minorHAnsi" w:cstheme="minorHAnsi"/>
          <w:sz w:val="22"/>
          <w:szCs w:val="22"/>
        </w:rPr>
        <w:t>.</w:t>
      </w:r>
      <w:r w:rsidR="0015001E" w:rsidRPr="0015001E">
        <w:rPr>
          <w:rFonts w:asciiTheme="minorHAnsi" w:hAnsiTheme="minorHAnsi" w:cstheme="minorHAnsi"/>
          <w:sz w:val="22"/>
          <w:szCs w:val="22"/>
        </w:rPr>
        <w:t>12</w:t>
      </w:r>
      <w:r w:rsidR="00C66B38" w:rsidRPr="0015001E">
        <w:rPr>
          <w:rFonts w:asciiTheme="minorHAnsi" w:hAnsiTheme="minorHAnsi" w:cstheme="minorHAnsi"/>
          <w:sz w:val="22"/>
          <w:szCs w:val="22"/>
        </w:rPr>
        <w:t>.</w:t>
      </w:r>
      <w:r w:rsidR="0015001E" w:rsidRPr="0015001E">
        <w:rPr>
          <w:rFonts w:asciiTheme="minorHAnsi" w:hAnsiTheme="minorHAnsi" w:cstheme="minorHAnsi"/>
          <w:sz w:val="22"/>
          <w:szCs w:val="22"/>
        </w:rPr>
        <w:t>2023</w:t>
      </w:r>
      <w:r w:rsidR="00457786" w:rsidRPr="0015001E">
        <w:rPr>
          <w:rFonts w:asciiTheme="minorHAnsi" w:hAnsiTheme="minorHAnsi" w:cstheme="minorHAnsi"/>
          <w:sz w:val="22"/>
          <w:szCs w:val="22"/>
        </w:rPr>
        <w:t xml:space="preserve"> </w:t>
      </w:r>
      <w:r w:rsidR="008A0BA5" w:rsidRPr="0015001E">
        <w:rPr>
          <w:rFonts w:asciiTheme="minorHAnsi" w:hAnsiTheme="minorHAnsi" w:cstheme="minorHAnsi"/>
          <w:sz w:val="22"/>
          <w:szCs w:val="22"/>
        </w:rPr>
        <w:t>απόφασης</w:t>
      </w:r>
      <w:r w:rsidR="008A0BA5" w:rsidRPr="00DC096B">
        <w:rPr>
          <w:rFonts w:asciiTheme="minorHAnsi" w:hAnsiTheme="minorHAnsi" w:cstheme="minorHAnsi"/>
          <w:sz w:val="22"/>
          <w:szCs w:val="22"/>
        </w:rPr>
        <w:t xml:space="preserve"> συνεδρίασης της Επιτροπής </w:t>
      </w:r>
      <w:r w:rsidR="004F544F" w:rsidRPr="00DC096B">
        <w:rPr>
          <w:rFonts w:asciiTheme="minorHAnsi" w:hAnsiTheme="minorHAnsi" w:cstheme="minorHAnsi"/>
          <w:sz w:val="22"/>
          <w:szCs w:val="22"/>
        </w:rPr>
        <w:t xml:space="preserve">Ερευνών </w:t>
      </w:r>
      <w:r w:rsidR="008A0BA5" w:rsidRPr="00DC096B">
        <w:rPr>
          <w:rFonts w:asciiTheme="minorHAnsi" w:hAnsiTheme="minorHAnsi" w:cstheme="minorHAnsi"/>
          <w:sz w:val="22"/>
          <w:szCs w:val="22"/>
        </w:rPr>
        <w:t>του Ε.Λ.Κ.Ε.</w:t>
      </w:r>
      <w:r w:rsidR="00695BA8" w:rsidRPr="00DC096B">
        <w:rPr>
          <w:rFonts w:asciiTheme="minorHAnsi" w:hAnsiTheme="minorHAnsi" w:cstheme="minorHAnsi"/>
          <w:sz w:val="22"/>
          <w:szCs w:val="22"/>
        </w:rPr>
        <w:t xml:space="preserve"> (ΑΔΑ:</w:t>
      </w:r>
      <w:r w:rsidR="0084425A">
        <w:rPr>
          <w:rFonts w:asciiTheme="minorHAnsi" w:hAnsiTheme="minorHAnsi" w:cstheme="minorHAnsi"/>
          <w:sz w:val="22"/>
          <w:szCs w:val="22"/>
        </w:rPr>
        <w:t xml:space="preserve"> </w:t>
      </w:r>
      <w:r w:rsidR="0015001E" w:rsidRPr="0015001E">
        <w:rPr>
          <w:rFonts w:asciiTheme="minorHAnsi" w:hAnsiTheme="minorHAnsi" w:cstheme="minorHAnsi"/>
          <w:sz w:val="22"/>
          <w:szCs w:val="22"/>
        </w:rPr>
        <w:t>ΨΑ07469Β7Ξ-ΕΚ7</w:t>
      </w:r>
      <w:r w:rsidR="00695BA8" w:rsidRPr="00DC096B">
        <w:rPr>
          <w:rFonts w:asciiTheme="minorHAnsi" w:hAnsiTheme="minorHAnsi" w:cstheme="minorHAnsi"/>
          <w:sz w:val="22"/>
          <w:szCs w:val="22"/>
        </w:rPr>
        <w:t>)</w:t>
      </w:r>
      <w:r w:rsidR="001400F3" w:rsidRPr="00DC096B">
        <w:rPr>
          <w:rFonts w:asciiTheme="minorHAnsi" w:hAnsiTheme="minorHAnsi" w:cstheme="minorHAnsi"/>
          <w:sz w:val="22"/>
          <w:szCs w:val="22"/>
        </w:rPr>
        <w:t xml:space="preserve">, προσκαλεί Νέους Επιστήμονες, κατόχους Διδακτορικού Διπλώματος Ειδίκευσης να εκδηλώσουν ενδιαφέρον για την παροχή διδακτικού </w:t>
      </w:r>
      <w:r w:rsidR="003E7ECC" w:rsidRPr="00DC096B">
        <w:rPr>
          <w:rFonts w:asciiTheme="minorHAnsi" w:hAnsiTheme="minorHAnsi" w:cstheme="minorHAnsi"/>
          <w:sz w:val="22"/>
          <w:szCs w:val="22"/>
        </w:rPr>
        <w:t>έργου στο ακαδημαϊκό έτος</w:t>
      </w:r>
      <w:r w:rsidR="00CE212A" w:rsidRPr="00DC096B">
        <w:rPr>
          <w:rFonts w:asciiTheme="minorHAnsi" w:hAnsiTheme="minorHAnsi" w:cstheme="minorHAnsi"/>
          <w:sz w:val="22"/>
          <w:szCs w:val="22"/>
        </w:rPr>
        <w:t xml:space="preserve"> 20</w:t>
      </w:r>
      <w:r w:rsidR="00626982" w:rsidRPr="00DC096B">
        <w:rPr>
          <w:rFonts w:asciiTheme="minorHAnsi" w:hAnsiTheme="minorHAnsi" w:cstheme="minorHAnsi"/>
          <w:sz w:val="22"/>
          <w:szCs w:val="22"/>
        </w:rPr>
        <w:t>2</w:t>
      </w:r>
      <w:r w:rsidR="00634011" w:rsidRPr="00DC096B">
        <w:rPr>
          <w:rFonts w:asciiTheme="minorHAnsi" w:hAnsiTheme="minorHAnsi" w:cstheme="minorHAnsi"/>
          <w:sz w:val="22"/>
          <w:szCs w:val="22"/>
        </w:rPr>
        <w:t>3</w:t>
      </w:r>
      <w:r w:rsidR="00643A40" w:rsidRPr="00DC096B">
        <w:rPr>
          <w:rFonts w:asciiTheme="minorHAnsi" w:hAnsiTheme="minorHAnsi" w:cstheme="minorHAnsi"/>
          <w:sz w:val="22"/>
          <w:szCs w:val="22"/>
        </w:rPr>
        <w:t>-</w:t>
      </w:r>
      <w:r w:rsidR="00CE212A" w:rsidRPr="00DC096B">
        <w:rPr>
          <w:rFonts w:asciiTheme="minorHAnsi" w:hAnsiTheme="minorHAnsi" w:cstheme="minorHAnsi"/>
          <w:sz w:val="22"/>
          <w:szCs w:val="22"/>
        </w:rPr>
        <w:t>20</w:t>
      </w:r>
      <w:r w:rsidR="00AE7E05" w:rsidRPr="00DC096B">
        <w:rPr>
          <w:rFonts w:asciiTheme="minorHAnsi" w:hAnsiTheme="minorHAnsi" w:cstheme="minorHAnsi"/>
          <w:sz w:val="22"/>
          <w:szCs w:val="22"/>
        </w:rPr>
        <w:t>2</w:t>
      </w:r>
      <w:r w:rsidR="00634011" w:rsidRPr="00DC096B">
        <w:rPr>
          <w:rFonts w:asciiTheme="minorHAnsi" w:hAnsiTheme="minorHAnsi" w:cstheme="minorHAnsi"/>
          <w:sz w:val="22"/>
          <w:szCs w:val="22"/>
        </w:rPr>
        <w:t>4</w:t>
      </w:r>
      <w:r w:rsidR="002830C7" w:rsidRPr="00DC096B">
        <w:rPr>
          <w:rFonts w:asciiTheme="minorHAnsi" w:hAnsiTheme="minorHAnsi" w:cstheme="minorHAnsi"/>
          <w:sz w:val="22"/>
          <w:szCs w:val="22"/>
        </w:rPr>
        <w:t xml:space="preserve">, για τα μαθήματα που ορίζονται ανά Επιστημονικό Πεδίο </w:t>
      </w:r>
      <w:r w:rsidR="003E7ECC" w:rsidRPr="00DC096B">
        <w:rPr>
          <w:rFonts w:asciiTheme="minorHAnsi" w:hAnsiTheme="minorHAnsi" w:cstheme="minorHAnsi"/>
          <w:sz w:val="22"/>
          <w:szCs w:val="22"/>
        </w:rPr>
        <w:t xml:space="preserve">των προπτυχιακών σπουδών </w:t>
      </w:r>
      <w:r w:rsidR="004F544F" w:rsidRPr="00DC096B">
        <w:rPr>
          <w:rFonts w:asciiTheme="minorHAnsi" w:hAnsiTheme="minorHAnsi" w:cstheme="minorHAnsi"/>
          <w:sz w:val="22"/>
          <w:szCs w:val="22"/>
        </w:rPr>
        <w:t xml:space="preserve">των Τμημάτων </w:t>
      </w:r>
      <w:r w:rsidR="003E7ECC" w:rsidRPr="00DC096B">
        <w:rPr>
          <w:rFonts w:asciiTheme="minorHAnsi" w:hAnsiTheme="minorHAnsi" w:cstheme="minorHAnsi"/>
          <w:sz w:val="22"/>
          <w:szCs w:val="22"/>
        </w:rPr>
        <w:t xml:space="preserve">του Πανεπιστημίου </w:t>
      </w:r>
      <w:r w:rsidR="00481629" w:rsidRPr="00DC096B">
        <w:rPr>
          <w:rFonts w:asciiTheme="minorHAnsi" w:hAnsiTheme="minorHAnsi" w:cstheme="minorHAnsi"/>
          <w:sz w:val="22"/>
          <w:szCs w:val="22"/>
        </w:rPr>
        <w:t>Θεσσαλίας</w:t>
      </w:r>
      <w:r w:rsidR="003E7ECC" w:rsidRPr="00DC096B">
        <w:rPr>
          <w:rFonts w:asciiTheme="minorHAnsi" w:hAnsiTheme="minorHAnsi" w:cstheme="minorHAnsi"/>
          <w:sz w:val="22"/>
          <w:szCs w:val="22"/>
        </w:rPr>
        <w:t xml:space="preserve"> </w:t>
      </w:r>
      <w:r w:rsidR="002830C7" w:rsidRPr="00DC096B">
        <w:rPr>
          <w:rFonts w:asciiTheme="minorHAnsi" w:hAnsiTheme="minorHAnsi" w:cstheme="minorHAnsi"/>
          <w:sz w:val="22"/>
          <w:szCs w:val="22"/>
        </w:rPr>
        <w:t>για το ακαδημαϊκό έτος 20</w:t>
      </w:r>
      <w:r w:rsidR="00626982" w:rsidRPr="00DC096B">
        <w:rPr>
          <w:rFonts w:asciiTheme="minorHAnsi" w:hAnsiTheme="minorHAnsi" w:cstheme="minorHAnsi"/>
          <w:sz w:val="22"/>
          <w:szCs w:val="22"/>
        </w:rPr>
        <w:t>2</w:t>
      </w:r>
      <w:r w:rsidR="00634011" w:rsidRPr="00DC096B">
        <w:rPr>
          <w:rFonts w:asciiTheme="minorHAnsi" w:hAnsiTheme="minorHAnsi" w:cstheme="minorHAnsi"/>
          <w:sz w:val="22"/>
          <w:szCs w:val="22"/>
        </w:rPr>
        <w:t>3</w:t>
      </w:r>
      <w:r w:rsidR="002830C7" w:rsidRPr="00DC096B">
        <w:rPr>
          <w:rFonts w:asciiTheme="minorHAnsi" w:hAnsiTheme="minorHAnsi" w:cstheme="minorHAnsi"/>
          <w:sz w:val="22"/>
          <w:szCs w:val="22"/>
        </w:rPr>
        <w:t>-20</w:t>
      </w:r>
      <w:r w:rsidR="00AE7E05" w:rsidRPr="00DC096B">
        <w:rPr>
          <w:rFonts w:asciiTheme="minorHAnsi" w:hAnsiTheme="minorHAnsi" w:cstheme="minorHAnsi"/>
          <w:sz w:val="22"/>
          <w:szCs w:val="22"/>
        </w:rPr>
        <w:t>2</w:t>
      </w:r>
      <w:r w:rsidR="00634011" w:rsidRPr="00DC096B">
        <w:rPr>
          <w:rFonts w:asciiTheme="minorHAnsi" w:hAnsiTheme="minorHAnsi" w:cstheme="minorHAnsi"/>
          <w:sz w:val="22"/>
          <w:szCs w:val="22"/>
        </w:rPr>
        <w:t>4</w:t>
      </w:r>
      <w:r w:rsidR="003E7ECC" w:rsidRPr="00DC096B">
        <w:rPr>
          <w:rFonts w:asciiTheme="minorHAnsi" w:hAnsiTheme="minorHAnsi" w:cstheme="minorHAnsi"/>
          <w:sz w:val="22"/>
          <w:szCs w:val="22"/>
        </w:rPr>
        <w:t xml:space="preserve">, όπως αυτά </w:t>
      </w:r>
      <w:r w:rsidR="0084425A">
        <w:rPr>
          <w:rFonts w:asciiTheme="minorHAnsi" w:hAnsiTheme="minorHAnsi" w:cstheme="minorHAnsi"/>
          <w:sz w:val="22"/>
          <w:szCs w:val="22"/>
        </w:rPr>
        <w:t>αναφέρονται</w:t>
      </w:r>
      <w:r w:rsidR="003E7ECC" w:rsidRPr="00DC096B">
        <w:rPr>
          <w:rFonts w:asciiTheme="minorHAnsi" w:hAnsiTheme="minorHAnsi" w:cstheme="minorHAnsi"/>
          <w:sz w:val="22"/>
          <w:szCs w:val="22"/>
        </w:rPr>
        <w:t xml:space="preserve"> στον πίνακα μαθημάτων και στο παράρτημα, που επισυνάπτονται στην παρούσα πρόσκληση</w:t>
      </w:r>
    </w:p>
    <w:p w14:paraId="2C9B0BDA" w14:textId="64CBA586" w:rsidR="000A514D" w:rsidRPr="00DC096B" w:rsidRDefault="00561A9C" w:rsidP="00E44CE5">
      <w:pPr>
        <w:spacing w:line="276" w:lineRule="auto"/>
        <w:ind w:firstLine="851"/>
        <w:jc w:val="both"/>
        <w:rPr>
          <w:rFonts w:asciiTheme="minorHAnsi" w:hAnsiTheme="minorHAnsi" w:cstheme="minorHAnsi"/>
          <w:color w:val="000000"/>
          <w:sz w:val="22"/>
          <w:szCs w:val="22"/>
        </w:rPr>
      </w:pPr>
      <w:r w:rsidRPr="00DC096B">
        <w:rPr>
          <w:rFonts w:asciiTheme="minorHAnsi" w:hAnsiTheme="minorHAnsi" w:cstheme="minorHAnsi"/>
          <w:sz w:val="22"/>
          <w:szCs w:val="22"/>
        </w:rPr>
        <w:t xml:space="preserve">Οι </w:t>
      </w:r>
      <w:r w:rsidR="003E7ECC" w:rsidRPr="00DC096B">
        <w:rPr>
          <w:rFonts w:asciiTheme="minorHAnsi" w:hAnsiTheme="minorHAnsi" w:cstheme="minorHAnsi"/>
          <w:sz w:val="22"/>
          <w:szCs w:val="22"/>
        </w:rPr>
        <w:t xml:space="preserve">ενδιαφερόμενοι/ες Νέοι/ες Επιστήμονες, κάτοχοι Διδακτορικού Διπλώματος καλούνται </w:t>
      </w:r>
      <w:r w:rsidR="00016E21" w:rsidRPr="00DC096B">
        <w:rPr>
          <w:rFonts w:asciiTheme="minorHAnsi" w:hAnsiTheme="minorHAnsi" w:cstheme="minorHAnsi"/>
          <w:color w:val="000000"/>
          <w:sz w:val="22"/>
          <w:szCs w:val="22"/>
        </w:rPr>
        <w:t>ν</w:t>
      </w:r>
      <w:r w:rsidR="006F40F6" w:rsidRPr="00DC096B">
        <w:rPr>
          <w:rFonts w:asciiTheme="minorHAnsi" w:hAnsiTheme="minorHAnsi" w:cstheme="minorHAnsi"/>
          <w:color w:val="000000"/>
          <w:sz w:val="22"/>
          <w:szCs w:val="22"/>
        </w:rPr>
        <w:t>α υποβάλλο</w:t>
      </w:r>
      <w:r w:rsidR="001327F6" w:rsidRPr="00DC096B">
        <w:rPr>
          <w:rFonts w:asciiTheme="minorHAnsi" w:hAnsiTheme="minorHAnsi" w:cstheme="minorHAnsi"/>
          <w:color w:val="000000"/>
          <w:sz w:val="22"/>
          <w:szCs w:val="22"/>
        </w:rPr>
        <w:t xml:space="preserve">υν </w:t>
      </w:r>
      <w:r w:rsidR="006F40F6" w:rsidRPr="00DC096B">
        <w:rPr>
          <w:rFonts w:asciiTheme="minorHAnsi" w:hAnsiTheme="minorHAnsi" w:cstheme="minorHAnsi"/>
          <w:color w:val="000000"/>
          <w:sz w:val="22"/>
          <w:szCs w:val="22"/>
        </w:rPr>
        <w:t xml:space="preserve">αίτηση </w:t>
      </w:r>
      <w:r w:rsidR="004F544F" w:rsidRPr="00DC096B">
        <w:rPr>
          <w:rFonts w:asciiTheme="minorHAnsi" w:hAnsiTheme="minorHAnsi" w:cstheme="minorHAnsi"/>
          <w:color w:val="000000"/>
          <w:sz w:val="22"/>
          <w:szCs w:val="22"/>
        </w:rPr>
        <w:t xml:space="preserve">υποψηφιότητας </w:t>
      </w:r>
      <w:r w:rsidR="00016E21" w:rsidRPr="00DC096B">
        <w:rPr>
          <w:rFonts w:asciiTheme="minorHAnsi" w:hAnsiTheme="minorHAnsi" w:cstheme="minorHAnsi"/>
          <w:color w:val="000000"/>
          <w:sz w:val="22"/>
          <w:szCs w:val="22"/>
        </w:rPr>
        <w:t xml:space="preserve">για τις θέσεις </w:t>
      </w:r>
      <w:r w:rsidR="006F40F6" w:rsidRPr="00DC096B">
        <w:rPr>
          <w:rFonts w:asciiTheme="minorHAnsi" w:hAnsiTheme="minorHAnsi" w:cstheme="minorHAnsi"/>
          <w:color w:val="000000"/>
          <w:sz w:val="22"/>
          <w:szCs w:val="22"/>
        </w:rPr>
        <w:t xml:space="preserve">που προκηρύσσονται </w:t>
      </w:r>
      <w:r w:rsidR="00016E21" w:rsidRPr="00DC096B">
        <w:rPr>
          <w:rFonts w:asciiTheme="minorHAnsi" w:hAnsiTheme="minorHAnsi" w:cstheme="minorHAnsi"/>
          <w:color w:val="000000"/>
          <w:sz w:val="22"/>
          <w:szCs w:val="22"/>
        </w:rPr>
        <w:t xml:space="preserve">ανά Επιστημονικό Πεδίο, προκειμένου </w:t>
      </w:r>
      <w:r w:rsidR="006F40F6" w:rsidRPr="00DC096B">
        <w:rPr>
          <w:rFonts w:asciiTheme="minorHAnsi" w:hAnsiTheme="minorHAnsi" w:cstheme="minorHAnsi"/>
          <w:color w:val="000000"/>
          <w:sz w:val="22"/>
          <w:szCs w:val="22"/>
        </w:rPr>
        <w:t>να διδάξουν τα μαθ</w:t>
      </w:r>
      <w:r w:rsidR="00016E21" w:rsidRPr="00DC096B">
        <w:rPr>
          <w:rFonts w:asciiTheme="minorHAnsi" w:hAnsiTheme="minorHAnsi" w:cstheme="minorHAnsi"/>
          <w:color w:val="000000"/>
          <w:sz w:val="22"/>
          <w:szCs w:val="22"/>
        </w:rPr>
        <w:t>ήματα</w:t>
      </w:r>
      <w:r w:rsidR="0084425A">
        <w:rPr>
          <w:rFonts w:asciiTheme="minorHAnsi" w:hAnsiTheme="minorHAnsi" w:cstheme="minorHAnsi"/>
          <w:color w:val="000000"/>
          <w:sz w:val="22"/>
          <w:szCs w:val="22"/>
        </w:rPr>
        <w:t xml:space="preserve"> των προγραμ</w:t>
      </w:r>
      <w:r w:rsidR="001327F6" w:rsidRPr="00DC096B">
        <w:rPr>
          <w:rFonts w:asciiTheme="minorHAnsi" w:hAnsiTheme="minorHAnsi" w:cstheme="minorHAnsi"/>
          <w:color w:val="000000"/>
          <w:sz w:val="22"/>
          <w:szCs w:val="22"/>
        </w:rPr>
        <w:t xml:space="preserve">μάτων </w:t>
      </w:r>
      <w:r w:rsidR="006F40F6" w:rsidRPr="00DC096B">
        <w:rPr>
          <w:rFonts w:asciiTheme="minorHAnsi" w:hAnsiTheme="minorHAnsi" w:cstheme="minorHAnsi"/>
          <w:color w:val="000000"/>
          <w:sz w:val="22"/>
          <w:szCs w:val="22"/>
        </w:rPr>
        <w:t>προπτυχιακών</w:t>
      </w:r>
      <w:r w:rsidR="00B53E86" w:rsidRPr="00DC096B">
        <w:rPr>
          <w:rFonts w:asciiTheme="minorHAnsi" w:hAnsiTheme="minorHAnsi" w:cstheme="minorHAnsi"/>
          <w:color w:val="000000"/>
          <w:sz w:val="22"/>
          <w:szCs w:val="22"/>
        </w:rPr>
        <w:t xml:space="preserve"> </w:t>
      </w:r>
      <w:r w:rsidR="006F40F6" w:rsidRPr="00DC096B">
        <w:rPr>
          <w:rFonts w:asciiTheme="minorHAnsi" w:hAnsiTheme="minorHAnsi" w:cstheme="minorHAnsi"/>
          <w:color w:val="000000"/>
          <w:sz w:val="22"/>
          <w:szCs w:val="22"/>
        </w:rPr>
        <w:t xml:space="preserve">σπουδών </w:t>
      </w:r>
      <w:r w:rsidR="004F544F" w:rsidRPr="00DC096B">
        <w:rPr>
          <w:rFonts w:asciiTheme="minorHAnsi" w:hAnsiTheme="minorHAnsi" w:cstheme="minorHAnsi"/>
          <w:color w:val="000000"/>
          <w:sz w:val="22"/>
          <w:szCs w:val="22"/>
        </w:rPr>
        <w:t xml:space="preserve">των </w:t>
      </w:r>
      <w:r w:rsidR="0084425A">
        <w:rPr>
          <w:rFonts w:asciiTheme="minorHAnsi" w:hAnsiTheme="minorHAnsi" w:cstheme="minorHAnsi"/>
          <w:color w:val="000000"/>
          <w:sz w:val="22"/>
          <w:szCs w:val="22"/>
        </w:rPr>
        <w:t xml:space="preserve">ακαδημαϊκών </w:t>
      </w:r>
      <w:r w:rsidR="004F544F" w:rsidRPr="00DC096B">
        <w:rPr>
          <w:rFonts w:asciiTheme="minorHAnsi" w:hAnsiTheme="minorHAnsi" w:cstheme="minorHAnsi"/>
          <w:color w:val="000000"/>
          <w:sz w:val="22"/>
          <w:szCs w:val="22"/>
        </w:rPr>
        <w:t xml:space="preserve">Τμημάτων </w:t>
      </w:r>
      <w:r w:rsidR="006F40F6" w:rsidRPr="00DC096B">
        <w:rPr>
          <w:rFonts w:asciiTheme="minorHAnsi" w:hAnsiTheme="minorHAnsi" w:cstheme="minorHAnsi"/>
          <w:color w:val="000000"/>
          <w:sz w:val="22"/>
          <w:szCs w:val="22"/>
        </w:rPr>
        <w:t xml:space="preserve">του Πανεπιστημίου </w:t>
      </w:r>
      <w:r w:rsidR="00481629" w:rsidRPr="00DC096B">
        <w:rPr>
          <w:rFonts w:asciiTheme="minorHAnsi" w:hAnsiTheme="minorHAnsi" w:cstheme="minorHAnsi"/>
          <w:color w:val="000000"/>
          <w:sz w:val="22"/>
          <w:szCs w:val="22"/>
        </w:rPr>
        <w:t>Θεσσαλίας</w:t>
      </w:r>
      <w:r w:rsidR="006F40F6" w:rsidRPr="00DC096B">
        <w:rPr>
          <w:rFonts w:asciiTheme="minorHAnsi" w:hAnsiTheme="minorHAnsi" w:cstheme="minorHAnsi"/>
          <w:color w:val="000000"/>
          <w:sz w:val="22"/>
          <w:szCs w:val="22"/>
        </w:rPr>
        <w:t xml:space="preserve"> για το </w:t>
      </w:r>
      <w:r w:rsidR="0084425A">
        <w:rPr>
          <w:rFonts w:asciiTheme="minorHAnsi" w:hAnsiTheme="minorHAnsi" w:cstheme="minorHAnsi"/>
          <w:color w:val="000000"/>
          <w:sz w:val="22"/>
          <w:szCs w:val="22"/>
        </w:rPr>
        <w:t xml:space="preserve">εαρινό εξάμηνο του </w:t>
      </w:r>
      <w:r w:rsidR="006F40F6" w:rsidRPr="00DC096B">
        <w:rPr>
          <w:rFonts w:asciiTheme="minorHAnsi" w:hAnsiTheme="minorHAnsi" w:cstheme="minorHAnsi"/>
          <w:color w:val="000000"/>
          <w:sz w:val="22"/>
          <w:szCs w:val="22"/>
        </w:rPr>
        <w:t>ακαδημαϊκ</w:t>
      </w:r>
      <w:r w:rsidR="0084425A">
        <w:rPr>
          <w:rFonts w:asciiTheme="minorHAnsi" w:hAnsiTheme="minorHAnsi" w:cstheme="minorHAnsi"/>
          <w:color w:val="000000"/>
          <w:sz w:val="22"/>
          <w:szCs w:val="22"/>
        </w:rPr>
        <w:t>ού</w:t>
      </w:r>
      <w:r w:rsidR="006F40F6" w:rsidRPr="00DC096B">
        <w:rPr>
          <w:rFonts w:asciiTheme="minorHAnsi" w:hAnsiTheme="minorHAnsi" w:cstheme="minorHAnsi"/>
          <w:color w:val="000000"/>
          <w:sz w:val="22"/>
          <w:szCs w:val="22"/>
        </w:rPr>
        <w:t xml:space="preserve"> έτο</w:t>
      </w:r>
      <w:r w:rsidR="0084425A">
        <w:rPr>
          <w:rFonts w:asciiTheme="minorHAnsi" w:hAnsiTheme="minorHAnsi" w:cstheme="minorHAnsi"/>
          <w:color w:val="000000"/>
          <w:sz w:val="22"/>
          <w:szCs w:val="22"/>
        </w:rPr>
        <w:t>υ</w:t>
      </w:r>
      <w:r w:rsidR="006F40F6" w:rsidRPr="00DC096B">
        <w:rPr>
          <w:rFonts w:asciiTheme="minorHAnsi" w:hAnsiTheme="minorHAnsi" w:cstheme="minorHAnsi"/>
          <w:color w:val="000000"/>
          <w:sz w:val="22"/>
          <w:szCs w:val="22"/>
        </w:rPr>
        <w:t>ς 20</w:t>
      </w:r>
      <w:r w:rsidR="00626982" w:rsidRPr="00DC096B">
        <w:rPr>
          <w:rFonts w:asciiTheme="minorHAnsi" w:hAnsiTheme="minorHAnsi" w:cstheme="minorHAnsi"/>
          <w:color w:val="000000"/>
          <w:sz w:val="22"/>
          <w:szCs w:val="22"/>
        </w:rPr>
        <w:t>2</w:t>
      </w:r>
      <w:r w:rsidR="00634011" w:rsidRPr="00DC096B">
        <w:rPr>
          <w:rFonts w:asciiTheme="minorHAnsi" w:hAnsiTheme="minorHAnsi" w:cstheme="minorHAnsi"/>
          <w:color w:val="000000"/>
          <w:sz w:val="22"/>
          <w:szCs w:val="22"/>
        </w:rPr>
        <w:t>3</w:t>
      </w:r>
      <w:r w:rsidR="006F40F6" w:rsidRPr="00DC096B">
        <w:rPr>
          <w:rFonts w:asciiTheme="minorHAnsi" w:hAnsiTheme="minorHAnsi" w:cstheme="minorHAnsi"/>
          <w:color w:val="000000"/>
          <w:sz w:val="22"/>
          <w:szCs w:val="22"/>
        </w:rPr>
        <w:t>-20</w:t>
      </w:r>
      <w:r w:rsidR="00AE7E05" w:rsidRPr="00DC096B">
        <w:rPr>
          <w:rFonts w:asciiTheme="minorHAnsi" w:hAnsiTheme="minorHAnsi" w:cstheme="minorHAnsi"/>
          <w:color w:val="000000"/>
          <w:sz w:val="22"/>
          <w:szCs w:val="22"/>
        </w:rPr>
        <w:t>2</w:t>
      </w:r>
      <w:r w:rsidR="00634011" w:rsidRPr="00DC096B">
        <w:rPr>
          <w:rFonts w:asciiTheme="minorHAnsi" w:hAnsiTheme="minorHAnsi" w:cstheme="minorHAnsi"/>
          <w:color w:val="000000"/>
          <w:sz w:val="22"/>
          <w:szCs w:val="22"/>
        </w:rPr>
        <w:t>4</w:t>
      </w:r>
      <w:r w:rsidR="006F40F6" w:rsidRPr="00DC096B">
        <w:rPr>
          <w:rFonts w:asciiTheme="minorHAnsi" w:hAnsiTheme="minorHAnsi" w:cstheme="minorHAnsi"/>
          <w:color w:val="000000"/>
          <w:sz w:val="22"/>
          <w:szCs w:val="22"/>
        </w:rPr>
        <w:t>.</w:t>
      </w:r>
      <w:r w:rsidR="00280BBC" w:rsidRPr="00DC096B">
        <w:rPr>
          <w:rFonts w:asciiTheme="minorHAnsi" w:hAnsiTheme="minorHAnsi" w:cstheme="minorHAnsi"/>
          <w:color w:val="000000"/>
          <w:sz w:val="22"/>
          <w:szCs w:val="22"/>
        </w:rPr>
        <w:t xml:space="preserve"> Διευκρινίζεται ότι κάθε ωφελούμενος</w:t>
      </w:r>
      <w:r w:rsidR="002A2579" w:rsidRPr="00DC096B">
        <w:rPr>
          <w:rFonts w:asciiTheme="minorHAnsi" w:hAnsiTheme="minorHAnsi" w:cstheme="minorHAnsi"/>
          <w:color w:val="000000"/>
          <w:sz w:val="22"/>
          <w:szCs w:val="22"/>
        </w:rPr>
        <w:t>/νη</w:t>
      </w:r>
      <w:r w:rsidR="00280BBC" w:rsidRPr="00DC096B">
        <w:rPr>
          <w:rFonts w:asciiTheme="minorHAnsi" w:hAnsiTheme="minorHAnsi" w:cstheme="minorHAnsi"/>
          <w:color w:val="000000"/>
          <w:sz w:val="22"/>
          <w:szCs w:val="22"/>
        </w:rPr>
        <w:t xml:space="preserve"> οφείλει να διδάξει όλα τα μαθήματα που έχουν οριστεί στο συγκεκριμένο επιστημονικό πεδίο.</w:t>
      </w:r>
    </w:p>
    <w:p w14:paraId="53227233" w14:textId="77777777" w:rsidR="00A9371A" w:rsidRDefault="00A9371A" w:rsidP="00E44CE5">
      <w:pPr>
        <w:spacing w:line="276" w:lineRule="auto"/>
        <w:jc w:val="both"/>
        <w:rPr>
          <w:rFonts w:asciiTheme="minorHAnsi" w:hAnsiTheme="minorHAnsi" w:cstheme="minorHAnsi"/>
          <w:color w:val="000000"/>
          <w:sz w:val="22"/>
          <w:szCs w:val="22"/>
        </w:rPr>
      </w:pPr>
    </w:p>
    <w:p w14:paraId="5C182840" w14:textId="77777777" w:rsidR="004317D3" w:rsidRPr="00DC096B" w:rsidRDefault="004317D3" w:rsidP="00E44CE5">
      <w:pPr>
        <w:spacing w:line="276" w:lineRule="auto"/>
        <w:jc w:val="both"/>
        <w:rPr>
          <w:rFonts w:asciiTheme="minorHAnsi" w:hAnsiTheme="minorHAnsi" w:cstheme="minorHAnsi"/>
          <w:color w:val="000000"/>
          <w:sz w:val="22"/>
          <w:szCs w:val="22"/>
        </w:rPr>
      </w:pPr>
    </w:p>
    <w:p w14:paraId="6B83FDB8" w14:textId="77777777" w:rsidR="005E77AA" w:rsidRPr="00DC096B" w:rsidRDefault="005E77AA" w:rsidP="00880E38">
      <w:pPr>
        <w:spacing w:line="276" w:lineRule="auto"/>
        <w:jc w:val="center"/>
        <w:rPr>
          <w:rFonts w:asciiTheme="minorHAnsi" w:hAnsiTheme="minorHAnsi" w:cstheme="minorHAnsi"/>
          <w:b/>
        </w:rPr>
      </w:pPr>
      <w:r w:rsidRPr="00DC096B">
        <w:rPr>
          <w:rFonts w:asciiTheme="minorHAnsi" w:hAnsiTheme="minorHAnsi" w:cstheme="minorHAnsi"/>
          <w:b/>
        </w:rPr>
        <w:t>ΕΙΔΙΚΟΙ ΟΡΟΙ</w:t>
      </w:r>
    </w:p>
    <w:p w14:paraId="7A81BA10" w14:textId="77777777" w:rsidR="0032595A" w:rsidRPr="00DC096B" w:rsidRDefault="0032595A" w:rsidP="0032595A">
      <w:pPr>
        <w:spacing w:line="276" w:lineRule="auto"/>
        <w:jc w:val="both"/>
        <w:rPr>
          <w:rFonts w:asciiTheme="minorHAnsi" w:hAnsiTheme="minorHAnsi" w:cstheme="minorHAnsi"/>
          <w:color w:val="000000"/>
          <w:sz w:val="22"/>
          <w:szCs w:val="22"/>
        </w:rPr>
      </w:pPr>
    </w:p>
    <w:p w14:paraId="1B794798" w14:textId="77777777" w:rsidR="00E44CE5" w:rsidRPr="00DC096B" w:rsidRDefault="00E44CE5"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 xml:space="preserve">Οποιαδήποτε αναφορά σε υποψήφιους/φιες ή ωφελούμενους/νες σε οποιεσδήποτε, π.χ. σε δικτυακές σελίδες του Ιδρύματος ή στην πλατφόρμα Διαύγεια, θα πραγματοποιείται χρησιμοποιώντας τον αρ. πρωτ. </w:t>
      </w:r>
      <w:r w:rsidR="00880E38" w:rsidRPr="00DC096B">
        <w:rPr>
          <w:rFonts w:asciiTheme="minorHAnsi" w:hAnsiTheme="minorHAnsi" w:cstheme="minorHAnsi"/>
          <w:sz w:val="22"/>
          <w:szCs w:val="22"/>
        </w:rPr>
        <w:t>τ</w:t>
      </w:r>
      <w:r w:rsidRPr="00DC096B">
        <w:rPr>
          <w:rFonts w:asciiTheme="minorHAnsi" w:hAnsiTheme="minorHAnsi" w:cstheme="minorHAnsi"/>
          <w:sz w:val="22"/>
          <w:szCs w:val="22"/>
        </w:rPr>
        <w:t>ων αντίστοιχων αιτήσεων.</w:t>
      </w:r>
    </w:p>
    <w:p w14:paraId="16BC5F19" w14:textId="6EF3C322" w:rsidR="005E77AA" w:rsidRPr="00DC096B" w:rsidRDefault="005E77AA"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 xml:space="preserve">Δικαίωμα </w:t>
      </w:r>
      <w:r w:rsidR="00880E38" w:rsidRPr="00DC096B">
        <w:rPr>
          <w:rFonts w:asciiTheme="minorHAnsi" w:hAnsiTheme="minorHAnsi" w:cstheme="minorHAnsi"/>
          <w:sz w:val="22"/>
          <w:szCs w:val="22"/>
        </w:rPr>
        <w:t>για να επιλε</w:t>
      </w:r>
      <w:r w:rsidR="00D358B2" w:rsidRPr="00DC096B">
        <w:rPr>
          <w:rFonts w:asciiTheme="minorHAnsi" w:hAnsiTheme="minorHAnsi" w:cstheme="minorHAnsi"/>
          <w:sz w:val="22"/>
          <w:szCs w:val="22"/>
        </w:rPr>
        <w:t>γ</w:t>
      </w:r>
      <w:r w:rsidR="00880E38" w:rsidRPr="00DC096B">
        <w:rPr>
          <w:rFonts w:asciiTheme="minorHAnsi" w:hAnsiTheme="minorHAnsi" w:cstheme="minorHAnsi"/>
          <w:sz w:val="22"/>
          <w:szCs w:val="22"/>
        </w:rPr>
        <w:t xml:space="preserve">εί, </w:t>
      </w:r>
      <w:r w:rsidRPr="00DC096B">
        <w:rPr>
          <w:rFonts w:asciiTheme="minorHAnsi" w:hAnsiTheme="minorHAnsi" w:cstheme="minorHAnsi"/>
          <w:sz w:val="22"/>
          <w:szCs w:val="22"/>
        </w:rPr>
        <w:t>έχει κάθε φυσικό πρόσωπο από την ημεδαπή ή την αλλοδαπή, το οποίο:</w:t>
      </w:r>
    </w:p>
    <w:p w14:paraId="5399037E" w14:textId="77777777" w:rsidR="005E77AA" w:rsidRPr="00DC096B" w:rsidRDefault="005E77AA" w:rsidP="00821000">
      <w:pPr>
        <w:numPr>
          <w:ilvl w:val="0"/>
          <w:numId w:val="1"/>
        </w:numPr>
        <w:tabs>
          <w:tab w:val="clear" w:pos="720"/>
        </w:tabs>
        <w:spacing w:line="276" w:lineRule="auto"/>
        <w:ind w:left="1418" w:hanging="709"/>
        <w:jc w:val="both"/>
        <w:rPr>
          <w:rFonts w:asciiTheme="minorHAnsi" w:hAnsiTheme="minorHAnsi" w:cstheme="minorHAnsi"/>
          <w:sz w:val="22"/>
          <w:szCs w:val="22"/>
        </w:rPr>
      </w:pPr>
      <w:r w:rsidRPr="00DC096B">
        <w:rPr>
          <w:rFonts w:asciiTheme="minorHAnsi" w:hAnsiTheme="minorHAnsi" w:cstheme="minorHAnsi"/>
          <w:sz w:val="22"/>
          <w:szCs w:val="22"/>
        </w:rPr>
        <w:t>Είναι κάτοχος διδακτορικού διπλώματος, το αντικείμενο του οποίου είναι συναφές με το Επιστημονικό Πεδίο, στο οποίο αφορά η αίτησή του και έχει λάβει το διδακτορικό του τίτλο (ημερομηνία επιτυχούς υποστήριξης της διατριβής) μετά την 1</w:t>
      </w:r>
      <w:r w:rsidRPr="00DC096B">
        <w:rPr>
          <w:rFonts w:asciiTheme="minorHAnsi" w:hAnsiTheme="minorHAnsi" w:cstheme="minorHAnsi"/>
          <w:sz w:val="22"/>
          <w:szCs w:val="22"/>
          <w:vertAlign w:val="superscript"/>
        </w:rPr>
        <w:t>η</w:t>
      </w:r>
      <w:r w:rsidRPr="00DC096B">
        <w:rPr>
          <w:rFonts w:asciiTheme="minorHAnsi" w:hAnsiTheme="minorHAnsi" w:cstheme="minorHAnsi"/>
          <w:sz w:val="22"/>
          <w:szCs w:val="22"/>
        </w:rPr>
        <w:t xml:space="preserve"> Ιανουαρίου 2013.</w:t>
      </w:r>
    </w:p>
    <w:p w14:paraId="3027E891" w14:textId="77777777" w:rsidR="005E77AA" w:rsidRPr="00DC096B" w:rsidRDefault="005E77AA" w:rsidP="00821000">
      <w:pPr>
        <w:numPr>
          <w:ilvl w:val="0"/>
          <w:numId w:val="1"/>
        </w:numPr>
        <w:tabs>
          <w:tab w:val="clear" w:pos="720"/>
        </w:tabs>
        <w:spacing w:line="276" w:lineRule="auto"/>
        <w:ind w:left="1418" w:hanging="709"/>
        <w:jc w:val="both"/>
        <w:rPr>
          <w:rFonts w:asciiTheme="minorHAnsi" w:hAnsiTheme="minorHAnsi" w:cstheme="minorHAnsi"/>
          <w:sz w:val="22"/>
          <w:szCs w:val="22"/>
        </w:rPr>
      </w:pPr>
      <w:r w:rsidRPr="00DC096B">
        <w:rPr>
          <w:rFonts w:asciiTheme="minorHAnsi" w:hAnsiTheme="minorHAnsi" w:cstheme="minorHAnsi"/>
          <w:sz w:val="22"/>
          <w:szCs w:val="22"/>
        </w:rPr>
        <w:t>Δεν έχει πραγματοποιήσει συνολικά, με οποιαδήποτε ιδιότητα και με οποιονδήποτε τρόπο απασχόλησης, σε οποιοδήποτε ΑΕΙ, αυτοδύναμο διδακτικό έργο σε ΑΕΙ, που υπερβαίνει τα πέντε (5) ακαδημαϊκά εξάμηνα.</w:t>
      </w:r>
    </w:p>
    <w:p w14:paraId="0611DCD2" w14:textId="77777777" w:rsidR="005E77AA" w:rsidRPr="00DC096B" w:rsidRDefault="005E77AA" w:rsidP="00821000">
      <w:pPr>
        <w:numPr>
          <w:ilvl w:val="0"/>
          <w:numId w:val="1"/>
        </w:numPr>
        <w:tabs>
          <w:tab w:val="clear" w:pos="720"/>
        </w:tabs>
        <w:spacing w:line="276" w:lineRule="auto"/>
        <w:ind w:left="1418" w:hanging="709"/>
        <w:jc w:val="both"/>
        <w:rPr>
          <w:rFonts w:asciiTheme="minorHAnsi" w:hAnsiTheme="minorHAnsi" w:cstheme="minorHAnsi"/>
          <w:sz w:val="22"/>
          <w:szCs w:val="22"/>
        </w:rPr>
      </w:pPr>
      <w:r w:rsidRPr="00DC096B">
        <w:rPr>
          <w:rFonts w:asciiTheme="minorHAnsi" w:hAnsiTheme="minorHAnsi" w:cstheme="minorHAnsi"/>
          <w:sz w:val="22"/>
          <w:szCs w:val="22"/>
        </w:rPr>
        <w:t>Δεν κατέχει τίτλο</w:t>
      </w:r>
      <w:r w:rsidRPr="00DC096B">
        <w:rPr>
          <w:rFonts w:asciiTheme="minorHAnsi" w:hAnsiTheme="minorHAnsi" w:cstheme="minorHAnsi"/>
        </w:rPr>
        <w:t xml:space="preserve"> </w:t>
      </w:r>
      <w:r w:rsidRPr="00DC096B">
        <w:rPr>
          <w:rFonts w:asciiTheme="minorHAnsi" w:hAnsiTheme="minorHAnsi" w:cstheme="minorHAnsi"/>
          <w:sz w:val="22"/>
          <w:szCs w:val="22"/>
        </w:rPr>
        <w:t>ομότιμου καθηγητή ή ιδιότητα αφυπηρετήσαντος μέλους ΔΕΠ από οποιαδήποτε ΑΕΙ της ημεδαπής ή αλλοδαπής.</w:t>
      </w:r>
    </w:p>
    <w:p w14:paraId="7651051B" w14:textId="77777777" w:rsidR="005E77AA" w:rsidRPr="00DC096B" w:rsidRDefault="005E77AA" w:rsidP="00821000">
      <w:pPr>
        <w:numPr>
          <w:ilvl w:val="0"/>
          <w:numId w:val="1"/>
        </w:numPr>
        <w:tabs>
          <w:tab w:val="clear" w:pos="720"/>
        </w:tabs>
        <w:spacing w:line="276" w:lineRule="auto"/>
        <w:ind w:left="1418" w:hanging="709"/>
        <w:jc w:val="both"/>
        <w:rPr>
          <w:rFonts w:asciiTheme="minorHAnsi" w:hAnsiTheme="minorHAnsi" w:cstheme="minorHAnsi"/>
          <w:sz w:val="22"/>
          <w:szCs w:val="22"/>
        </w:rPr>
      </w:pPr>
      <w:r w:rsidRPr="00DC096B">
        <w:rPr>
          <w:rFonts w:asciiTheme="minorHAnsi" w:hAnsiTheme="minorHAnsi" w:cstheme="minorHAnsi"/>
          <w:sz w:val="22"/>
          <w:szCs w:val="22"/>
        </w:rPr>
        <w:t>Δεν κατέχει θέση μέλους ΔΕΠ, ΕΕΠ, ΕΔΙΠ ή ΕΤΕΠ σε ΑΕΙ της ημεδαπής ή της αλλοδαπής, ούτε θέση συνεργαζόμενου εκπαιδευτικού προσωπικού (ΣΕΠ) του Ελληνικού Ανοικτού Πανεπιστημίου.</w:t>
      </w:r>
    </w:p>
    <w:p w14:paraId="1D3DCC14" w14:textId="6D11575E" w:rsidR="005E77AA" w:rsidRPr="00DC096B" w:rsidRDefault="005E77AA" w:rsidP="00821000">
      <w:pPr>
        <w:numPr>
          <w:ilvl w:val="0"/>
          <w:numId w:val="1"/>
        </w:numPr>
        <w:tabs>
          <w:tab w:val="clear" w:pos="720"/>
        </w:tabs>
        <w:spacing w:line="276" w:lineRule="auto"/>
        <w:ind w:left="1418" w:hanging="709"/>
        <w:jc w:val="both"/>
        <w:rPr>
          <w:rFonts w:asciiTheme="minorHAnsi" w:hAnsiTheme="minorHAnsi" w:cstheme="minorHAnsi"/>
          <w:sz w:val="22"/>
          <w:szCs w:val="22"/>
        </w:rPr>
      </w:pPr>
      <w:r w:rsidRPr="00DC096B">
        <w:rPr>
          <w:rFonts w:asciiTheme="minorHAnsi" w:hAnsiTheme="minorHAnsi" w:cstheme="minorHAnsi"/>
          <w:sz w:val="22"/>
          <w:szCs w:val="22"/>
        </w:rPr>
        <w:t>Δεν κατέχει θέση ερευνητή ή λειτουργικού επιστήμονα ερευνητικών και τεχνολογικών φορέων του άρθρου 13Α του Ν. 4310/2014 ή λοιπών ερευνητικών οργανισμών.</w:t>
      </w:r>
    </w:p>
    <w:p w14:paraId="66CAEB10" w14:textId="77777777" w:rsidR="005E77AA" w:rsidRPr="00DC096B" w:rsidRDefault="005E77AA" w:rsidP="00821000">
      <w:pPr>
        <w:numPr>
          <w:ilvl w:val="0"/>
          <w:numId w:val="1"/>
        </w:numPr>
        <w:tabs>
          <w:tab w:val="clear" w:pos="720"/>
        </w:tabs>
        <w:spacing w:line="276" w:lineRule="auto"/>
        <w:ind w:left="1418" w:hanging="709"/>
        <w:jc w:val="both"/>
        <w:rPr>
          <w:rFonts w:asciiTheme="minorHAnsi" w:hAnsiTheme="minorHAnsi" w:cstheme="minorHAnsi"/>
          <w:sz w:val="22"/>
          <w:szCs w:val="22"/>
        </w:rPr>
      </w:pPr>
      <w:r w:rsidRPr="00DC096B">
        <w:rPr>
          <w:rFonts w:asciiTheme="minorHAnsi" w:hAnsiTheme="minorHAnsi" w:cstheme="minorHAnsi"/>
          <w:sz w:val="22"/>
          <w:szCs w:val="22"/>
        </w:rPr>
        <w:t xml:space="preserve">Δεν είναι συνταξιούχος του ιδιωτικού ή </w:t>
      </w:r>
      <w:r w:rsidR="0092706E" w:rsidRPr="00DC096B">
        <w:rPr>
          <w:rFonts w:asciiTheme="minorHAnsi" w:hAnsiTheme="minorHAnsi" w:cstheme="minorHAnsi"/>
          <w:sz w:val="22"/>
          <w:szCs w:val="22"/>
        </w:rPr>
        <w:t xml:space="preserve">του </w:t>
      </w:r>
      <w:r w:rsidRPr="00DC096B">
        <w:rPr>
          <w:rFonts w:asciiTheme="minorHAnsi" w:hAnsiTheme="minorHAnsi" w:cstheme="minorHAnsi"/>
          <w:sz w:val="22"/>
          <w:szCs w:val="22"/>
        </w:rPr>
        <w:t>ευρύτερου δημόσιου τομέα.</w:t>
      </w:r>
    </w:p>
    <w:p w14:paraId="11A8AFD0" w14:textId="77777777" w:rsidR="005E77AA" w:rsidRPr="00DC096B" w:rsidRDefault="005E77AA" w:rsidP="00821000">
      <w:pPr>
        <w:numPr>
          <w:ilvl w:val="0"/>
          <w:numId w:val="1"/>
        </w:numPr>
        <w:tabs>
          <w:tab w:val="clear" w:pos="720"/>
        </w:tabs>
        <w:spacing w:line="276" w:lineRule="auto"/>
        <w:ind w:left="1418" w:hanging="709"/>
        <w:jc w:val="both"/>
        <w:rPr>
          <w:rFonts w:asciiTheme="minorHAnsi" w:hAnsiTheme="minorHAnsi" w:cstheme="minorHAnsi"/>
          <w:sz w:val="22"/>
          <w:szCs w:val="22"/>
        </w:rPr>
      </w:pPr>
      <w:r w:rsidRPr="00DC096B">
        <w:rPr>
          <w:rFonts w:asciiTheme="minorHAnsi" w:hAnsiTheme="minorHAnsi" w:cstheme="minorHAnsi"/>
          <w:sz w:val="22"/>
          <w:szCs w:val="22"/>
        </w:rPr>
        <w:t>Δεν είναι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 14 του Ν. 4270/2014.</w:t>
      </w:r>
    </w:p>
    <w:p w14:paraId="0F6D80BA" w14:textId="77777777" w:rsidR="005E77AA" w:rsidRPr="00DC096B" w:rsidRDefault="005E77AA" w:rsidP="00821000">
      <w:pPr>
        <w:numPr>
          <w:ilvl w:val="0"/>
          <w:numId w:val="1"/>
        </w:numPr>
        <w:tabs>
          <w:tab w:val="clear" w:pos="720"/>
        </w:tabs>
        <w:spacing w:line="276" w:lineRule="auto"/>
        <w:ind w:left="1418" w:hanging="709"/>
        <w:jc w:val="both"/>
        <w:rPr>
          <w:rFonts w:asciiTheme="minorHAnsi" w:hAnsiTheme="minorHAnsi" w:cstheme="minorHAnsi"/>
          <w:sz w:val="22"/>
          <w:szCs w:val="22"/>
        </w:rPr>
      </w:pPr>
      <w:r w:rsidRPr="00DC096B">
        <w:rPr>
          <w:rFonts w:asciiTheme="minorHAnsi" w:hAnsiTheme="minorHAnsi" w:cstheme="minorHAnsi"/>
          <w:color w:val="000000"/>
          <w:sz w:val="22"/>
          <w:szCs w:val="22"/>
        </w:rPr>
        <w:t>Δεν έχει υπερβεί το εξηκοστό έβδομο (67ο) έτος της ηλικίας.</w:t>
      </w:r>
    </w:p>
    <w:p w14:paraId="76F021F4" w14:textId="2D1C6053" w:rsidR="00156E06" w:rsidRPr="00DC096B" w:rsidRDefault="005E77AA"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Ο/Η υποψήφιος/α με τη μεγαλύτερη βαθμολογία κατά τη διαδικασία αξιολόγησης, θα είναι εκείνος/νη που θα κληθεί να αναλάβει το έργο. Εάν κατά την εξέλιξη του ακαδημαϊκού έτους προκύψει αδυναμία συνέχισης του διδακτικού έργου εκ μέρους του/της ωφελούμενου/νης, προκειμένου να μη διαταραχθεί η αλληλουχία των μαθημάτων στο πρόγραμμα σπουδών, επιτρέπεται η ανάθεση του υπολειπόμενου διδακτικού έργου στον</w:t>
      </w:r>
      <w:r w:rsidR="00156E06" w:rsidRPr="00DC096B">
        <w:rPr>
          <w:rFonts w:asciiTheme="minorHAnsi" w:hAnsiTheme="minorHAnsi" w:cstheme="minorHAnsi"/>
          <w:sz w:val="22"/>
          <w:szCs w:val="22"/>
        </w:rPr>
        <w:t>/την</w:t>
      </w:r>
      <w:r w:rsidRPr="00DC096B">
        <w:rPr>
          <w:rFonts w:asciiTheme="minorHAnsi" w:hAnsiTheme="minorHAnsi" w:cstheme="minorHAnsi"/>
          <w:sz w:val="22"/>
          <w:szCs w:val="22"/>
        </w:rPr>
        <w:t xml:space="preserve"> πρώτο</w:t>
      </w:r>
      <w:r w:rsidR="00156E06" w:rsidRPr="00DC096B">
        <w:rPr>
          <w:rFonts w:asciiTheme="minorHAnsi" w:hAnsiTheme="minorHAnsi" w:cstheme="minorHAnsi"/>
          <w:sz w:val="22"/>
          <w:szCs w:val="22"/>
        </w:rPr>
        <w:t>/τη</w:t>
      </w:r>
      <w:r w:rsidRPr="00DC096B">
        <w:rPr>
          <w:rFonts w:asciiTheme="minorHAnsi" w:hAnsiTheme="minorHAnsi" w:cstheme="minorHAnsi"/>
          <w:sz w:val="22"/>
          <w:szCs w:val="22"/>
        </w:rPr>
        <w:t xml:space="preserve"> επιλαχόντα</w:t>
      </w:r>
      <w:r w:rsidR="00156E06" w:rsidRPr="00DC096B">
        <w:rPr>
          <w:rFonts w:asciiTheme="minorHAnsi" w:hAnsiTheme="minorHAnsi" w:cstheme="minorHAnsi"/>
          <w:sz w:val="22"/>
          <w:szCs w:val="22"/>
        </w:rPr>
        <w:t>/χούσα</w:t>
      </w:r>
      <w:r w:rsidRPr="00DC096B">
        <w:rPr>
          <w:rFonts w:asciiTheme="minorHAnsi" w:hAnsiTheme="minorHAnsi" w:cstheme="minorHAnsi"/>
          <w:sz w:val="22"/>
          <w:szCs w:val="22"/>
        </w:rPr>
        <w:t>. Οι υποψήφιοι/ες που θα επιλε</w:t>
      </w:r>
      <w:r w:rsidR="00D358B2" w:rsidRPr="00DC096B">
        <w:rPr>
          <w:rFonts w:asciiTheme="minorHAnsi" w:hAnsiTheme="minorHAnsi" w:cstheme="minorHAnsi"/>
          <w:sz w:val="22"/>
          <w:szCs w:val="22"/>
        </w:rPr>
        <w:t>γ</w:t>
      </w:r>
      <w:r w:rsidRPr="00DC096B">
        <w:rPr>
          <w:rFonts w:asciiTheme="minorHAnsi" w:hAnsiTheme="minorHAnsi" w:cstheme="minorHAnsi"/>
          <w:sz w:val="22"/>
          <w:szCs w:val="22"/>
        </w:rPr>
        <w:t>ούν θα απασχοληθούν ως εντεταλμένοι διδάσκοντες αναλόγως του διδακτικού έργου που τους ανατίθεται, σύμφωνα με τ</w:t>
      </w:r>
      <w:r w:rsidR="00156E06" w:rsidRPr="00DC096B">
        <w:rPr>
          <w:rFonts w:asciiTheme="minorHAnsi" w:hAnsiTheme="minorHAnsi" w:cstheme="minorHAnsi"/>
          <w:sz w:val="22"/>
          <w:szCs w:val="22"/>
        </w:rPr>
        <w:t>α</w:t>
      </w:r>
      <w:r w:rsidRPr="00DC096B">
        <w:rPr>
          <w:rFonts w:asciiTheme="minorHAnsi" w:hAnsiTheme="minorHAnsi" w:cstheme="minorHAnsi"/>
          <w:sz w:val="22"/>
          <w:szCs w:val="22"/>
        </w:rPr>
        <w:t xml:space="preserve"> ά</w:t>
      </w:r>
      <w:r w:rsidR="00156E06" w:rsidRPr="00DC096B">
        <w:rPr>
          <w:rFonts w:asciiTheme="minorHAnsi" w:hAnsiTheme="minorHAnsi" w:cstheme="minorHAnsi"/>
          <w:sz w:val="22"/>
          <w:szCs w:val="22"/>
        </w:rPr>
        <w:t xml:space="preserve">. </w:t>
      </w:r>
      <w:r w:rsidRPr="00DC096B">
        <w:rPr>
          <w:rFonts w:asciiTheme="minorHAnsi" w:hAnsiTheme="minorHAnsi" w:cstheme="minorHAnsi"/>
          <w:sz w:val="22"/>
          <w:szCs w:val="22"/>
        </w:rPr>
        <w:t>64 παρ. 1, ά</w:t>
      </w:r>
      <w:r w:rsidR="00156E06" w:rsidRPr="00DC096B">
        <w:rPr>
          <w:rFonts w:asciiTheme="minorHAnsi" w:hAnsiTheme="minorHAnsi" w:cstheme="minorHAnsi"/>
          <w:sz w:val="22"/>
          <w:szCs w:val="22"/>
        </w:rPr>
        <w:t>.</w:t>
      </w:r>
      <w:r w:rsidRPr="00DC096B">
        <w:rPr>
          <w:rFonts w:asciiTheme="minorHAnsi" w:hAnsiTheme="minorHAnsi" w:cstheme="minorHAnsi"/>
          <w:sz w:val="22"/>
          <w:szCs w:val="22"/>
        </w:rPr>
        <w:t xml:space="preserve"> 65 παρ. 2, ά</w:t>
      </w:r>
      <w:r w:rsidR="00156E06" w:rsidRPr="00DC096B">
        <w:rPr>
          <w:rFonts w:asciiTheme="minorHAnsi" w:hAnsiTheme="minorHAnsi" w:cstheme="minorHAnsi"/>
          <w:sz w:val="22"/>
          <w:szCs w:val="22"/>
        </w:rPr>
        <w:t>.</w:t>
      </w:r>
      <w:r w:rsidRPr="00DC096B">
        <w:rPr>
          <w:rFonts w:asciiTheme="minorHAnsi" w:hAnsiTheme="minorHAnsi" w:cstheme="minorHAnsi"/>
          <w:sz w:val="22"/>
          <w:szCs w:val="22"/>
        </w:rPr>
        <w:t xml:space="preserve"> 155 παρ. 2 &amp; 3 του Ν. 4957/2022, δυνάμει σύμβασης έργου, σύμφωνα με τα οριζόμενα στο ά</w:t>
      </w:r>
      <w:r w:rsidR="00156E06" w:rsidRPr="00DC096B">
        <w:rPr>
          <w:rFonts w:asciiTheme="minorHAnsi" w:hAnsiTheme="minorHAnsi" w:cstheme="minorHAnsi"/>
          <w:sz w:val="22"/>
          <w:szCs w:val="22"/>
        </w:rPr>
        <w:t>.</w:t>
      </w:r>
      <w:r w:rsidRPr="00DC096B">
        <w:rPr>
          <w:rFonts w:asciiTheme="minorHAnsi" w:hAnsiTheme="minorHAnsi" w:cstheme="minorHAnsi"/>
          <w:sz w:val="22"/>
          <w:szCs w:val="22"/>
        </w:rPr>
        <w:t xml:space="preserve"> 173 παρ. 2 του Ν. 4957/2022, όπως ισχύ</w:t>
      </w:r>
      <w:r w:rsidR="00156E06" w:rsidRPr="00DC096B">
        <w:rPr>
          <w:rFonts w:asciiTheme="minorHAnsi" w:hAnsiTheme="minorHAnsi" w:cstheme="minorHAnsi"/>
          <w:sz w:val="22"/>
          <w:szCs w:val="22"/>
        </w:rPr>
        <w:t>ουν</w:t>
      </w:r>
      <w:r w:rsidRPr="00DC096B">
        <w:rPr>
          <w:rFonts w:asciiTheme="minorHAnsi" w:hAnsiTheme="minorHAnsi" w:cstheme="minorHAnsi"/>
          <w:sz w:val="22"/>
          <w:szCs w:val="22"/>
        </w:rPr>
        <w:t>.</w:t>
      </w:r>
    </w:p>
    <w:p w14:paraId="75538B4B" w14:textId="3B0BE0B7" w:rsidR="00156E06" w:rsidRPr="00DC096B" w:rsidRDefault="005E77AA"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Κατά τη διάρκεια του ακαδημαϊκού έτους κάθε ωφελούμενος</w:t>
      </w:r>
      <w:r w:rsidR="002A2579" w:rsidRPr="00DC096B">
        <w:rPr>
          <w:rFonts w:asciiTheme="minorHAnsi" w:hAnsiTheme="minorHAnsi" w:cstheme="minorHAnsi"/>
          <w:sz w:val="22"/>
          <w:szCs w:val="22"/>
        </w:rPr>
        <w:t>/νη</w:t>
      </w:r>
      <w:r w:rsidRPr="00DC096B">
        <w:rPr>
          <w:rFonts w:asciiTheme="minorHAnsi" w:hAnsiTheme="minorHAnsi" w:cstheme="minorHAnsi"/>
          <w:sz w:val="22"/>
          <w:szCs w:val="22"/>
        </w:rPr>
        <w:t xml:space="preserve"> μπορεί να διδάξει μαθήματα σε μόνο</w:t>
      </w:r>
      <w:r w:rsidR="00156E06" w:rsidRPr="00DC096B">
        <w:rPr>
          <w:rFonts w:asciiTheme="minorHAnsi" w:hAnsiTheme="minorHAnsi" w:cstheme="minorHAnsi"/>
          <w:sz w:val="22"/>
          <w:szCs w:val="22"/>
        </w:rPr>
        <w:t>ν</w:t>
      </w:r>
      <w:r w:rsidRPr="00DC096B">
        <w:rPr>
          <w:rFonts w:asciiTheme="minorHAnsi" w:hAnsiTheme="minorHAnsi" w:cstheme="minorHAnsi"/>
          <w:sz w:val="22"/>
          <w:szCs w:val="22"/>
        </w:rPr>
        <w:t xml:space="preserve"> ένα (1) </w:t>
      </w:r>
      <w:r w:rsidR="00156E06" w:rsidRPr="00DC096B">
        <w:rPr>
          <w:rFonts w:asciiTheme="minorHAnsi" w:hAnsiTheme="minorHAnsi" w:cstheme="minorHAnsi"/>
          <w:sz w:val="22"/>
          <w:szCs w:val="22"/>
        </w:rPr>
        <w:t xml:space="preserve">ακαδημαϊκό </w:t>
      </w:r>
      <w:r w:rsidRPr="00DC096B">
        <w:rPr>
          <w:rFonts w:asciiTheme="minorHAnsi" w:hAnsiTheme="minorHAnsi" w:cstheme="minorHAnsi"/>
          <w:sz w:val="22"/>
          <w:szCs w:val="22"/>
        </w:rPr>
        <w:t>Τμήμα</w:t>
      </w:r>
      <w:r w:rsidR="00156E06" w:rsidRPr="00DC096B">
        <w:rPr>
          <w:rFonts w:asciiTheme="minorHAnsi" w:hAnsiTheme="minorHAnsi" w:cstheme="minorHAnsi"/>
          <w:sz w:val="22"/>
          <w:szCs w:val="22"/>
        </w:rPr>
        <w:t xml:space="preserve"> μόνον </w:t>
      </w:r>
      <w:r w:rsidR="00880E38" w:rsidRPr="00DC096B">
        <w:rPr>
          <w:rFonts w:asciiTheme="minorHAnsi" w:hAnsiTheme="minorHAnsi" w:cstheme="minorHAnsi"/>
          <w:sz w:val="22"/>
          <w:szCs w:val="22"/>
        </w:rPr>
        <w:t xml:space="preserve">ενός (1) </w:t>
      </w:r>
      <w:r w:rsidR="00156E06" w:rsidRPr="00DC096B">
        <w:rPr>
          <w:rFonts w:asciiTheme="minorHAnsi" w:hAnsiTheme="minorHAnsi" w:cstheme="minorHAnsi"/>
          <w:sz w:val="22"/>
          <w:szCs w:val="22"/>
        </w:rPr>
        <w:t>ΑΕΙ</w:t>
      </w:r>
      <w:r w:rsidRPr="00DC096B">
        <w:rPr>
          <w:rFonts w:asciiTheme="minorHAnsi" w:hAnsiTheme="minorHAnsi" w:cstheme="minorHAnsi"/>
          <w:sz w:val="22"/>
          <w:szCs w:val="22"/>
        </w:rPr>
        <w:t>.</w:t>
      </w:r>
      <w:r w:rsidR="00076005" w:rsidRPr="00DC096B">
        <w:rPr>
          <w:rFonts w:asciiTheme="minorHAnsi" w:hAnsiTheme="minorHAnsi" w:cstheme="minorHAnsi"/>
          <w:sz w:val="22"/>
          <w:szCs w:val="22"/>
        </w:rPr>
        <w:t xml:space="preserve"> Κάθε ωφελούμενος</w:t>
      </w:r>
      <w:r w:rsidR="002A2579" w:rsidRPr="00DC096B">
        <w:rPr>
          <w:rFonts w:asciiTheme="minorHAnsi" w:hAnsiTheme="minorHAnsi" w:cstheme="minorHAnsi"/>
          <w:sz w:val="22"/>
          <w:szCs w:val="22"/>
        </w:rPr>
        <w:t>/νη</w:t>
      </w:r>
      <w:r w:rsidR="00076005" w:rsidRPr="00DC096B">
        <w:rPr>
          <w:rFonts w:asciiTheme="minorHAnsi" w:hAnsiTheme="minorHAnsi" w:cstheme="minorHAnsi"/>
          <w:sz w:val="22"/>
          <w:szCs w:val="22"/>
        </w:rPr>
        <w:t xml:space="preserve"> θα υπογράφει σχετική υπεύθυνη δήλωση, για τα στοιχεία της οποίας θα γίνεται διασταύρωση στην Ειδική Υπηρεσία Διαχείρισης Προγράμματος "Ανθρώπινο Δυναμικό &amp; Κοινωνική Συνοχή" του Υπουργείου Εθνικής Οικονομίας και Οικονομικών και στο σύστημα ΕΡΓΑΝΗ.</w:t>
      </w:r>
    </w:p>
    <w:p w14:paraId="2113AD9D" w14:textId="00F0BE9B" w:rsidR="00156E06" w:rsidRPr="00DC096B" w:rsidRDefault="005E77AA"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 xml:space="preserve">Το σύνολο των μαθημάτων </w:t>
      </w:r>
      <w:r w:rsidR="00156E06" w:rsidRPr="00DC096B">
        <w:rPr>
          <w:rFonts w:asciiTheme="minorHAnsi" w:hAnsiTheme="minorHAnsi" w:cstheme="minorHAnsi"/>
          <w:sz w:val="22"/>
          <w:szCs w:val="22"/>
        </w:rPr>
        <w:t>που θα ανατεθούν</w:t>
      </w:r>
      <w:r w:rsidR="00E44CE5" w:rsidRPr="00DC096B">
        <w:rPr>
          <w:rFonts w:asciiTheme="minorHAnsi" w:hAnsiTheme="minorHAnsi" w:cstheme="minorHAnsi"/>
          <w:sz w:val="22"/>
          <w:szCs w:val="22"/>
        </w:rPr>
        <w:t>,</w:t>
      </w:r>
      <w:r w:rsidR="00156E06" w:rsidRPr="00DC096B">
        <w:rPr>
          <w:rFonts w:asciiTheme="minorHAnsi" w:hAnsiTheme="minorHAnsi" w:cstheme="minorHAnsi"/>
          <w:sz w:val="22"/>
          <w:szCs w:val="22"/>
        </w:rPr>
        <w:t xml:space="preserve"> </w:t>
      </w:r>
      <w:r w:rsidR="00E44CE5" w:rsidRPr="00DC096B">
        <w:rPr>
          <w:rFonts w:asciiTheme="minorHAnsi" w:hAnsiTheme="minorHAnsi" w:cstheme="minorHAnsi"/>
          <w:sz w:val="22"/>
          <w:szCs w:val="22"/>
        </w:rPr>
        <w:t xml:space="preserve">θα </w:t>
      </w:r>
      <w:r w:rsidRPr="00DC096B">
        <w:rPr>
          <w:rFonts w:asciiTheme="minorHAnsi" w:hAnsiTheme="minorHAnsi" w:cstheme="minorHAnsi"/>
          <w:sz w:val="22"/>
          <w:szCs w:val="22"/>
        </w:rPr>
        <w:t xml:space="preserve">αφορά σε αυτοδύναμη διδασκαλία. </w:t>
      </w:r>
      <w:bookmarkStart w:id="1" w:name="_Hlk155199826"/>
      <w:r w:rsidRPr="00DC096B">
        <w:rPr>
          <w:rFonts w:asciiTheme="minorHAnsi" w:hAnsiTheme="minorHAnsi" w:cstheme="minorHAnsi"/>
          <w:sz w:val="22"/>
          <w:szCs w:val="22"/>
        </w:rPr>
        <w:t xml:space="preserve">Τα ανατιθέμενα μαθήματα πρέπει να είναι ενταγμένα στο πρόγραμμα </w:t>
      </w:r>
      <w:r w:rsidR="00156E06" w:rsidRPr="00DC096B">
        <w:rPr>
          <w:rFonts w:asciiTheme="minorHAnsi" w:hAnsiTheme="minorHAnsi" w:cstheme="minorHAnsi"/>
          <w:sz w:val="22"/>
          <w:szCs w:val="22"/>
        </w:rPr>
        <w:t xml:space="preserve">προπτυχιακών </w:t>
      </w:r>
      <w:r w:rsidRPr="00DC096B">
        <w:rPr>
          <w:rFonts w:asciiTheme="minorHAnsi" w:hAnsiTheme="minorHAnsi" w:cstheme="minorHAnsi"/>
          <w:sz w:val="22"/>
          <w:szCs w:val="22"/>
        </w:rPr>
        <w:t>σπουδών του Τμήματος</w:t>
      </w:r>
      <w:bookmarkEnd w:id="1"/>
      <w:r w:rsidRPr="00DC096B">
        <w:rPr>
          <w:rFonts w:asciiTheme="minorHAnsi" w:hAnsiTheme="minorHAnsi" w:cstheme="minorHAnsi"/>
          <w:sz w:val="22"/>
          <w:szCs w:val="22"/>
        </w:rPr>
        <w:t>.</w:t>
      </w:r>
    </w:p>
    <w:p w14:paraId="0AF83322" w14:textId="20D989C4" w:rsidR="00E44CE5" w:rsidRPr="00DC096B" w:rsidRDefault="00E44CE5"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lastRenderedPageBreak/>
        <w:t xml:space="preserve">Δεν επιτρέπεται η διδασκαλία μαθημάτων </w:t>
      </w:r>
      <w:bookmarkStart w:id="2" w:name="_Hlk155199880"/>
      <w:r w:rsidRPr="00DC096B">
        <w:rPr>
          <w:rFonts w:asciiTheme="minorHAnsi" w:hAnsiTheme="minorHAnsi" w:cstheme="minorHAnsi"/>
          <w:sz w:val="22"/>
          <w:szCs w:val="22"/>
        </w:rPr>
        <w:t>τα οποία περιλαμβάνονται σε προγράμματα σπουδών που προβλέπουν την καταβολή διδάκτρων ή τελών εγγραφής</w:t>
      </w:r>
      <w:bookmarkEnd w:id="2"/>
      <w:r w:rsidR="00F919FF">
        <w:rPr>
          <w:rFonts w:asciiTheme="minorHAnsi" w:hAnsiTheme="minorHAnsi" w:cstheme="minorHAnsi"/>
          <w:sz w:val="22"/>
          <w:szCs w:val="22"/>
        </w:rPr>
        <w:t>.</w:t>
      </w:r>
    </w:p>
    <w:p w14:paraId="6ECE63AF" w14:textId="77777777" w:rsidR="00E44CE5" w:rsidRPr="00DC096B" w:rsidRDefault="00E44CE5"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Δεν επιτρέπεται η πραγματοποίηση εξ αποστάσεως διδασκαλίας, εκτός των περιπτώσεων ανωτέρας βίας που αφορούν σε συνθήκες πανδημίας.</w:t>
      </w:r>
    </w:p>
    <w:p w14:paraId="7ED32396" w14:textId="77777777" w:rsidR="00E44CE5" w:rsidRPr="00DC096B" w:rsidRDefault="00E44CE5"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Δεν επιτρέπεται η συνδιδασκαλία / συνανάθεση διδασκαλίας των μαθημάτων.</w:t>
      </w:r>
    </w:p>
    <w:p w14:paraId="05092ACE" w14:textId="0625D2E9" w:rsidR="00E44CE5" w:rsidRPr="00DC096B" w:rsidRDefault="00E44CE5"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Δεν είναι δυνατός ο επιμερισμός μιας θέσης σε περισσότ</w:t>
      </w:r>
      <w:r w:rsidR="00880E38" w:rsidRPr="00DC096B">
        <w:rPr>
          <w:rFonts w:asciiTheme="minorHAnsi" w:hAnsiTheme="minorHAnsi" w:cstheme="minorHAnsi"/>
          <w:sz w:val="22"/>
          <w:szCs w:val="22"/>
        </w:rPr>
        <w:t xml:space="preserve">ερους/ρες </w:t>
      </w:r>
      <w:r w:rsidRPr="00DC096B">
        <w:rPr>
          <w:rFonts w:asciiTheme="minorHAnsi" w:hAnsiTheme="minorHAnsi" w:cstheme="minorHAnsi"/>
          <w:sz w:val="22"/>
          <w:szCs w:val="22"/>
        </w:rPr>
        <w:t>ωφελούμενους</w:t>
      </w:r>
      <w:r w:rsidR="00880E38" w:rsidRPr="00DC096B">
        <w:rPr>
          <w:rFonts w:asciiTheme="minorHAnsi" w:hAnsiTheme="minorHAnsi" w:cstheme="minorHAnsi"/>
          <w:sz w:val="22"/>
          <w:szCs w:val="22"/>
        </w:rPr>
        <w:t>/νες</w:t>
      </w:r>
      <w:r w:rsidRPr="00DC096B">
        <w:rPr>
          <w:rFonts w:asciiTheme="minorHAnsi" w:hAnsiTheme="minorHAnsi" w:cstheme="minorHAnsi"/>
          <w:sz w:val="25"/>
          <w:szCs w:val="25"/>
        </w:rPr>
        <w:t>.</w:t>
      </w:r>
    </w:p>
    <w:p w14:paraId="4BBBD74F" w14:textId="77777777" w:rsidR="00E44CE5" w:rsidRPr="00DC096B" w:rsidRDefault="00E44CE5"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Η διεξαγωγή εξετάσεων και η τελική βαθμολόγηση των φοιτητών κατά την Εξεταστική Περίοδο του Σεπτεμβρίου περιλαμβάνεται στις υποχρεώσεις και ευθύνες του</w:t>
      </w:r>
      <w:r w:rsidR="00880E38" w:rsidRPr="00DC096B">
        <w:rPr>
          <w:rFonts w:asciiTheme="minorHAnsi" w:hAnsiTheme="minorHAnsi" w:cstheme="minorHAnsi"/>
          <w:sz w:val="22"/>
          <w:szCs w:val="22"/>
        </w:rPr>
        <w:t>/της</w:t>
      </w:r>
      <w:r w:rsidRPr="00DC096B">
        <w:rPr>
          <w:rFonts w:asciiTheme="minorHAnsi" w:hAnsiTheme="minorHAnsi" w:cstheme="minorHAnsi"/>
          <w:sz w:val="22"/>
          <w:szCs w:val="22"/>
        </w:rPr>
        <w:t xml:space="preserve"> ωφελούμενου</w:t>
      </w:r>
      <w:r w:rsidR="00880E38" w:rsidRPr="00DC096B">
        <w:rPr>
          <w:rFonts w:asciiTheme="minorHAnsi" w:hAnsiTheme="minorHAnsi" w:cstheme="minorHAnsi"/>
          <w:sz w:val="22"/>
          <w:szCs w:val="22"/>
        </w:rPr>
        <w:t>/νης</w:t>
      </w:r>
      <w:r w:rsidRPr="00DC096B">
        <w:rPr>
          <w:rFonts w:asciiTheme="minorHAnsi" w:hAnsiTheme="minorHAnsi" w:cstheme="minorHAnsi"/>
          <w:sz w:val="22"/>
          <w:szCs w:val="22"/>
        </w:rPr>
        <w:t>, ανεξαρτήτως της διάρκειας ή της μορφής της σύμβασης.</w:t>
      </w:r>
    </w:p>
    <w:p w14:paraId="003FCD91" w14:textId="77777777" w:rsidR="005E77AA" w:rsidRPr="00DC096B" w:rsidRDefault="00156E06"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Τα π</w:t>
      </w:r>
      <w:r w:rsidR="005E77AA" w:rsidRPr="00DC096B">
        <w:rPr>
          <w:rFonts w:asciiTheme="minorHAnsi" w:hAnsiTheme="minorHAnsi" w:cstheme="minorHAnsi"/>
          <w:sz w:val="22"/>
          <w:szCs w:val="22"/>
        </w:rPr>
        <w:t xml:space="preserve">αραδοτέα </w:t>
      </w:r>
      <w:r w:rsidRPr="00DC096B">
        <w:rPr>
          <w:rFonts w:asciiTheme="minorHAnsi" w:hAnsiTheme="minorHAnsi" w:cstheme="minorHAnsi"/>
          <w:sz w:val="22"/>
          <w:szCs w:val="22"/>
        </w:rPr>
        <w:t>των ωφελούμενων</w:t>
      </w:r>
      <w:r w:rsidR="005E77AA" w:rsidRPr="00DC096B">
        <w:rPr>
          <w:rFonts w:asciiTheme="minorHAnsi" w:hAnsiTheme="minorHAnsi" w:cstheme="minorHAnsi"/>
          <w:sz w:val="22"/>
          <w:szCs w:val="22"/>
        </w:rPr>
        <w:t>, σύμφωνα με τ</w:t>
      </w:r>
      <w:r w:rsidRPr="00DC096B">
        <w:rPr>
          <w:rFonts w:asciiTheme="minorHAnsi" w:hAnsiTheme="minorHAnsi" w:cstheme="minorHAnsi"/>
          <w:sz w:val="22"/>
          <w:szCs w:val="22"/>
        </w:rPr>
        <w:t>ο</w:t>
      </w:r>
      <w:r w:rsidR="005E77AA" w:rsidRPr="00DC096B">
        <w:rPr>
          <w:rFonts w:asciiTheme="minorHAnsi" w:hAnsiTheme="minorHAnsi" w:cstheme="minorHAnsi"/>
          <w:sz w:val="22"/>
          <w:szCs w:val="22"/>
        </w:rPr>
        <w:t xml:space="preserve"> ά</w:t>
      </w:r>
      <w:r w:rsidRPr="00DC096B">
        <w:rPr>
          <w:rFonts w:asciiTheme="minorHAnsi" w:hAnsiTheme="minorHAnsi" w:cstheme="minorHAnsi"/>
          <w:sz w:val="22"/>
          <w:szCs w:val="22"/>
        </w:rPr>
        <w:t>.</w:t>
      </w:r>
      <w:r w:rsidR="005E77AA" w:rsidRPr="00DC096B">
        <w:rPr>
          <w:rFonts w:asciiTheme="minorHAnsi" w:hAnsiTheme="minorHAnsi" w:cstheme="minorHAnsi"/>
          <w:sz w:val="22"/>
          <w:szCs w:val="22"/>
        </w:rPr>
        <w:t xml:space="preserve"> 64, παρ. 1 του Ν. 4957/2022</w:t>
      </w:r>
      <w:r w:rsidRPr="00DC096B">
        <w:rPr>
          <w:rFonts w:asciiTheme="minorHAnsi" w:hAnsiTheme="minorHAnsi" w:cstheme="minorHAnsi"/>
          <w:sz w:val="22"/>
          <w:szCs w:val="22"/>
        </w:rPr>
        <w:t>,</w:t>
      </w:r>
      <w:r w:rsidR="005E77AA" w:rsidRPr="00DC096B">
        <w:rPr>
          <w:rFonts w:asciiTheme="minorHAnsi" w:hAnsiTheme="minorHAnsi" w:cstheme="minorHAnsi"/>
          <w:sz w:val="22"/>
          <w:szCs w:val="22"/>
        </w:rPr>
        <w:t xml:space="preserve"> είναι:</w:t>
      </w:r>
    </w:p>
    <w:p w14:paraId="2ABDDB51" w14:textId="637DA455" w:rsidR="00156E06" w:rsidRPr="00DC096B" w:rsidRDefault="005E77AA" w:rsidP="00821000">
      <w:pPr>
        <w:numPr>
          <w:ilvl w:val="0"/>
          <w:numId w:val="7"/>
        </w:numPr>
        <w:spacing w:line="276" w:lineRule="auto"/>
        <w:ind w:hanging="720"/>
        <w:jc w:val="both"/>
        <w:rPr>
          <w:rFonts w:asciiTheme="minorHAnsi" w:hAnsiTheme="minorHAnsi" w:cstheme="minorHAnsi"/>
          <w:sz w:val="22"/>
          <w:szCs w:val="22"/>
        </w:rPr>
      </w:pPr>
      <w:r w:rsidRPr="00DC096B">
        <w:rPr>
          <w:rFonts w:asciiTheme="minorHAnsi" w:hAnsiTheme="minorHAnsi" w:cstheme="minorHAnsi"/>
          <w:sz w:val="22"/>
          <w:szCs w:val="22"/>
        </w:rPr>
        <w:t>α) η αυτοδύναμη διδασκαλία του/ων μαθήματος/ων, κατά το εαρινό εξάμηνο του ακαδημαϊκού έτους 2023-24, συμπεριλαμβανομένης της υποχρέωσης για τη διεξαγωγή των εξετάσεων της αντίστοιχης περιόδου και της επαναληπτικής εξεταστικής του Σεπτεμβρίου 2024 (ά</w:t>
      </w:r>
      <w:r w:rsidR="00156E06" w:rsidRPr="00DC096B">
        <w:rPr>
          <w:rFonts w:asciiTheme="minorHAnsi" w:hAnsiTheme="minorHAnsi" w:cstheme="minorHAnsi"/>
          <w:sz w:val="22"/>
          <w:szCs w:val="22"/>
        </w:rPr>
        <w:t>.</w:t>
      </w:r>
      <w:r w:rsidRPr="00DC096B">
        <w:rPr>
          <w:rFonts w:asciiTheme="minorHAnsi" w:hAnsiTheme="minorHAnsi" w:cstheme="minorHAnsi"/>
          <w:sz w:val="22"/>
          <w:szCs w:val="22"/>
        </w:rPr>
        <w:t xml:space="preserve"> 65 παρ. 2 του Ν. 4957/2022)</w:t>
      </w:r>
      <w:r w:rsidR="00076005" w:rsidRPr="00DC096B">
        <w:rPr>
          <w:rFonts w:asciiTheme="minorHAnsi" w:hAnsiTheme="minorHAnsi" w:cstheme="minorHAnsi"/>
          <w:sz w:val="22"/>
          <w:szCs w:val="22"/>
        </w:rPr>
        <w:t xml:space="preserve"> και</w:t>
      </w:r>
    </w:p>
    <w:p w14:paraId="50936946" w14:textId="2BF53247" w:rsidR="00156E06" w:rsidRPr="00DC096B" w:rsidRDefault="005E77AA" w:rsidP="00821000">
      <w:pPr>
        <w:numPr>
          <w:ilvl w:val="0"/>
          <w:numId w:val="7"/>
        </w:numPr>
        <w:spacing w:line="276" w:lineRule="auto"/>
        <w:ind w:hanging="720"/>
        <w:jc w:val="both"/>
        <w:rPr>
          <w:rFonts w:asciiTheme="minorHAnsi" w:hAnsiTheme="minorHAnsi" w:cstheme="minorHAnsi"/>
          <w:sz w:val="22"/>
          <w:szCs w:val="22"/>
        </w:rPr>
      </w:pPr>
      <w:r w:rsidRPr="00DC096B">
        <w:rPr>
          <w:rFonts w:asciiTheme="minorHAnsi" w:hAnsiTheme="minorHAnsi" w:cstheme="minorHAnsi"/>
          <w:sz w:val="22"/>
          <w:szCs w:val="22"/>
        </w:rPr>
        <w:t>β) η διεξαγωγή εργαστηρίων και εργαστηριακών ασκήσεων</w:t>
      </w:r>
      <w:r w:rsidR="00076005" w:rsidRPr="00DC096B">
        <w:rPr>
          <w:rFonts w:asciiTheme="minorHAnsi" w:hAnsiTheme="minorHAnsi" w:cstheme="minorHAnsi"/>
          <w:sz w:val="22"/>
          <w:szCs w:val="22"/>
        </w:rPr>
        <w:t>.</w:t>
      </w:r>
    </w:p>
    <w:p w14:paraId="42CA1024" w14:textId="5E8BC3D6" w:rsidR="00076005" w:rsidRPr="00DC096B" w:rsidRDefault="00076005" w:rsidP="00076005">
      <w:pPr>
        <w:spacing w:line="276" w:lineRule="auto"/>
        <w:jc w:val="both"/>
        <w:rPr>
          <w:rFonts w:asciiTheme="minorHAnsi" w:hAnsiTheme="minorHAnsi" w:cstheme="minorHAnsi"/>
          <w:sz w:val="22"/>
          <w:szCs w:val="22"/>
        </w:rPr>
      </w:pPr>
      <w:r w:rsidRPr="00DC096B">
        <w:rPr>
          <w:rFonts w:asciiTheme="minorHAnsi" w:hAnsiTheme="minorHAnsi" w:cstheme="minorHAnsi"/>
          <w:sz w:val="22"/>
          <w:szCs w:val="22"/>
        </w:rPr>
        <w:t>Σύμφωνα με το ά</w:t>
      </w:r>
      <w:r w:rsidR="00083070">
        <w:rPr>
          <w:rFonts w:asciiTheme="minorHAnsi" w:hAnsiTheme="minorHAnsi" w:cstheme="minorHAnsi"/>
          <w:sz w:val="22"/>
          <w:szCs w:val="22"/>
        </w:rPr>
        <w:t>.</w:t>
      </w:r>
      <w:r w:rsidRPr="00DC096B">
        <w:rPr>
          <w:rFonts w:asciiTheme="minorHAnsi" w:hAnsiTheme="minorHAnsi" w:cstheme="minorHAnsi"/>
          <w:sz w:val="22"/>
          <w:szCs w:val="22"/>
        </w:rPr>
        <w:t xml:space="preserve"> 173 του </w:t>
      </w:r>
      <w:r w:rsidR="00083070">
        <w:rPr>
          <w:rFonts w:asciiTheme="minorHAnsi" w:hAnsiTheme="minorHAnsi" w:cstheme="minorHAnsi"/>
          <w:sz w:val="22"/>
          <w:szCs w:val="22"/>
        </w:rPr>
        <w:t>Ν</w:t>
      </w:r>
      <w:r w:rsidRPr="00DC096B">
        <w:rPr>
          <w:rFonts w:asciiTheme="minorHAnsi" w:hAnsiTheme="minorHAnsi" w:cstheme="minorHAnsi"/>
          <w:sz w:val="22"/>
          <w:szCs w:val="22"/>
        </w:rPr>
        <w:t xml:space="preserve">. 4957/2022, </w:t>
      </w:r>
      <w:r w:rsidR="002A2579" w:rsidRPr="00DC096B">
        <w:rPr>
          <w:rFonts w:asciiTheme="minorHAnsi" w:hAnsiTheme="minorHAnsi" w:cstheme="minorHAnsi"/>
          <w:sz w:val="22"/>
          <w:szCs w:val="22"/>
        </w:rPr>
        <w:t>στους/τις</w:t>
      </w:r>
      <w:r w:rsidRPr="00DC096B">
        <w:rPr>
          <w:rFonts w:asciiTheme="minorHAnsi" w:hAnsiTheme="minorHAnsi" w:cstheme="minorHAnsi"/>
          <w:sz w:val="22"/>
          <w:szCs w:val="22"/>
        </w:rPr>
        <w:t xml:space="preserve"> εντεταλμένους</w:t>
      </w:r>
      <w:r w:rsidR="002A2579" w:rsidRPr="00DC096B">
        <w:rPr>
          <w:rFonts w:asciiTheme="minorHAnsi" w:hAnsiTheme="minorHAnsi" w:cstheme="minorHAnsi"/>
          <w:sz w:val="22"/>
          <w:szCs w:val="22"/>
        </w:rPr>
        <w:t>/νες</w:t>
      </w:r>
      <w:r w:rsidRPr="00DC096B">
        <w:rPr>
          <w:rFonts w:asciiTheme="minorHAnsi" w:hAnsiTheme="minorHAnsi" w:cstheme="minorHAnsi"/>
          <w:sz w:val="22"/>
          <w:szCs w:val="22"/>
        </w:rPr>
        <w:t xml:space="preserve"> διδάσκοντες</w:t>
      </w:r>
      <w:r w:rsidR="002A2579" w:rsidRPr="00DC096B">
        <w:rPr>
          <w:rFonts w:asciiTheme="minorHAnsi" w:hAnsiTheme="minorHAnsi" w:cstheme="minorHAnsi"/>
          <w:sz w:val="22"/>
          <w:szCs w:val="22"/>
        </w:rPr>
        <w:t>/σκουσες</w:t>
      </w:r>
      <w:r w:rsidRPr="00DC096B">
        <w:rPr>
          <w:rFonts w:asciiTheme="minorHAnsi" w:hAnsiTheme="minorHAnsi" w:cstheme="minorHAnsi"/>
          <w:sz w:val="22"/>
          <w:szCs w:val="22"/>
        </w:rPr>
        <w:t xml:space="preserve"> (ωφελούμενους</w:t>
      </w:r>
      <w:r w:rsidR="002A2579" w:rsidRPr="00DC096B">
        <w:rPr>
          <w:rFonts w:asciiTheme="minorHAnsi" w:hAnsiTheme="minorHAnsi" w:cstheme="minorHAnsi"/>
          <w:sz w:val="22"/>
          <w:szCs w:val="22"/>
        </w:rPr>
        <w:t>/νες</w:t>
      </w:r>
      <w:r w:rsidRPr="00DC096B">
        <w:rPr>
          <w:rFonts w:asciiTheme="minorHAnsi" w:hAnsiTheme="minorHAnsi" w:cstheme="minorHAnsi"/>
          <w:sz w:val="22"/>
          <w:szCs w:val="22"/>
        </w:rPr>
        <w:t>) μπορεί να ανατίθεται διδακτικό έργο σύμφωνα με το ά</w:t>
      </w:r>
      <w:r w:rsidR="00083070">
        <w:rPr>
          <w:rFonts w:asciiTheme="minorHAnsi" w:hAnsiTheme="minorHAnsi" w:cstheme="minorHAnsi"/>
          <w:sz w:val="22"/>
          <w:szCs w:val="22"/>
        </w:rPr>
        <w:t>.</w:t>
      </w:r>
      <w:r w:rsidRPr="00DC096B">
        <w:rPr>
          <w:rFonts w:asciiTheme="minorHAnsi" w:hAnsiTheme="minorHAnsi" w:cstheme="minorHAnsi"/>
          <w:sz w:val="22"/>
          <w:szCs w:val="22"/>
        </w:rPr>
        <w:t xml:space="preserve"> 64 στο πλαίσιο προγραμμάτων σπουδών του πρώτου κύκλου. Επιπλέον, αυτοί μπορούν να διεξάγουν κλινικό, ερευνητικό και εργαστηριακό έργο, σύμφωνα με το διδακτικό έργο που τους έχει ανατεθεί.</w:t>
      </w:r>
    </w:p>
    <w:p w14:paraId="328C73D3" w14:textId="5569599B" w:rsidR="00156E06" w:rsidRPr="00DC096B" w:rsidRDefault="00076005" w:rsidP="00E44CE5">
      <w:pPr>
        <w:spacing w:line="276" w:lineRule="auto"/>
        <w:jc w:val="both"/>
        <w:rPr>
          <w:rFonts w:asciiTheme="minorHAnsi" w:hAnsiTheme="minorHAnsi" w:cstheme="minorHAnsi"/>
          <w:sz w:val="22"/>
          <w:szCs w:val="22"/>
        </w:rPr>
      </w:pPr>
      <w:r w:rsidRPr="00DC096B">
        <w:rPr>
          <w:rFonts w:asciiTheme="minorHAnsi" w:hAnsiTheme="minorHAnsi" w:cstheme="minorHAnsi"/>
          <w:sz w:val="22"/>
          <w:szCs w:val="22"/>
        </w:rPr>
        <w:t>Τ</w:t>
      </w:r>
      <w:r w:rsidR="005E77AA" w:rsidRPr="00DC096B">
        <w:rPr>
          <w:rFonts w:asciiTheme="minorHAnsi" w:hAnsiTheme="minorHAnsi" w:cstheme="minorHAnsi"/>
          <w:sz w:val="22"/>
          <w:szCs w:val="22"/>
        </w:rPr>
        <w:t xml:space="preserve">α </w:t>
      </w:r>
      <w:r w:rsidRPr="00DC096B">
        <w:rPr>
          <w:rFonts w:asciiTheme="minorHAnsi" w:hAnsiTheme="minorHAnsi" w:cstheme="minorHAnsi"/>
          <w:sz w:val="22"/>
          <w:szCs w:val="22"/>
        </w:rPr>
        <w:t xml:space="preserve">παραδοτέα </w:t>
      </w:r>
      <w:r w:rsidR="005E77AA" w:rsidRPr="00DC096B">
        <w:rPr>
          <w:rFonts w:asciiTheme="minorHAnsi" w:hAnsiTheme="minorHAnsi" w:cstheme="minorHAnsi"/>
          <w:sz w:val="22"/>
          <w:szCs w:val="22"/>
        </w:rPr>
        <w:t xml:space="preserve">πιστοποιούνται: </w:t>
      </w:r>
    </w:p>
    <w:p w14:paraId="5144397F" w14:textId="77777777" w:rsidR="00156E06" w:rsidRPr="00DC096B" w:rsidRDefault="005E77AA" w:rsidP="00821000">
      <w:pPr>
        <w:numPr>
          <w:ilvl w:val="0"/>
          <w:numId w:val="8"/>
        </w:numPr>
        <w:spacing w:line="276" w:lineRule="auto"/>
        <w:ind w:left="1418" w:hanging="709"/>
        <w:jc w:val="both"/>
        <w:rPr>
          <w:rFonts w:asciiTheme="minorHAnsi" w:hAnsiTheme="minorHAnsi" w:cstheme="minorHAnsi"/>
          <w:sz w:val="22"/>
          <w:szCs w:val="22"/>
        </w:rPr>
      </w:pPr>
      <w:r w:rsidRPr="00DC096B">
        <w:rPr>
          <w:rFonts w:asciiTheme="minorHAnsi" w:hAnsiTheme="minorHAnsi" w:cstheme="minorHAnsi"/>
          <w:sz w:val="22"/>
          <w:szCs w:val="22"/>
        </w:rPr>
        <w:t xml:space="preserve">α) με σχετική βεβαίωση του/της Προέδρου του οικείου </w:t>
      </w:r>
      <w:r w:rsidR="00156E06" w:rsidRPr="00DC096B">
        <w:rPr>
          <w:rFonts w:asciiTheme="minorHAnsi" w:hAnsiTheme="minorHAnsi" w:cstheme="minorHAnsi"/>
          <w:sz w:val="22"/>
          <w:szCs w:val="22"/>
        </w:rPr>
        <w:t xml:space="preserve">ακαδημαϊκού </w:t>
      </w:r>
      <w:r w:rsidRPr="00DC096B">
        <w:rPr>
          <w:rFonts w:asciiTheme="minorHAnsi" w:hAnsiTheme="minorHAnsi" w:cstheme="minorHAnsi"/>
          <w:sz w:val="22"/>
          <w:szCs w:val="22"/>
        </w:rPr>
        <w:t>Τμήματος και</w:t>
      </w:r>
    </w:p>
    <w:p w14:paraId="415EA0CB" w14:textId="306BDCEB" w:rsidR="005E77AA" w:rsidRPr="00DC096B" w:rsidRDefault="005E77AA" w:rsidP="00821000">
      <w:pPr>
        <w:numPr>
          <w:ilvl w:val="0"/>
          <w:numId w:val="8"/>
        </w:numPr>
        <w:spacing w:line="276" w:lineRule="auto"/>
        <w:ind w:left="1418" w:hanging="709"/>
        <w:jc w:val="both"/>
        <w:rPr>
          <w:rFonts w:asciiTheme="minorHAnsi" w:hAnsiTheme="minorHAnsi" w:cstheme="minorHAnsi"/>
          <w:sz w:val="22"/>
          <w:szCs w:val="22"/>
        </w:rPr>
      </w:pPr>
      <w:r w:rsidRPr="00DC096B">
        <w:rPr>
          <w:rFonts w:asciiTheme="minorHAnsi" w:hAnsiTheme="minorHAnsi" w:cstheme="minorHAnsi"/>
          <w:sz w:val="22"/>
          <w:szCs w:val="22"/>
        </w:rPr>
        <w:t xml:space="preserve">β) με σχετική βεβαίωση της Γραμματείας του Τμήματος για κατάθεση </w:t>
      </w:r>
      <w:r w:rsidR="002A2579" w:rsidRPr="00DC096B">
        <w:rPr>
          <w:rFonts w:asciiTheme="minorHAnsi" w:hAnsiTheme="minorHAnsi" w:cstheme="minorHAnsi"/>
          <w:sz w:val="22"/>
          <w:szCs w:val="22"/>
        </w:rPr>
        <w:t xml:space="preserve">της </w:t>
      </w:r>
      <w:r w:rsidRPr="00DC096B">
        <w:rPr>
          <w:rFonts w:asciiTheme="minorHAnsi" w:hAnsiTheme="minorHAnsi" w:cstheme="minorHAnsi"/>
          <w:sz w:val="22"/>
          <w:szCs w:val="22"/>
        </w:rPr>
        <w:t>βαθμολογίας</w:t>
      </w:r>
      <w:r w:rsidR="002A2579" w:rsidRPr="00DC096B">
        <w:rPr>
          <w:rFonts w:asciiTheme="minorHAnsi" w:hAnsiTheme="minorHAnsi" w:cstheme="minorHAnsi"/>
          <w:sz w:val="22"/>
          <w:szCs w:val="22"/>
        </w:rPr>
        <w:t xml:space="preserve"> των μαθημάτων που έχουν ανατεθεί</w:t>
      </w:r>
      <w:r w:rsidRPr="00DC096B">
        <w:rPr>
          <w:rFonts w:asciiTheme="minorHAnsi" w:hAnsiTheme="minorHAnsi" w:cstheme="minorHAnsi"/>
          <w:sz w:val="22"/>
          <w:szCs w:val="22"/>
        </w:rPr>
        <w:t>.</w:t>
      </w:r>
    </w:p>
    <w:p w14:paraId="664B558C" w14:textId="77777777" w:rsidR="00156E06" w:rsidRPr="00DC096B" w:rsidRDefault="005E77AA"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 xml:space="preserve">Οι ημερομηνίες έναρξης και λήξης του παραδοτέου έργου συνάδουν με την έναρξη του εαρινού ακαδημαϊκού εξαμήνου και τη λήξη της περιόδου εξέτασης του εξαμήνου, σύμφωνα με το ακαδημαϊκό ημερολόγιο του Πανεπιστημίου Θεσσαλίας, το οποίο εγκρίθηκε </w:t>
      </w:r>
      <w:r w:rsidR="00156E06" w:rsidRPr="00DC096B">
        <w:rPr>
          <w:rFonts w:asciiTheme="minorHAnsi" w:hAnsiTheme="minorHAnsi" w:cstheme="minorHAnsi"/>
          <w:sz w:val="22"/>
          <w:szCs w:val="22"/>
        </w:rPr>
        <w:t>σ</w:t>
      </w:r>
      <w:r w:rsidRPr="00DC096B">
        <w:rPr>
          <w:rFonts w:asciiTheme="minorHAnsi" w:hAnsiTheme="minorHAnsi" w:cstheme="minorHAnsi"/>
          <w:sz w:val="22"/>
          <w:szCs w:val="22"/>
        </w:rPr>
        <w:t xml:space="preserve">την </w:t>
      </w:r>
      <w:r w:rsidR="00156E06" w:rsidRPr="00DC096B">
        <w:rPr>
          <w:rFonts w:asciiTheme="minorHAnsi" w:hAnsiTheme="minorHAnsi" w:cstheme="minorHAnsi"/>
          <w:sz w:val="22"/>
          <w:szCs w:val="22"/>
        </w:rPr>
        <w:t xml:space="preserve">με </w:t>
      </w:r>
      <w:r w:rsidRPr="00DC096B">
        <w:rPr>
          <w:rFonts w:asciiTheme="minorHAnsi" w:hAnsiTheme="minorHAnsi" w:cstheme="minorHAnsi"/>
          <w:sz w:val="22"/>
          <w:szCs w:val="22"/>
        </w:rPr>
        <w:t>αρ</w:t>
      </w:r>
      <w:r w:rsidR="00156E06" w:rsidRPr="00DC096B">
        <w:rPr>
          <w:rFonts w:asciiTheme="minorHAnsi" w:hAnsiTheme="minorHAnsi" w:cstheme="minorHAnsi"/>
          <w:sz w:val="22"/>
          <w:szCs w:val="22"/>
        </w:rPr>
        <w:t>.</w:t>
      </w:r>
      <w:r w:rsidRPr="00DC096B">
        <w:rPr>
          <w:rFonts w:asciiTheme="minorHAnsi" w:hAnsiTheme="minorHAnsi" w:cstheme="minorHAnsi"/>
          <w:sz w:val="22"/>
          <w:szCs w:val="22"/>
        </w:rPr>
        <w:t xml:space="preserve"> 296/20.10.2023 συνεδρίαση της Συγκλήτου και περιλαμβάνουν και την επαναληπτική εξεταστική περιόδου του Σεπτεμβρίου για το ακαδημαϊκό έτος 2023-</w:t>
      </w:r>
      <w:r w:rsidR="00156E06" w:rsidRPr="00DC096B">
        <w:rPr>
          <w:rFonts w:asciiTheme="minorHAnsi" w:hAnsiTheme="minorHAnsi" w:cstheme="minorHAnsi"/>
          <w:sz w:val="22"/>
          <w:szCs w:val="22"/>
        </w:rPr>
        <w:t>2</w:t>
      </w:r>
      <w:r w:rsidRPr="00DC096B">
        <w:rPr>
          <w:rFonts w:asciiTheme="minorHAnsi" w:hAnsiTheme="minorHAnsi" w:cstheme="minorHAnsi"/>
          <w:sz w:val="22"/>
          <w:szCs w:val="22"/>
        </w:rPr>
        <w:t>4, ή όπως αυτές προσδιοριστούν με τυχόν νεότερες αποφάσεις της Συγκλήτου.</w:t>
      </w:r>
    </w:p>
    <w:p w14:paraId="731DD8D6" w14:textId="016527DF" w:rsidR="00156E06" w:rsidRPr="00DC096B" w:rsidRDefault="005E77AA"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 xml:space="preserve">Το ύψος των μηνιαίων αποδοχών των ωφελούμενων καθορίζεται </w:t>
      </w:r>
      <w:r w:rsidR="00156E06" w:rsidRPr="00DC096B">
        <w:rPr>
          <w:rFonts w:asciiTheme="minorHAnsi" w:hAnsiTheme="minorHAnsi" w:cstheme="minorHAnsi"/>
          <w:sz w:val="22"/>
          <w:szCs w:val="22"/>
        </w:rPr>
        <w:t>α</w:t>
      </w:r>
      <w:r w:rsidRPr="00DC096B">
        <w:rPr>
          <w:rFonts w:asciiTheme="minorHAnsi" w:hAnsiTheme="minorHAnsi" w:cstheme="minorHAnsi"/>
          <w:sz w:val="22"/>
          <w:szCs w:val="22"/>
        </w:rPr>
        <w:t>πό την παρ. 5 του ά</w:t>
      </w:r>
      <w:r w:rsidR="00156E06" w:rsidRPr="00DC096B">
        <w:rPr>
          <w:rFonts w:asciiTheme="minorHAnsi" w:hAnsiTheme="minorHAnsi" w:cstheme="minorHAnsi"/>
          <w:sz w:val="22"/>
          <w:szCs w:val="22"/>
        </w:rPr>
        <w:t>.</w:t>
      </w:r>
      <w:r w:rsidRPr="00DC096B">
        <w:rPr>
          <w:rFonts w:asciiTheme="minorHAnsi" w:hAnsiTheme="minorHAnsi" w:cstheme="minorHAnsi"/>
          <w:sz w:val="22"/>
          <w:szCs w:val="22"/>
        </w:rPr>
        <w:t xml:space="preserve"> 173 του Ν. 4957/2022 για τις μηνιαίες αποδοχές των εντεταλμένων διδασκόντων σ</w:t>
      </w:r>
      <w:r w:rsidR="00156E06" w:rsidRPr="00DC096B">
        <w:rPr>
          <w:rFonts w:asciiTheme="minorHAnsi" w:hAnsiTheme="minorHAnsi" w:cstheme="minorHAnsi"/>
          <w:sz w:val="22"/>
          <w:szCs w:val="22"/>
        </w:rPr>
        <w:t xml:space="preserve">ε </w:t>
      </w:r>
      <w:r w:rsidRPr="00DC096B">
        <w:rPr>
          <w:rFonts w:asciiTheme="minorHAnsi" w:hAnsiTheme="minorHAnsi" w:cstheme="minorHAnsi"/>
          <w:sz w:val="22"/>
          <w:szCs w:val="22"/>
        </w:rPr>
        <w:t xml:space="preserve">ογδόντα </w:t>
      </w:r>
      <w:r w:rsidR="00156E06" w:rsidRPr="00DC096B">
        <w:rPr>
          <w:rFonts w:asciiTheme="minorHAnsi" w:hAnsiTheme="minorHAnsi" w:cstheme="minorHAnsi"/>
          <w:sz w:val="22"/>
          <w:szCs w:val="22"/>
        </w:rPr>
        <w:t xml:space="preserve">επί </w:t>
      </w:r>
      <w:r w:rsidRPr="00DC096B">
        <w:rPr>
          <w:rFonts w:asciiTheme="minorHAnsi" w:hAnsiTheme="minorHAnsi" w:cstheme="minorHAnsi"/>
          <w:sz w:val="22"/>
          <w:szCs w:val="22"/>
        </w:rPr>
        <w:t>τοις εκατό (80%) του βασικού μισθού του Μ</w:t>
      </w:r>
      <w:r w:rsidR="00156E06" w:rsidRPr="00DC096B">
        <w:rPr>
          <w:rFonts w:asciiTheme="minorHAnsi" w:hAnsiTheme="minorHAnsi" w:cstheme="minorHAnsi"/>
          <w:sz w:val="22"/>
          <w:szCs w:val="22"/>
        </w:rPr>
        <w:t>Κ</w:t>
      </w:r>
      <w:r w:rsidRPr="00DC096B">
        <w:rPr>
          <w:rFonts w:asciiTheme="minorHAnsi" w:hAnsiTheme="minorHAnsi" w:cstheme="minorHAnsi"/>
          <w:sz w:val="22"/>
          <w:szCs w:val="22"/>
        </w:rPr>
        <w:t>1 της βαθμίδας του Επίκουρου Καθηγητή των μελών Δ</w:t>
      </w:r>
      <w:r w:rsidR="00156E06" w:rsidRPr="00DC096B">
        <w:rPr>
          <w:rFonts w:asciiTheme="minorHAnsi" w:hAnsiTheme="minorHAnsi" w:cstheme="minorHAnsi"/>
          <w:sz w:val="22"/>
          <w:szCs w:val="22"/>
        </w:rPr>
        <w:t>ΕΠ</w:t>
      </w:r>
      <w:r w:rsidRPr="00DC096B">
        <w:rPr>
          <w:rFonts w:asciiTheme="minorHAnsi" w:hAnsiTheme="minorHAnsi" w:cstheme="minorHAnsi"/>
          <w:sz w:val="22"/>
          <w:szCs w:val="22"/>
        </w:rPr>
        <w:t xml:space="preserve"> των Α</w:t>
      </w:r>
      <w:r w:rsidR="00156E06" w:rsidRPr="00DC096B">
        <w:rPr>
          <w:rFonts w:asciiTheme="minorHAnsi" w:hAnsiTheme="minorHAnsi" w:cstheme="minorHAnsi"/>
          <w:sz w:val="22"/>
          <w:szCs w:val="22"/>
        </w:rPr>
        <w:t>ΕΙ</w:t>
      </w:r>
      <w:r w:rsidRPr="00DC096B">
        <w:rPr>
          <w:rFonts w:asciiTheme="minorHAnsi" w:hAnsiTheme="minorHAnsi" w:cstheme="minorHAnsi"/>
          <w:sz w:val="22"/>
          <w:szCs w:val="22"/>
        </w:rPr>
        <w:t>, καθώς και σ</w:t>
      </w:r>
      <w:r w:rsidR="00156E06" w:rsidRPr="00DC096B">
        <w:rPr>
          <w:rFonts w:asciiTheme="minorHAnsi" w:hAnsiTheme="minorHAnsi" w:cstheme="minorHAnsi"/>
          <w:sz w:val="22"/>
          <w:szCs w:val="22"/>
        </w:rPr>
        <w:t>ε</w:t>
      </w:r>
      <w:r w:rsidRPr="00DC096B">
        <w:rPr>
          <w:rFonts w:asciiTheme="minorHAnsi" w:hAnsiTheme="minorHAnsi" w:cstheme="minorHAnsi"/>
          <w:sz w:val="22"/>
          <w:szCs w:val="22"/>
        </w:rPr>
        <w:t xml:space="preserve"> ογδόντα </w:t>
      </w:r>
      <w:r w:rsidR="00156E06" w:rsidRPr="00DC096B">
        <w:rPr>
          <w:rFonts w:asciiTheme="minorHAnsi" w:hAnsiTheme="minorHAnsi" w:cstheme="minorHAnsi"/>
          <w:sz w:val="22"/>
          <w:szCs w:val="22"/>
        </w:rPr>
        <w:t xml:space="preserve">επί </w:t>
      </w:r>
      <w:r w:rsidRPr="00DC096B">
        <w:rPr>
          <w:rFonts w:asciiTheme="minorHAnsi" w:hAnsiTheme="minorHAnsi" w:cstheme="minorHAnsi"/>
          <w:sz w:val="22"/>
          <w:szCs w:val="22"/>
        </w:rPr>
        <w:t xml:space="preserve">τοις εκατό (80%) του ειδικού επιδόματος διδασκαλίας και έρευνας της βαθμίδας του Επίκουρου Καθηγητή, για πλήρη απασχόληση, σύμφωνα με το θεσμκό πλαίσιο </w:t>
      </w:r>
      <w:r w:rsidR="00156E06" w:rsidRPr="00DC096B">
        <w:rPr>
          <w:rFonts w:asciiTheme="minorHAnsi" w:hAnsiTheme="minorHAnsi" w:cstheme="minorHAnsi"/>
          <w:sz w:val="22"/>
          <w:szCs w:val="22"/>
        </w:rPr>
        <w:t xml:space="preserve">του Ν. </w:t>
      </w:r>
      <w:r w:rsidRPr="00DC096B">
        <w:rPr>
          <w:rFonts w:asciiTheme="minorHAnsi" w:hAnsiTheme="minorHAnsi" w:cstheme="minorHAnsi"/>
          <w:sz w:val="22"/>
          <w:szCs w:val="22"/>
        </w:rPr>
        <w:t>5045/2023 όπως ισχύει. Σε περίπτωση επιλογής τους με καθεστώς μερικής απασχόλησης εφαρμόζεται η παρ. 7 του ά</w:t>
      </w:r>
      <w:r w:rsidR="00156E06" w:rsidRPr="00DC096B">
        <w:rPr>
          <w:rFonts w:asciiTheme="minorHAnsi" w:hAnsiTheme="minorHAnsi" w:cstheme="minorHAnsi"/>
          <w:sz w:val="22"/>
          <w:szCs w:val="22"/>
        </w:rPr>
        <w:t xml:space="preserve">. </w:t>
      </w:r>
      <w:r w:rsidRPr="00DC096B">
        <w:rPr>
          <w:rFonts w:asciiTheme="minorHAnsi" w:hAnsiTheme="minorHAnsi" w:cstheme="minorHAnsi"/>
          <w:sz w:val="22"/>
          <w:szCs w:val="22"/>
        </w:rPr>
        <w:t xml:space="preserve">153 του </w:t>
      </w:r>
      <w:r w:rsidR="00156E06" w:rsidRPr="00DC096B">
        <w:rPr>
          <w:rFonts w:asciiTheme="minorHAnsi" w:hAnsiTheme="minorHAnsi" w:cstheme="minorHAnsi"/>
          <w:sz w:val="22"/>
          <w:szCs w:val="22"/>
        </w:rPr>
        <w:t>Ν</w:t>
      </w:r>
      <w:r w:rsidRPr="00DC096B">
        <w:rPr>
          <w:rFonts w:asciiTheme="minorHAnsi" w:hAnsiTheme="minorHAnsi" w:cstheme="minorHAnsi"/>
          <w:sz w:val="22"/>
          <w:szCs w:val="22"/>
        </w:rPr>
        <w:t>. 4472/2017.</w:t>
      </w:r>
    </w:p>
    <w:p w14:paraId="5B14890B" w14:textId="522F11F1" w:rsidR="00156E06" w:rsidRPr="00DC096B" w:rsidRDefault="00156E06" w:rsidP="00E44CE5">
      <w:pPr>
        <w:spacing w:line="276" w:lineRule="auto"/>
        <w:jc w:val="both"/>
        <w:rPr>
          <w:rFonts w:asciiTheme="minorHAnsi" w:hAnsiTheme="minorHAnsi" w:cstheme="minorHAnsi"/>
          <w:sz w:val="22"/>
          <w:szCs w:val="22"/>
        </w:rPr>
      </w:pPr>
      <w:r w:rsidRPr="00DC096B">
        <w:rPr>
          <w:rFonts w:asciiTheme="minorHAnsi" w:hAnsiTheme="minorHAnsi" w:cstheme="minorHAnsi"/>
          <w:sz w:val="22"/>
          <w:szCs w:val="22"/>
        </w:rPr>
        <w:t>Συγκεκριμένα, η</w:t>
      </w:r>
      <w:r w:rsidR="005E77AA" w:rsidRPr="00DC096B">
        <w:rPr>
          <w:rFonts w:asciiTheme="minorHAnsi" w:hAnsiTheme="minorHAnsi" w:cstheme="minorHAnsi"/>
          <w:sz w:val="22"/>
          <w:szCs w:val="22"/>
        </w:rPr>
        <w:t xml:space="preserve"> </w:t>
      </w:r>
      <w:r w:rsidR="00076005" w:rsidRPr="00DC096B">
        <w:rPr>
          <w:rFonts w:asciiTheme="minorHAnsi" w:hAnsiTheme="minorHAnsi" w:cstheme="minorHAnsi"/>
          <w:sz w:val="22"/>
          <w:szCs w:val="22"/>
        </w:rPr>
        <w:t xml:space="preserve">μέγιστη </w:t>
      </w:r>
      <w:r w:rsidR="005E77AA" w:rsidRPr="00DC096B">
        <w:rPr>
          <w:rFonts w:asciiTheme="minorHAnsi" w:hAnsiTheme="minorHAnsi" w:cstheme="minorHAnsi"/>
          <w:sz w:val="22"/>
          <w:szCs w:val="22"/>
        </w:rPr>
        <w:t xml:space="preserve">αμοιβή για το εν λόγω έργο </w:t>
      </w:r>
      <w:r w:rsidR="00076005" w:rsidRPr="00DC096B">
        <w:rPr>
          <w:rFonts w:asciiTheme="minorHAnsi" w:hAnsiTheme="minorHAnsi" w:cstheme="minorHAnsi"/>
          <w:sz w:val="22"/>
          <w:szCs w:val="22"/>
        </w:rPr>
        <w:t xml:space="preserve">ορίζεται </w:t>
      </w:r>
      <w:r w:rsidR="005E77AA" w:rsidRPr="00DC096B">
        <w:rPr>
          <w:rFonts w:asciiTheme="minorHAnsi" w:hAnsiTheme="minorHAnsi" w:cstheme="minorHAnsi"/>
          <w:sz w:val="22"/>
          <w:szCs w:val="22"/>
        </w:rPr>
        <w:t xml:space="preserve">στο ποσό των </w:t>
      </w:r>
      <w:r w:rsidR="0084425A" w:rsidRPr="0084425A">
        <w:rPr>
          <w:rFonts w:asciiTheme="minorHAnsi" w:hAnsiTheme="minorHAnsi" w:cstheme="minorHAnsi"/>
          <w:sz w:val="22"/>
          <w:szCs w:val="22"/>
        </w:rPr>
        <w:t xml:space="preserve">8.564,00 </w:t>
      </w:r>
      <w:r w:rsidR="0084425A">
        <w:rPr>
          <w:rFonts w:asciiTheme="minorHAnsi" w:hAnsiTheme="minorHAnsi" w:cstheme="minorHAnsi"/>
          <w:sz w:val="22"/>
          <w:szCs w:val="22"/>
        </w:rPr>
        <w:t>€</w:t>
      </w:r>
      <w:r w:rsidR="0084425A" w:rsidRPr="0084425A">
        <w:rPr>
          <w:rFonts w:asciiTheme="minorHAnsi" w:hAnsiTheme="minorHAnsi" w:cstheme="minorHAnsi"/>
          <w:sz w:val="22"/>
          <w:szCs w:val="22"/>
        </w:rPr>
        <w:t xml:space="preserve"> </w:t>
      </w:r>
      <w:r w:rsidR="0084425A">
        <w:rPr>
          <w:rFonts w:asciiTheme="minorHAnsi" w:hAnsiTheme="minorHAnsi" w:cstheme="minorHAnsi"/>
          <w:sz w:val="22"/>
          <w:szCs w:val="22"/>
        </w:rPr>
        <w:t>επιπλέον δε αυτών οι αναλογούσες εργοδοτικές εισφορές για ωφελούμενους που θα απασχοληθούν με σύμβαση έργου, σύ</w:t>
      </w:r>
      <w:r w:rsidR="0084425A" w:rsidRPr="0084425A">
        <w:rPr>
          <w:rFonts w:asciiTheme="minorHAnsi" w:hAnsiTheme="minorHAnsi" w:cstheme="minorHAnsi"/>
          <w:sz w:val="22"/>
          <w:szCs w:val="22"/>
        </w:rPr>
        <w:t xml:space="preserve">μφωνα με την εγκύκλιο 57/28-3-2017 του ΕΦΚΑ και την παρ.9 </w:t>
      </w:r>
      <w:r w:rsidR="0084425A">
        <w:rPr>
          <w:rFonts w:asciiTheme="minorHAnsi" w:hAnsiTheme="minorHAnsi" w:cstheme="minorHAnsi"/>
          <w:sz w:val="22"/>
          <w:szCs w:val="22"/>
        </w:rPr>
        <w:t>του ά</w:t>
      </w:r>
      <w:r w:rsidR="0084425A" w:rsidRPr="0084425A">
        <w:rPr>
          <w:rFonts w:asciiTheme="minorHAnsi" w:hAnsiTheme="minorHAnsi" w:cstheme="minorHAnsi"/>
          <w:sz w:val="22"/>
          <w:szCs w:val="22"/>
        </w:rPr>
        <w:t xml:space="preserve">. 39 του </w:t>
      </w:r>
      <w:r w:rsidR="0084425A">
        <w:rPr>
          <w:rFonts w:asciiTheme="minorHAnsi" w:hAnsiTheme="minorHAnsi" w:cstheme="minorHAnsi"/>
          <w:sz w:val="22"/>
          <w:szCs w:val="22"/>
        </w:rPr>
        <w:t>Ν</w:t>
      </w:r>
      <w:r w:rsidR="0084425A" w:rsidRPr="0084425A">
        <w:rPr>
          <w:rFonts w:asciiTheme="minorHAnsi" w:hAnsiTheme="minorHAnsi" w:cstheme="minorHAnsi"/>
          <w:sz w:val="22"/>
          <w:szCs w:val="22"/>
        </w:rPr>
        <w:t>.</w:t>
      </w:r>
      <w:r w:rsidR="0084425A">
        <w:rPr>
          <w:rFonts w:asciiTheme="minorHAnsi" w:hAnsiTheme="minorHAnsi" w:cstheme="minorHAnsi"/>
          <w:sz w:val="22"/>
          <w:szCs w:val="22"/>
        </w:rPr>
        <w:t xml:space="preserve"> </w:t>
      </w:r>
      <w:r w:rsidR="0084425A" w:rsidRPr="0084425A">
        <w:rPr>
          <w:rFonts w:asciiTheme="minorHAnsi" w:hAnsiTheme="minorHAnsi" w:cstheme="minorHAnsi"/>
          <w:sz w:val="22"/>
          <w:szCs w:val="22"/>
        </w:rPr>
        <w:t>4387/2016.</w:t>
      </w:r>
      <w:r w:rsidR="0084425A">
        <w:rPr>
          <w:rFonts w:asciiTheme="minorHAnsi" w:hAnsiTheme="minorHAnsi" w:cstheme="minorHAnsi"/>
          <w:sz w:val="22"/>
          <w:szCs w:val="22"/>
        </w:rPr>
        <w:t xml:space="preserve"> Το ανωτέρω ποσό αφορά σε συμβάσεις με πλήρη απασχόληση για τη μέγιστη δυνατή διάρκεια (5 μήνες).</w:t>
      </w:r>
    </w:p>
    <w:p w14:paraId="3DDA5C37" w14:textId="77777777" w:rsidR="00156E06" w:rsidRPr="00DC096B" w:rsidRDefault="005E77AA" w:rsidP="0063500C">
      <w:pPr>
        <w:numPr>
          <w:ilvl w:val="0"/>
          <w:numId w:val="3"/>
        </w:numPr>
        <w:spacing w:line="276" w:lineRule="auto"/>
        <w:ind w:left="0" w:firstLine="567"/>
        <w:jc w:val="both"/>
        <w:rPr>
          <w:rFonts w:asciiTheme="minorHAnsi" w:hAnsiTheme="minorHAnsi" w:cstheme="minorHAnsi"/>
          <w:sz w:val="22"/>
          <w:szCs w:val="22"/>
        </w:rPr>
      </w:pPr>
      <w:r w:rsidRPr="00DC096B">
        <w:rPr>
          <w:rFonts w:asciiTheme="minorHAnsi" w:hAnsiTheme="minorHAnsi" w:cstheme="minorHAnsi"/>
          <w:sz w:val="22"/>
          <w:szCs w:val="22"/>
        </w:rPr>
        <w:t xml:space="preserve">Η </w:t>
      </w:r>
      <w:r w:rsidR="00156E06" w:rsidRPr="00DC096B">
        <w:rPr>
          <w:rFonts w:asciiTheme="minorHAnsi" w:hAnsiTheme="minorHAnsi" w:cstheme="minorHAnsi"/>
          <w:sz w:val="22"/>
          <w:szCs w:val="22"/>
        </w:rPr>
        <w:t>επιλογή ως ωφελούμενου</w:t>
      </w:r>
      <w:r w:rsidR="00880E38" w:rsidRPr="00DC096B">
        <w:rPr>
          <w:rFonts w:asciiTheme="minorHAnsi" w:hAnsiTheme="minorHAnsi" w:cstheme="minorHAnsi"/>
          <w:sz w:val="22"/>
          <w:szCs w:val="22"/>
        </w:rPr>
        <w:t>/νης</w:t>
      </w:r>
      <w:r w:rsidR="00156E06" w:rsidRPr="00DC096B">
        <w:rPr>
          <w:rFonts w:asciiTheme="minorHAnsi" w:hAnsiTheme="minorHAnsi" w:cstheme="minorHAnsi"/>
          <w:sz w:val="22"/>
          <w:szCs w:val="22"/>
        </w:rPr>
        <w:t xml:space="preserve"> </w:t>
      </w:r>
      <w:r w:rsidRPr="00DC096B">
        <w:rPr>
          <w:rFonts w:asciiTheme="minorHAnsi" w:hAnsiTheme="minorHAnsi" w:cstheme="minorHAnsi"/>
          <w:sz w:val="22"/>
          <w:szCs w:val="22"/>
        </w:rPr>
        <w:t>συνεπάγεται την υποχρέωση συμπλήρωσης απογραφικών δελτίων (εισόδου</w:t>
      </w:r>
      <w:r w:rsidR="00156E06" w:rsidRPr="00DC096B">
        <w:rPr>
          <w:rFonts w:asciiTheme="minorHAnsi" w:hAnsiTheme="minorHAnsi" w:cstheme="minorHAnsi"/>
          <w:sz w:val="22"/>
          <w:szCs w:val="22"/>
        </w:rPr>
        <w:t xml:space="preserve"> </w:t>
      </w:r>
      <w:r w:rsidRPr="00DC096B">
        <w:rPr>
          <w:rFonts w:asciiTheme="minorHAnsi" w:hAnsiTheme="minorHAnsi" w:cstheme="minorHAnsi"/>
          <w:sz w:val="22"/>
          <w:szCs w:val="22"/>
        </w:rPr>
        <w:t>/</w:t>
      </w:r>
      <w:r w:rsidR="00156E06" w:rsidRPr="00DC096B">
        <w:rPr>
          <w:rFonts w:asciiTheme="minorHAnsi" w:hAnsiTheme="minorHAnsi" w:cstheme="minorHAnsi"/>
          <w:sz w:val="22"/>
          <w:szCs w:val="22"/>
        </w:rPr>
        <w:t xml:space="preserve"> </w:t>
      </w:r>
      <w:r w:rsidRPr="00DC096B">
        <w:rPr>
          <w:rFonts w:asciiTheme="minorHAnsi" w:hAnsiTheme="minorHAnsi" w:cstheme="minorHAnsi"/>
          <w:sz w:val="22"/>
          <w:szCs w:val="22"/>
        </w:rPr>
        <w:t xml:space="preserve">εξόδου) και την παραχώρηση του δικαιώματος επεξεργασίας των προσωπικών δεδομένων </w:t>
      </w:r>
      <w:r w:rsidRPr="00DC096B">
        <w:rPr>
          <w:rFonts w:asciiTheme="minorHAnsi" w:hAnsiTheme="minorHAnsi" w:cstheme="minorHAnsi"/>
          <w:sz w:val="22"/>
          <w:szCs w:val="22"/>
        </w:rPr>
        <w:lastRenderedPageBreak/>
        <w:t xml:space="preserve">για τους σκοπούς της αξιολόγησης όπως και την κατά Νόμο αναγκαία χρήση τους για </w:t>
      </w:r>
      <w:r w:rsidR="00156E06" w:rsidRPr="00DC096B">
        <w:rPr>
          <w:rFonts w:asciiTheme="minorHAnsi" w:hAnsiTheme="minorHAnsi" w:cstheme="minorHAnsi"/>
          <w:sz w:val="22"/>
          <w:szCs w:val="22"/>
        </w:rPr>
        <w:t>λ</w:t>
      </w:r>
      <w:r w:rsidRPr="00DC096B">
        <w:rPr>
          <w:rFonts w:asciiTheme="minorHAnsi" w:hAnsiTheme="minorHAnsi" w:cstheme="minorHAnsi"/>
          <w:sz w:val="22"/>
          <w:szCs w:val="22"/>
        </w:rPr>
        <w:t>όγους διαφάνειας στην ανάρτηση των σχετικών αποφάσεων σύμφωνα με τις κείμενες διατάξεις, στο σύστημα ΔΙΑΥΓΕΙΑ.</w:t>
      </w:r>
    </w:p>
    <w:p w14:paraId="0897E152" w14:textId="77777777" w:rsidR="004317D3" w:rsidRDefault="004317D3" w:rsidP="00E44CE5">
      <w:pPr>
        <w:spacing w:line="276" w:lineRule="auto"/>
        <w:jc w:val="both"/>
        <w:rPr>
          <w:rFonts w:asciiTheme="minorHAnsi" w:hAnsiTheme="minorHAnsi" w:cstheme="minorHAnsi"/>
          <w:color w:val="000000"/>
          <w:sz w:val="22"/>
          <w:szCs w:val="22"/>
        </w:rPr>
      </w:pPr>
    </w:p>
    <w:p w14:paraId="568E0A80" w14:textId="77777777" w:rsidR="004317D3" w:rsidRPr="00DC096B" w:rsidRDefault="004317D3" w:rsidP="004317D3">
      <w:pPr>
        <w:spacing w:line="276" w:lineRule="auto"/>
        <w:jc w:val="both"/>
        <w:rPr>
          <w:rFonts w:asciiTheme="minorHAnsi" w:hAnsiTheme="minorHAnsi" w:cstheme="minorHAnsi"/>
          <w:color w:val="000000"/>
          <w:sz w:val="22"/>
          <w:szCs w:val="22"/>
        </w:rPr>
      </w:pPr>
    </w:p>
    <w:p w14:paraId="2235BBB9" w14:textId="3184D1D6" w:rsidR="004317D3" w:rsidRPr="00DC096B" w:rsidRDefault="005A7553" w:rsidP="004317D3">
      <w:pPr>
        <w:spacing w:line="276" w:lineRule="auto"/>
        <w:jc w:val="center"/>
        <w:rPr>
          <w:rFonts w:asciiTheme="minorHAnsi" w:hAnsiTheme="minorHAnsi" w:cstheme="minorHAnsi"/>
          <w:b/>
        </w:rPr>
      </w:pPr>
      <w:r>
        <w:rPr>
          <w:rFonts w:asciiTheme="minorHAnsi" w:hAnsiTheme="minorHAnsi" w:cstheme="minorHAnsi"/>
          <w:b/>
        </w:rPr>
        <w:t>ΥΠΟΒΟΛΗ</w:t>
      </w:r>
      <w:r w:rsidR="004317D3" w:rsidRPr="00DC096B">
        <w:rPr>
          <w:rFonts w:asciiTheme="minorHAnsi" w:hAnsiTheme="minorHAnsi" w:cstheme="minorHAnsi"/>
          <w:b/>
        </w:rPr>
        <w:t xml:space="preserve"> ΥΠΟΨΗΦΙΟΤΗΤΩΝ</w:t>
      </w:r>
    </w:p>
    <w:p w14:paraId="026F7F47" w14:textId="77777777" w:rsidR="004317D3" w:rsidRPr="00DC096B" w:rsidRDefault="004317D3" w:rsidP="004317D3">
      <w:pPr>
        <w:spacing w:line="276" w:lineRule="auto"/>
        <w:jc w:val="both"/>
        <w:rPr>
          <w:rFonts w:asciiTheme="minorHAnsi" w:hAnsiTheme="minorHAnsi" w:cstheme="minorHAnsi"/>
          <w:color w:val="000000"/>
          <w:sz w:val="22"/>
          <w:szCs w:val="22"/>
        </w:rPr>
      </w:pPr>
    </w:p>
    <w:p w14:paraId="0A727CD2" w14:textId="77777777" w:rsidR="004317D3" w:rsidRPr="00DC096B" w:rsidRDefault="004317D3" w:rsidP="004317D3">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 xml:space="preserve">Οι ενδιαφερόμενοι/ες για την παρούσα πρόσκληση καλούνται να υποβάλουν </w:t>
      </w:r>
      <w:r w:rsidRPr="00DC096B">
        <w:rPr>
          <w:rFonts w:asciiTheme="minorHAnsi" w:hAnsiTheme="minorHAnsi" w:cstheme="minorHAnsi"/>
          <w:b/>
          <w:sz w:val="22"/>
          <w:szCs w:val="22"/>
          <w:u w:val="single"/>
        </w:rPr>
        <w:t>ηλεκτρονικά</w:t>
      </w:r>
      <w:r w:rsidRPr="00DC096B">
        <w:rPr>
          <w:rFonts w:asciiTheme="minorHAnsi" w:hAnsiTheme="minorHAnsi" w:cstheme="minorHAnsi"/>
          <w:b/>
          <w:sz w:val="22"/>
          <w:szCs w:val="22"/>
        </w:rPr>
        <w:t xml:space="preserve"> φάκελο υποψηφιότητας που θα αποσταλεί στα αντίστοιχα </w:t>
      </w:r>
      <w:r w:rsidRPr="00DC096B">
        <w:rPr>
          <w:rFonts w:asciiTheme="minorHAnsi" w:hAnsiTheme="minorHAnsi" w:cstheme="minorHAnsi"/>
          <w:b/>
          <w:sz w:val="22"/>
          <w:szCs w:val="22"/>
          <w:lang w:val="en-US"/>
        </w:rPr>
        <w:t>e</w:t>
      </w:r>
      <w:r w:rsidRPr="00DC096B">
        <w:rPr>
          <w:rFonts w:asciiTheme="minorHAnsi" w:hAnsiTheme="minorHAnsi" w:cstheme="minorHAnsi"/>
          <w:b/>
          <w:sz w:val="22"/>
          <w:szCs w:val="22"/>
        </w:rPr>
        <w:t>-</w:t>
      </w:r>
      <w:r w:rsidRPr="00DC096B">
        <w:rPr>
          <w:rFonts w:asciiTheme="minorHAnsi" w:hAnsiTheme="minorHAnsi" w:cstheme="minorHAnsi"/>
          <w:b/>
          <w:sz w:val="22"/>
          <w:szCs w:val="22"/>
          <w:lang w:val="en-US"/>
        </w:rPr>
        <w:t>mails</w:t>
      </w:r>
      <w:r w:rsidRPr="00DC096B">
        <w:rPr>
          <w:rFonts w:asciiTheme="minorHAnsi" w:hAnsiTheme="minorHAnsi" w:cstheme="minorHAnsi"/>
          <w:b/>
          <w:sz w:val="22"/>
          <w:szCs w:val="22"/>
        </w:rPr>
        <w:t xml:space="preserve"> (με κοινοποίηση στην ηλεκτρονική διεύθυνση </w:t>
      </w:r>
      <w:hyperlink r:id="rId9" w:history="1">
        <w:r w:rsidRPr="00DC096B">
          <w:rPr>
            <w:rStyle w:val="-"/>
            <w:rFonts w:asciiTheme="minorHAnsi" w:hAnsiTheme="minorHAnsi" w:cstheme="minorHAnsi"/>
            <w:color w:val="auto"/>
            <w:sz w:val="22"/>
            <w:szCs w:val="22"/>
            <w:lang w:val="en-US"/>
          </w:rPr>
          <w:t>rc</w:t>
        </w:r>
        <w:r w:rsidRPr="00DC096B">
          <w:rPr>
            <w:rStyle w:val="-"/>
            <w:rFonts w:asciiTheme="minorHAnsi" w:hAnsiTheme="minorHAnsi" w:cstheme="minorHAnsi"/>
            <w:color w:val="auto"/>
            <w:sz w:val="22"/>
            <w:szCs w:val="22"/>
          </w:rPr>
          <w:t>.</w:t>
        </w:r>
        <w:r w:rsidRPr="00DC096B">
          <w:rPr>
            <w:rStyle w:val="-"/>
            <w:rFonts w:asciiTheme="minorHAnsi" w:hAnsiTheme="minorHAnsi" w:cstheme="minorHAnsi"/>
            <w:color w:val="auto"/>
            <w:sz w:val="22"/>
            <w:szCs w:val="22"/>
            <w:lang w:val="en-US"/>
          </w:rPr>
          <w:t>gr</w:t>
        </w:r>
        <w:r w:rsidRPr="00DC096B">
          <w:rPr>
            <w:rStyle w:val="-"/>
            <w:rFonts w:asciiTheme="minorHAnsi" w:hAnsiTheme="minorHAnsi" w:cstheme="minorHAnsi"/>
            <w:color w:val="auto"/>
            <w:sz w:val="22"/>
            <w:szCs w:val="22"/>
          </w:rPr>
          <w:t>.</w:t>
        </w:r>
        <w:r w:rsidRPr="00DC096B">
          <w:rPr>
            <w:rStyle w:val="-"/>
            <w:rFonts w:asciiTheme="minorHAnsi" w:hAnsiTheme="minorHAnsi" w:cstheme="minorHAnsi"/>
            <w:color w:val="auto"/>
            <w:sz w:val="22"/>
            <w:szCs w:val="22"/>
            <w:lang w:val="en-US"/>
          </w:rPr>
          <w:t>project</w:t>
        </w:r>
        <w:r w:rsidRPr="00DC096B">
          <w:rPr>
            <w:rStyle w:val="-"/>
            <w:rFonts w:asciiTheme="minorHAnsi" w:hAnsiTheme="minorHAnsi" w:cstheme="minorHAnsi"/>
            <w:color w:val="auto"/>
            <w:sz w:val="22"/>
            <w:szCs w:val="22"/>
          </w:rPr>
          <w:t>@</w:t>
        </w:r>
        <w:r w:rsidRPr="00DC096B">
          <w:rPr>
            <w:rStyle w:val="-"/>
            <w:rFonts w:asciiTheme="minorHAnsi" w:hAnsiTheme="minorHAnsi" w:cstheme="minorHAnsi"/>
            <w:color w:val="auto"/>
            <w:sz w:val="22"/>
            <w:szCs w:val="22"/>
            <w:lang w:val="en-US"/>
          </w:rPr>
          <w:t>uth</w:t>
        </w:r>
        <w:r w:rsidRPr="00DC096B">
          <w:rPr>
            <w:rStyle w:val="-"/>
            <w:rFonts w:asciiTheme="minorHAnsi" w:hAnsiTheme="minorHAnsi" w:cstheme="minorHAnsi"/>
            <w:color w:val="auto"/>
            <w:sz w:val="22"/>
            <w:szCs w:val="22"/>
          </w:rPr>
          <w:t>.</w:t>
        </w:r>
        <w:r w:rsidRPr="00DC096B">
          <w:rPr>
            <w:rStyle w:val="-"/>
            <w:rFonts w:asciiTheme="minorHAnsi" w:hAnsiTheme="minorHAnsi" w:cstheme="minorHAnsi"/>
            <w:color w:val="auto"/>
            <w:sz w:val="22"/>
            <w:szCs w:val="22"/>
            <w:lang w:val="en-US"/>
          </w:rPr>
          <w:t>gr</w:t>
        </w:r>
      </w:hyperlink>
      <w:r w:rsidRPr="00DC096B">
        <w:rPr>
          <w:rFonts w:asciiTheme="minorHAnsi" w:hAnsiTheme="minorHAnsi" w:cstheme="minorHAnsi"/>
          <w:b/>
          <w:sz w:val="22"/>
          <w:szCs w:val="22"/>
        </w:rPr>
        <w:t xml:space="preserve">) </w:t>
      </w:r>
      <w:r w:rsidRPr="00DC096B">
        <w:rPr>
          <w:rFonts w:asciiTheme="minorHAnsi" w:hAnsiTheme="minorHAnsi" w:cstheme="minorHAnsi"/>
          <w:sz w:val="22"/>
          <w:szCs w:val="22"/>
        </w:rPr>
        <w:t>, ο οποίος να περιλαμβάνει τα κάτωθι:</w:t>
      </w:r>
    </w:p>
    <w:p w14:paraId="652B3657" w14:textId="77777777" w:rsidR="004317D3" w:rsidRPr="00DC096B" w:rsidRDefault="004317D3" w:rsidP="004317D3">
      <w:pPr>
        <w:numPr>
          <w:ilvl w:val="0"/>
          <w:numId w:val="2"/>
        </w:numPr>
        <w:spacing w:line="276" w:lineRule="auto"/>
        <w:ind w:hanging="720"/>
        <w:jc w:val="both"/>
        <w:rPr>
          <w:rFonts w:asciiTheme="minorHAnsi" w:hAnsiTheme="minorHAnsi" w:cstheme="minorHAnsi"/>
          <w:sz w:val="22"/>
          <w:szCs w:val="22"/>
        </w:rPr>
      </w:pPr>
      <w:r w:rsidRPr="00DC096B">
        <w:rPr>
          <w:rFonts w:asciiTheme="minorHAnsi" w:hAnsiTheme="minorHAnsi" w:cstheme="minorHAnsi"/>
          <w:sz w:val="22"/>
          <w:szCs w:val="22"/>
          <w:u w:val="single"/>
        </w:rPr>
        <w:t>Αίτηση Υποψηφιότητας</w:t>
      </w:r>
      <w:r w:rsidRPr="00DC096B">
        <w:rPr>
          <w:rFonts w:asciiTheme="minorHAnsi" w:hAnsiTheme="minorHAnsi" w:cstheme="minorHAnsi"/>
          <w:sz w:val="22"/>
          <w:szCs w:val="22"/>
        </w:rPr>
        <w:t>.</w:t>
      </w:r>
    </w:p>
    <w:p w14:paraId="45D0A553" w14:textId="77777777" w:rsidR="004317D3" w:rsidRPr="00DC096B" w:rsidRDefault="004317D3" w:rsidP="004317D3">
      <w:pPr>
        <w:numPr>
          <w:ilvl w:val="0"/>
          <w:numId w:val="2"/>
        </w:numPr>
        <w:spacing w:line="276" w:lineRule="auto"/>
        <w:ind w:hanging="720"/>
        <w:jc w:val="both"/>
        <w:rPr>
          <w:rFonts w:asciiTheme="minorHAnsi" w:hAnsiTheme="minorHAnsi" w:cstheme="minorHAnsi"/>
          <w:sz w:val="22"/>
          <w:szCs w:val="22"/>
        </w:rPr>
      </w:pPr>
      <w:r w:rsidRPr="00DC096B">
        <w:rPr>
          <w:rFonts w:asciiTheme="minorHAnsi" w:hAnsiTheme="minorHAnsi" w:cstheme="minorHAnsi"/>
          <w:sz w:val="22"/>
          <w:szCs w:val="22"/>
          <w:u w:val="single"/>
        </w:rPr>
        <w:t>Βιογραφικό Σημείωμα</w:t>
      </w:r>
      <w:r w:rsidRPr="00DC096B">
        <w:rPr>
          <w:rFonts w:asciiTheme="minorHAnsi" w:hAnsiTheme="minorHAnsi" w:cstheme="minorHAnsi"/>
          <w:sz w:val="22"/>
          <w:szCs w:val="22"/>
        </w:rPr>
        <w:t>. Το βιογραφικό υποβάλλεται συνοδευόμενο από το σύνολο των εγγράφων τα οποία τεκμηριώνουν τα διαλαμβανόμενα σε αυτό.</w:t>
      </w:r>
    </w:p>
    <w:p w14:paraId="70634A20" w14:textId="77777777" w:rsidR="004317D3" w:rsidRPr="00DC096B" w:rsidRDefault="004317D3" w:rsidP="004317D3">
      <w:pPr>
        <w:numPr>
          <w:ilvl w:val="0"/>
          <w:numId w:val="2"/>
        </w:numPr>
        <w:spacing w:line="276" w:lineRule="auto"/>
        <w:ind w:hanging="720"/>
        <w:jc w:val="both"/>
        <w:rPr>
          <w:rFonts w:asciiTheme="minorHAnsi" w:hAnsiTheme="minorHAnsi" w:cstheme="minorHAnsi"/>
          <w:sz w:val="22"/>
          <w:szCs w:val="22"/>
        </w:rPr>
      </w:pPr>
      <w:r w:rsidRPr="00DC096B">
        <w:rPr>
          <w:rFonts w:asciiTheme="minorHAnsi" w:hAnsiTheme="minorHAnsi" w:cstheme="minorHAnsi"/>
          <w:sz w:val="22"/>
          <w:szCs w:val="22"/>
          <w:u w:val="single"/>
        </w:rPr>
        <w:t>Πρόταση Σχεδιαγράμματος Διδασκαλίας Μαθήματος</w:t>
      </w:r>
      <w:r w:rsidRPr="00DC096B">
        <w:rPr>
          <w:rFonts w:asciiTheme="minorHAnsi" w:hAnsiTheme="minorHAnsi" w:cstheme="minorHAnsi"/>
          <w:sz w:val="22"/>
          <w:szCs w:val="22"/>
        </w:rPr>
        <w:t>, για κάθε μάθημα του αιτούμενου Επιστημονικού Πεδίου.</w:t>
      </w:r>
    </w:p>
    <w:p w14:paraId="2C1F99D3" w14:textId="61DEE4BE" w:rsidR="004317D3" w:rsidRDefault="004317D3" w:rsidP="004317D3">
      <w:pPr>
        <w:numPr>
          <w:ilvl w:val="0"/>
          <w:numId w:val="2"/>
        </w:numPr>
        <w:spacing w:line="276" w:lineRule="auto"/>
        <w:ind w:hanging="720"/>
        <w:jc w:val="both"/>
        <w:rPr>
          <w:rFonts w:asciiTheme="minorHAnsi" w:hAnsiTheme="minorHAnsi" w:cstheme="minorHAnsi"/>
          <w:sz w:val="22"/>
          <w:szCs w:val="22"/>
        </w:rPr>
      </w:pPr>
      <w:r w:rsidRPr="00DC096B">
        <w:rPr>
          <w:rFonts w:asciiTheme="minorHAnsi" w:hAnsiTheme="minorHAnsi" w:cstheme="minorHAnsi"/>
          <w:sz w:val="22"/>
          <w:szCs w:val="22"/>
          <w:u w:val="single"/>
        </w:rPr>
        <w:t>Φωτοαντίγραφο Διδακτορικού Τίτλου Σπουδών</w:t>
      </w:r>
      <w:r w:rsidRPr="00DC096B">
        <w:rPr>
          <w:rFonts w:asciiTheme="minorHAnsi" w:hAnsiTheme="minorHAnsi" w:cstheme="minorHAnsi"/>
          <w:sz w:val="22"/>
          <w:szCs w:val="22"/>
        </w:rPr>
        <w:t xml:space="preserve">, της ημεδαπής ή της αλλοδαπής (σε αυτήν την περίπτωση με </w:t>
      </w:r>
      <w:r w:rsidR="002A4E49">
        <w:rPr>
          <w:rFonts w:asciiTheme="minorHAnsi" w:hAnsiTheme="minorHAnsi" w:cstheme="minorHAnsi"/>
          <w:sz w:val="22"/>
          <w:szCs w:val="22"/>
        </w:rPr>
        <w:t>βεβαίωση</w:t>
      </w:r>
      <w:r w:rsidR="002A4E49" w:rsidRPr="002A4E49">
        <w:rPr>
          <w:rFonts w:asciiTheme="minorHAnsi" w:hAnsiTheme="minorHAnsi" w:cstheme="minorHAnsi"/>
          <w:sz w:val="22"/>
          <w:szCs w:val="22"/>
        </w:rPr>
        <w:t xml:space="preserve"> ισοτιμίας </w:t>
      </w:r>
      <w:r w:rsidR="002A4E49">
        <w:rPr>
          <w:rFonts w:asciiTheme="minorHAnsi" w:hAnsiTheme="minorHAnsi" w:cstheme="minorHAnsi"/>
          <w:sz w:val="22"/>
          <w:szCs w:val="22"/>
        </w:rPr>
        <w:t>/</w:t>
      </w:r>
      <w:r w:rsidR="002A4E49" w:rsidRPr="002A4E49">
        <w:rPr>
          <w:rFonts w:asciiTheme="minorHAnsi" w:hAnsiTheme="minorHAnsi" w:cstheme="minorHAnsi"/>
          <w:sz w:val="22"/>
          <w:szCs w:val="22"/>
        </w:rPr>
        <w:t xml:space="preserve"> αντιστοιχίας </w:t>
      </w:r>
      <w:r w:rsidR="002A4E49">
        <w:rPr>
          <w:rFonts w:asciiTheme="minorHAnsi" w:hAnsiTheme="minorHAnsi" w:cstheme="minorHAnsi"/>
          <w:sz w:val="22"/>
          <w:szCs w:val="22"/>
        </w:rPr>
        <w:t xml:space="preserve">από τον </w:t>
      </w:r>
      <w:r w:rsidRPr="00DC096B">
        <w:rPr>
          <w:rFonts w:asciiTheme="minorHAnsi" w:hAnsiTheme="minorHAnsi" w:cstheme="minorHAnsi"/>
          <w:sz w:val="22"/>
          <w:szCs w:val="22"/>
        </w:rPr>
        <w:t>ΔΟΑΤΑΠ) (για θέσεις σε όλα τα ακαδημαϊκά τμήματα του Ιδρύματος πλην του Τμήματος Αρχιτεκτόνων Μηχανικών)</w:t>
      </w:r>
      <w:r w:rsidR="002A4E49">
        <w:rPr>
          <w:rFonts w:asciiTheme="minorHAnsi" w:hAnsiTheme="minorHAnsi" w:cstheme="minorHAnsi"/>
          <w:sz w:val="22"/>
          <w:szCs w:val="22"/>
        </w:rPr>
        <w:t>.</w:t>
      </w:r>
    </w:p>
    <w:p w14:paraId="216EF2E5" w14:textId="73D09C21" w:rsidR="002A4E49" w:rsidRPr="002A4E49" w:rsidRDefault="002A4E49" w:rsidP="004317D3">
      <w:pPr>
        <w:numPr>
          <w:ilvl w:val="0"/>
          <w:numId w:val="2"/>
        </w:numPr>
        <w:spacing w:line="276" w:lineRule="auto"/>
        <w:ind w:hanging="720"/>
        <w:jc w:val="both"/>
        <w:rPr>
          <w:rFonts w:asciiTheme="minorHAnsi" w:hAnsiTheme="minorHAnsi" w:cstheme="minorHAnsi"/>
          <w:sz w:val="22"/>
          <w:szCs w:val="22"/>
        </w:rPr>
      </w:pPr>
      <w:r w:rsidRPr="00DC096B">
        <w:rPr>
          <w:rFonts w:asciiTheme="minorHAnsi" w:hAnsiTheme="minorHAnsi" w:cstheme="minorHAnsi"/>
          <w:sz w:val="22"/>
          <w:szCs w:val="22"/>
          <w:u w:val="single"/>
        </w:rPr>
        <w:t>Υπεύθυνη Δήλωση του Ν. 1599/1986</w:t>
      </w:r>
      <w:r w:rsidRPr="00DC096B">
        <w:rPr>
          <w:rFonts w:asciiTheme="minorHAnsi" w:hAnsiTheme="minorHAnsi" w:cstheme="minorHAnsi"/>
          <w:sz w:val="22"/>
          <w:szCs w:val="22"/>
        </w:rPr>
        <w:t xml:space="preserve">, στην οποία δηλώνεται ότι ο/η υποψήφιος/α </w:t>
      </w:r>
      <w:r>
        <w:rPr>
          <w:rFonts w:asciiTheme="minorHAnsi" w:hAnsiTheme="minorHAnsi" w:cstheme="minorHAnsi"/>
          <w:sz w:val="22"/>
          <w:szCs w:val="22"/>
        </w:rPr>
        <w:t>έχει</w:t>
      </w:r>
      <w:r w:rsidRPr="002A4E49">
        <w:rPr>
          <w:rFonts w:asciiTheme="minorHAnsi" w:hAnsiTheme="minorHAnsi" w:cstheme="minorHAnsi"/>
          <w:sz w:val="22"/>
          <w:szCs w:val="22"/>
        </w:rPr>
        <w:t xml:space="preserve"> καταθέσει αντίγραφο της διδακτορικής διατριβής </w:t>
      </w:r>
      <w:r>
        <w:rPr>
          <w:rFonts w:asciiTheme="minorHAnsi" w:hAnsiTheme="minorHAnsi" w:cstheme="minorHAnsi"/>
          <w:sz w:val="22"/>
          <w:szCs w:val="22"/>
        </w:rPr>
        <w:t>τ</w:t>
      </w:r>
      <w:r w:rsidRPr="002A4E49">
        <w:rPr>
          <w:rFonts w:asciiTheme="minorHAnsi" w:hAnsiTheme="minorHAnsi" w:cstheme="minorHAnsi"/>
          <w:sz w:val="22"/>
          <w:szCs w:val="22"/>
        </w:rPr>
        <w:t>ου</w:t>
      </w:r>
      <w:r>
        <w:rPr>
          <w:rFonts w:asciiTheme="minorHAnsi" w:hAnsiTheme="minorHAnsi" w:cstheme="minorHAnsi"/>
          <w:sz w:val="22"/>
          <w:szCs w:val="22"/>
        </w:rPr>
        <w:t>/της</w:t>
      </w:r>
      <w:r w:rsidRPr="002A4E49">
        <w:rPr>
          <w:rFonts w:asciiTheme="minorHAnsi" w:hAnsiTheme="minorHAnsi" w:cstheme="minorHAnsi"/>
          <w:sz w:val="22"/>
          <w:szCs w:val="22"/>
        </w:rPr>
        <w:t xml:space="preserve"> στο Εθνικό Αρχείο Διδακτορικών Διατριβών που τηρείται από το Εθνικό Κέντρο Τεκμηρίωσης και Ηλεκτρονικού Περιεχομένου.</w:t>
      </w:r>
    </w:p>
    <w:p w14:paraId="535CF237" w14:textId="77777777" w:rsidR="004317D3" w:rsidRPr="00DC096B" w:rsidRDefault="004317D3" w:rsidP="004317D3">
      <w:pPr>
        <w:numPr>
          <w:ilvl w:val="0"/>
          <w:numId w:val="2"/>
        </w:numPr>
        <w:spacing w:line="276" w:lineRule="auto"/>
        <w:ind w:left="714" w:hanging="720"/>
        <w:jc w:val="both"/>
        <w:rPr>
          <w:rFonts w:asciiTheme="minorHAnsi" w:hAnsiTheme="minorHAnsi" w:cstheme="minorHAnsi"/>
          <w:sz w:val="22"/>
          <w:szCs w:val="22"/>
        </w:rPr>
      </w:pPr>
      <w:r w:rsidRPr="00DC096B">
        <w:rPr>
          <w:rFonts w:asciiTheme="minorHAnsi" w:hAnsiTheme="minorHAnsi" w:cstheme="minorHAnsi"/>
          <w:sz w:val="22"/>
          <w:szCs w:val="22"/>
        </w:rPr>
        <w:t xml:space="preserve">Εφόσον εκκρεμεί η αναγόρευση, </w:t>
      </w:r>
      <w:r w:rsidRPr="00DC096B">
        <w:rPr>
          <w:rFonts w:asciiTheme="minorHAnsi" w:hAnsiTheme="minorHAnsi" w:cstheme="minorHAnsi"/>
          <w:sz w:val="22"/>
          <w:szCs w:val="22"/>
          <w:u w:val="single"/>
        </w:rPr>
        <w:t>βεβαίωση από τη Γραμματεία Τμήματος / Σχολής</w:t>
      </w:r>
      <w:r w:rsidRPr="00DC096B">
        <w:rPr>
          <w:rFonts w:asciiTheme="minorHAnsi" w:hAnsiTheme="minorHAnsi" w:cstheme="minorHAnsi"/>
          <w:sz w:val="22"/>
          <w:szCs w:val="22"/>
        </w:rPr>
        <w:t xml:space="preserve">, από την οποία θα προκύπτει η ημερομηνία επιτυχούς υποστήριξης διδακτορικής διατριβής. </w:t>
      </w:r>
    </w:p>
    <w:p w14:paraId="2FC51B85" w14:textId="77777777" w:rsidR="004317D3" w:rsidRPr="00DC096B" w:rsidRDefault="004317D3" w:rsidP="004317D3">
      <w:pPr>
        <w:numPr>
          <w:ilvl w:val="0"/>
          <w:numId w:val="2"/>
        </w:numPr>
        <w:spacing w:line="276" w:lineRule="auto"/>
        <w:ind w:hanging="720"/>
        <w:jc w:val="both"/>
        <w:rPr>
          <w:rFonts w:asciiTheme="minorHAnsi" w:hAnsiTheme="minorHAnsi" w:cstheme="minorHAnsi"/>
          <w:sz w:val="22"/>
          <w:szCs w:val="22"/>
        </w:rPr>
      </w:pPr>
      <w:r w:rsidRPr="00DC096B">
        <w:rPr>
          <w:rFonts w:asciiTheme="minorHAnsi" w:hAnsiTheme="minorHAnsi" w:cstheme="minorHAnsi"/>
          <w:sz w:val="22"/>
          <w:szCs w:val="22"/>
          <w:u w:val="single"/>
          <w:lang w:val="en-GB"/>
        </w:rPr>
        <w:t>P</w:t>
      </w:r>
      <w:r w:rsidRPr="00DC096B">
        <w:rPr>
          <w:rFonts w:asciiTheme="minorHAnsi" w:hAnsiTheme="minorHAnsi" w:cstheme="minorHAnsi"/>
          <w:sz w:val="22"/>
          <w:szCs w:val="22"/>
          <w:u w:val="single"/>
        </w:rPr>
        <w:t>ortfolio αρχιτεκτονικού έργου</w:t>
      </w:r>
      <w:r w:rsidRPr="00DC096B">
        <w:rPr>
          <w:rFonts w:asciiTheme="minorHAnsi" w:hAnsiTheme="minorHAnsi" w:cstheme="minorHAnsi"/>
          <w:sz w:val="22"/>
          <w:szCs w:val="22"/>
        </w:rPr>
        <w:t xml:space="preserve"> (για θέσεις στο Τμήμα Αρχιτεκτόνων Μηχανικών).</w:t>
      </w:r>
    </w:p>
    <w:p w14:paraId="37BD9A9A" w14:textId="1DA32143" w:rsidR="004317D3" w:rsidRPr="00DC096B" w:rsidRDefault="004317D3" w:rsidP="004317D3">
      <w:pPr>
        <w:numPr>
          <w:ilvl w:val="0"/>
          <w:numId w:val="2"/>
        </w:numPr>
        <w:spacing w:line="276" w:lineRule="auto"/>
        <w:ind w:left="714" w:right="124" w:hanging="720"/>
        <w:jc w:val="both"/>
        <w:rPr>
          <w:rFonts w:asciiTheme="minorHAnsi" w:hAnsiTheme="minorHAnsi" w:cstheme="minorHAnsi"/>
          <w:sz w:val="22"/>
          <w:szCs w:val="22"/>
        </w:rPr>
      </w:pPr>
      <w:r w:rsidRPr="00DC096B">
        <w:rPr>
          <w:rFonts w:asciiTheme="minorHAnsi" w:hAnsiTheme="minorHAnsi" w:cstheme="minorHAnsi"/>
          <w:sz w:val="22"/>
          <w:szCs w:val="22"/>
          <w:u w:val="single"/>
        </w:rPr>
        <w:t>Υπεύθυνη Δήλωση του Ν. 1599/1986</w:t>
      </w:r>
      <w:r w:rsidRPr="00DC096B">
        <w:rPr>
          <w:rFonts w:asciiTheme="minorHAnsi" w:hAnsiTheme="minorHAnsi" w:cstheme="minorHAnsi"/>
          <w:sz w:val="22"/>
          <w:szCs w:val="22"/>
        </w:rPr>
        <w:t xml:space="preserve">, στην οποία δηλώνεται ότι ο/η υποψήφιος/α </w:t>
      </w:r>
      <w:r w:rsidRPr="00DC096B">
        <w:rPr>
          <w:rFonts w:asciiTheme="minorHAnsi" w:hAnsiTheme="minorHAnsi" w:cstheme="minorHAnsi"/>
          <w:b/>
          <w:sz w:val="22"/>
          <w:szCs w:val="22"/>
        </w:rPr>
        <w:t>α)</w:t>
      </w:r>
      <w:r w:rsidRPr="00DC096B">
        <w:rPr>
          <w:rFonts w:asciiTheme="minorHAnsi" w:hAnsiTheme="minorHAnsi" w:cstheme="minorHAnsi"/>
          <w:sz w:val="22"/>
          <w:szCs w:val="22"/>
        </w:rPr>
        <w:t xml:space="preserve"> έλαβε γνώση των όρων της παρούσας πρόσκλησης εκδήλωσης ενδιαφέροντος και τους αποδέχεται όλους ανεπιφύλακτα, </w:t>
      </w:r>
      <w:r w:rsidRPr="00DC096B">
        <w:rPr>
          <w:rFonts w:asciiTheme="minorHAnsi" w:hAnsiTheme="minorHAnsi" w:cstheme="minorHAnsi"/>
          <w:b/>
          <w:sz w:val="22"/>
          <w:szCs w:val="22"/>
        </w:rPr>
        <w:t>β)</w:t>
      </w:r>
      <w:r w:rsidRPr="00DC096B">
        <w:rPr>
          <w:rFonts w:asciiTheme="minorHAnsi" w:hAnsiTheme="minorHAnsi" w:cstheme="minorHAnsi"/>
          <w:sz w:val="22"/>
          <w:szCs w:val="22"/>
        </w:rPr>
        <w:t xml:space="preserve"> τα στοιχεία του βιογραφικού σημειώματος είναι αληθή, </w:t>
      </w:r>
      <w:r w:rsidRPr="00DC096B">
        <w:rPr>
          <w:rFonts w:asciiTheme="minorHAnsi" w:hAnsiTheme="minorHAnsi" w:cstheme="minorHAnsi"/>
          <w:b/>
          <w:sz w:val="22"/>
          <w:szCs w:val="22"/>
        </w:rPr>
        <w:t>γ)</w:t>
      </w:r>
      <w:r w:rsidRPr="00DC096B">
        <w:rPr>
          <w:rFonts w:asciiTheme="minorHAnsi" w:hAnsiTheme="minorHAnsi" w:cstheme="minorHAnsi"/>
          <w:sz w:val="22"/>
          <w:szCs w:val="22"/>
        </w:rPr>
        <w:t xml:space="preserve"> δεν κατέχει τίτλο ομότιμου καθηγητή ή αφυπηρετήσαντα μέλους Δ.Ε.Π. του οικείου ή άλλου Α.Ε.Ι. της ημεδαπής ή αλλοδαπής, </w:t>
      </w:r>
      <w:r w:rsidRPr="00DC096B">
        <w:rPr>
          <w:rFonts w:asciiTheme="minorHAnsi" w:hAnsiTheme="minorHAnsi" w:cstheme="minorHAnsi"/>
          <w:b/>
          <w:sz w:val="22"/>
          <w:szCs w:val="22"/>
        </w:rPr>
        <w:t xml:space="preserve">δ) </w:t>
      </w:r>
      <w:r w:rsidRPr="00DC096B">
        <w:rPr>
          <w:rFonts w:asciiTheme="minorHAnsi" w:hAnsiTheme="minorHAnsi" w:cstheme="minorHAnsi"/>
          <w:sz w:val="22"/>
          <w:szCs w:val="22"/>
        </w:rPr>
        <w:t xml:space="preserve">δεν κατέχει θέση ΔΕΠ, ΕΕΠ, ΕΔΙΠ ή ΕΤΕΠ σε ΑΕΙ της ημεδαπής ή της αλλοδαπής, ούτε θέση συνεργαζόμενου εκπαιδευτικού προσωπικού (ΣΕΠ) του Ελληνικού Ανοικτού Πανεπιστημίου, </w:t>
      </w:r>
      <w:r w:rsidRPr="00DC096B">
        <w:rPr>
          <w:rFonts w:asciiTheme="minorHAnsi" w:hAnsiTheme="minorHAnsi" w:cstheme="minorHAnsi"/>
          <w:b/>
          <w:sz w:val="22"/>
          <w:szCs w:val="22"/>
        </w:rPr>
        <w:t>ε)</w:t>
      </w:r>
      <w:r w:rsidRPr="00DC096B">
        <w:rPr>
          <w:rFonts w:asciiTheme="minorHAnsi" w:hAnsiTheme="minorHAnsi" w:cstheme="minorHAnsi"/>
          <w:sz w:val="22"/>
          <w:szCs w:val="22"/>
        </w:rPr>
        <w:t xml:space="preserve"> δεν κατέχει θέση ερευνητή και λειτουργικού επιστήμονα ερευνητικών και τεχνολογικών φορέων του ά</w:t>
      </w:r>
      <w:r w:rsidR="00083070">
        <w:rPr>
          <w:rFonts w:asciiTheme="minorHAnsi" w:hAnsiTheme="minorHAnsi" w:cstheme="minorHAnsi"/>
          <w:sz w:val="22"/>
          <w:szCs w:val="22"/>
        </w:rPr>
        <w:t>.</w:t>
      </w:r>
      <w:r w:rsidRPr="00DC096B">
        <w:rPr>
          <w:rFonts w:asciiTheme="minorHAnsi" w:hAnsiTheme="minorHAnsi" w:cstheme="minorHAnsi"/>
          <w:sz w:val="22"/>
          <w:szCs w:val="22"/>
        </w:rPr>
        <w:t xml:space="preserve"> 13Α του Ν. 4310/2014 και λοιπών ερευνητικών οργανισμών, </w:t>
      </w:r>
      <w:r w:rsidRPr="00DC096B">
        <w:rPr>
          <w:rFonts w:asciiTheme="minorHAnsi" w:hAnsiTheme="minorHAnsi" w:cstheme="minorHAnsi"/>
          <w:b/>
          <w:sz w:val="22"/>
          <w:szCs w:val="22"/>
        </w:rPr>
        <w:t>στ)</w:t>
      </w:r>
      <w:r w:rsidRPr="00DC096B">
        <w:rPr>
          <w:rFonts w:asciiTheme="minorHAnsi" w:hAnsiTheme="minorHAnsi" w:cstheme="minorHAnsi"/>
          <w:sz w:val="22"/>
          <w:szCs w:val="22"/>
        </w:rPr>
        <w:t xml:space="preserve"> δεν είναι συνταξιούχος του ιδιωτικού ή ευρύτερου δημόσιου τομέα, </w:t>
      </w:r>
      <w:r w:rsidRPr="00DC096B">
        <w:rPr>
          <w:rFonts w:asciiTheme="minorHAnsi" w:hAnsiTheme="minorHAnsi" w:cstheme="minorHAnsi"/>
          <w:b/>
          <w:sz w:val="22"/>
          <w:szCs w:val="22"/>
        </w:rPr>
        <w:t>ζ)</w:t>
      </w:r>
      <w:r w:rsidRPr="00DC096B">
        <w:rPr>
          <w:rFonts w:asciiTheme="minorHAnsi" w:hAnsiTheme="minorHAnsi" w:cstheme="minorHAnsi"/>
          <w:sz w:val="22"/>
          <w:szCs w:val="22"/>
        </w:rPr>
        <w:t xml:space="preserve"> δεν είναι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w:t>
      </w:r>
      <w:r w:rsidR="00083070">
        <w:rPr>
          <w:rFonts w:asciiTheme="minorHAnsi" w:hAnsiTheme="minorHAnsi" w:cstheme="minorHAnsi"/>
          <w:sz w:val="22"/>
          <w:szCs w:val="22"/>
        </w:rPr>
        <w:t>Ν</w:t>
      </w:r>
      <w:r w:rsidRPr="00DC096B">
        <w:rPr>
          <w:rFonts w:asciiTheme="minorHAnsi" w:hAnsiTheme="minorHAnsi" w:cstheme="minorHAnsi"/>
          <w:sz w:val="22"/>
          <w:szCs w:val="22"/>
        </w:rPr>
        <w:t xml:space="preserve">. 4270/2014 και </w:t>
      </w:r>
      <w:r w:rsidRPr="00DC096B">
        <w:rPr>
          <w:rFonts w:asciiTheme="minorHAnsi" w:hAnsiTheme="minorHAnsi" w:cstheme="minorHAnsi"/>
          <w:b/>
          <w:sz w:val="22"/>
          <w:szCs w:val="22"/>
        </w:rPr>
        <w:t>η)</w:t>
      </w:r>
      <w:r w:rsidRPr="00DC096B">
        <w:rPr>
          <w:rFonts w:asciiTheme="minorHAnsi" w:hAnsiTheme="minorHAnsi" w:cstheme="minorHAnsi"/>
          <w:sz w:val="22"/>
          <w:szCs w:val="22"/>
        </w:rPr>
        <w:t xml:space="preserve"> δεν είναι φυσικό πρόσωπο που έχει υπερβεί το εξηκοστό έβδομο (67ο) έτος της ηλικίας.</w:t>
      </w:r>
    </w:p>
    <w:p w14:paraId="7FE0E540" w14:textId="77777777" w:rsidR="004317D3" w:rsidRPr="00DC096B" w:rsidRDefault="004317D3" w:rsidP="004317D3">
      <w:pPr>
        <w:numPr>
          <w:ilvl w:val="0"/>
          <w:numId w:val="2"/>
        </w:numPr>
        <w:spacing w:line="276" w:lineRule="auto"/>
        <w:ind w:left="714" w:right="124" w:hanging="720"/>
        <w:jc w:val="both"/>
        <w:rPr>
          <w:rFonts w:asciiTheme="minorHAnsi" w:hAnsiTheme="minorHAnsi" w:cstheme="minorHAnsi"/>
          <w:sz w:val="22"/>
          <w:szCs w:val="22"/>
        </w:rPr>
      </w:pPr>
      <w:r w:rsidRPr="00DC096B">
        <w:rPr>
          <w:rFonts w:asciiTheme="minorHAnsi" w:hAnsiTheme="minorHAnsi" w:cstheme="minorHAnsi"/>
          <w:sz w:val="22"/>
          <w:szCs w:val="22"/>
          <w:u w:val="single"/>
        </w:rPr>
        <w:t>Υπεύθυνη Δήλωση του Ν. 1599/1986</w:t>
      </w:r>
      <w:r w:rsidRPr="00DC096B">
        <w:rPr>
          <w:rFonts w:asciiTheme="minorHAnsi" w:hAnsiTheme="minorHAnsi" w:cstheme="minorHAnsi"/>
          <w:sz w:val="22"/>
          <w:szCs w:val="22"/>
        </w:rPr>
        <w:t>, στην οποία δηλώνεται ότι ο/η υποψήφιος/α δεν έχει πραγματοποιήσει συνολικά, με οποιαδήποτε ιδιότητα και με οποιονδήποτε τρόπο απασχόλησης, σε οποιοδήποτε ΑΕΙ, αυτοδύναμο διδακτικό έργο σε ΑΕΙ, που υπερβαίνει τα πέντε (5) ακαδημαϊκά εξάμηνα.</w:t>
      </w:r>
    </w:p>
    <w:p w14:paraId="71C7CA3F" w14:textId="20B1397E" w:rsidR="004317D3" w:rsidRPr="00DC096B" w:rsidRDefault="004317D3" w:rsidP="004317D3">
      <w:pPr>
        <w:numPr>
          <w:ilvl w:val="0"/>
          <w:numId w:val="2"/>
        </w:numPr>
        <w:spacing w:line="276" w:lineRule="auto"/>
        <w:ind w:left="714" w:right="125" w:hanging="720"/>
        <w:jc w:val="both"/>
        <w:rPr>
          <w:rFonts w:asciiTheme="minorHAnsi" w:hAnsiTheme="minorHAnsi" w:cstheme="minorHAnsi"/>
          <w:sz w:val="22"/>
          <w:szCs w:val="22"/>
        </w:rPr>
      </w:pPr>
      <w:r w:rsidRPr="00DC096B">
        <w:rPr>
          <w:rFonts w:asciiTheme="minorHAnsi" w:hAnsiTheme="minorHAnsi" w:cstheme="minorHAnsi"/>
          <w:sz w:val="22"/>
          <w:szCs w:val="22"/>
        </w:rPr>
        <w:t xml:space="preserve">Για πολίτες άλλων κρατών-μελών της ΕΕ, </w:t>
      </w:r>
      <w:r w:rsidRPr="00DC096B">
        <w:rPr>
          <w:rFonts w:asciiTheme="minorHAnsi" w:hAnsiTheme="minorHAnsi" w:cstheme="minorHAnsi"/>
          <w:sz w:val="22"/>
          <w:szCs w:val="22"/>
          <w:u w:val="single"/>
        </w:rPr>
        <w:t xml:space="preserve">Πιστοποιητικό ελληνομάθειας </w:t>
      </w:r>
      <w:r>
        <w:rPr>
          <w:rFonts w:asciiTheme="minorHAnsi" w:hAnsiTheme="minorHAnsi" w:cstheme="minorHAnsi"/>
          <w:sz w:val="22"/>
          <w:szCs w:val="22"/>
          <w:u w:val="single"/>
        </w:rPr>
        <w:t>Γ2</w:t>
      </w:r>
      <w:r w:rsidRPr="00DC096B">
        <w:rPr>
          <w:rFonts w:asciiTheme="minorHAnsi" w:hAnsiTheme="minorHAnsi" w:cstheme="minorHAnsi"/>
          <w:sz w:val="22"/>
          <w:szCs w:val="22"/>
          <w:u w:val="single"/>
        </w:rPr>
        <w:t xml:space="preserve"> </w:t>
      </w:r>
      <w:r>
        <w:rPr>
          <w:rFonts w:asciiTheme="minorHAnsi" w:hAnsiTheme="minorHAnsi" w:cstheme="minorHAnsi"/>
          <w:sz w:val="22"/>
          <w:szCs w:val="22"/>
          <w:u w:val="single"/>
        </w:rPr>
        <w:t>ε</w:t>
      </w:r>
      <w:r w:rsidRPr="00DC096B">
        <w:rPr>
          <w:rFonts w:asciiTheme="minorHAnsi" w:hAnsiTheme="minorHAnsi" w:cstheme="minorHAnsi"/>
          <w:sz w:val="22"/>
          <w:szCs w:val="22"/>
          <w:u w:val="single"/>
        </w:rPr>
        <w:t>πιπέδου</w:t>
      </w:r>
      <w:r w:rsidRPr="00DC096B">
        <w:rPr>
          <w:rFonts w:asciiTheme="minorHAnsi" w:hAnsiTheme="minorHAnsi" w:cstheme="minorHAnsi"/>
          <w:sz w:val="22"/>
          <w:szCs w:val="22"/>
        </w:rPr>
        <w:t xml:space="preserve"> από το Κέντρο Ελληνικής Γλώσσας.</w:t>
      </w:r>
    </w:p>
    <w:p w14:paraId="18A6D8C9" w14:textId="77777777" w:rsidR="004317D3" w:rsidRDefault="004317D3" w:rsidP="004317D3">
      <w:pPr>
        <w:spacing w:line="276" w:lineRule="auto"/>
        <w:ind w:left="714" w:right="125" w:hanging="720"/>
        <w:jc w:val="both"/>
        <w:rPr>
          <w:rFonts w:asciiTheme="minorHAnsi" w:hAnsiTheme="minorHAnsi" w:cstheme="minorHAnsi"/>
          <w:sz w:val="22"/>
          <w:szCs w:val="22"/>
        </w:rPr>
      </w:pPr>
    </w:p>
    <w:p w14:paraId="53D76146" w14:textId="3F3B8F86" w:rsidR="004317D3" w:rsidRPr="00DC096B" w:rsidRDefault="004317D3" w:rsidP="004317D3">
      <w:pPr>
        <w:spacing w:line="276" w:lineRule="auto"/>
        <w:ind w:firstLine="851"/>
        <w:jc w:val="both"/>
        <w:rPr>
          <w:rFonts w:asciiTheme="minorHAnsi" w:hAnsiTheme="minorHAnsi" w:cstheme="minorHAnsi"/>
          <w:sz w:val="22"/>
          <w:szCs w:val="22"/>
        </w:rPr>
      </w:pPr>
      <w:r>
        <w:rPr>
          <w:rFonts w:asciiTheme="minorHAnsi" w:hAnsiTheme="minorHAnsi" w:cstheme="minorHAnsi"/>
          <w:sz w:val="22"/>
          <w:szCs w:val="22"/>
        </w:rPr>
        <w:lastRenderedPageBreak/>
        <w:t>Όλα τ</w:t>
      </w:r>
      <w:r w:rsidRPr="00DC096B">
        <w:rPr>
          <w:rFonts w:asciiTheme="minorHAnsi" w:hAnsiTheme="minorHAnsi" w:cstheme="minorHAnsi"/>
          <w:sz w:val="22"/>
          <w:szCs w:val="22"/>
        </w:rPr>
        <w:t xml:space="preserve">α παραπάνω δικαιολογητικά υποβάλλονται </w:t>
      </w:r>
      <w:r w:rsidRPr="00DC096B">
        <w:rPr>
          <w:rFonts w:asciiTheme="minorHAnsi" w:hAnsiTheme="minorHAnsi" w:cstheme="minorHAnsi"/>
          <w:b/>
          <w:sz w:val="22"/>
          <w:szCs w:val="22"/>
          <w:u w:val="single"/>
        </w:rPr>
        <w:t>ηλεκτρονικά</w:t>
      </w:r>
      <w:r w:rsidRPr="00DC096B">
        <w:rPr>
          <w:rFonts w:asciiTheme="minorHAnsi" w:hAnsiTheme="minorHAnsi" w:cstheme="minorHAnsi"/>
          <w:sz w:val="22"/>
          <w:szCs w:val="22"/>
        </w:rPr>
        <w:t xml:space="preserve">. Τα στοιχεία επικοινωνίας των Τμημάτων του Πανεπιστημίου Θεσσαλίας βρίσκονται στις σελίδες </w:t>
      </w:r>
      <w:r>
        <w:rPr>
          <w:rFonts w:asciiTheme="minorHAnsi" w:hAnsiTheme="minorHAnsi" w:cstheme="minorHAnsi"/>
          <w:sz w:val="22"/>
          <w:szCs w:val="22"/>
        </w:rPr>
        <w:t>12-13</w:t>
      </w:r>
      <w:r w:rsidRPr="00DC096B">
        <w:rPr>
          <w:rFonts w:asciiTheme="minorHAnsi" w:hAnsiTheme="minorHAnsi" w:cstheme="minorHAnsi"/>
          <w:sz w:val="22"/>
          <w:szCs w:val="22"/>
        </w:rPr>
        <w:t xml:space="preserve"> της παρούσας πρόσκλησης.</w:t>
      </w:r>
    </w:p>
    <w:p w14:paraId="08BB947F" w14:textId="77777777" w:rsidR="004317D3" w:rsidRPr="00DC096B" w:rsidRDefault="004317D3" w:rsidP="004317D3">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Διοικητικά έγγραφα από αρχές της ημεδαπής θα υποβάλλονται σε ευκρινή αντίγραφα των πρωτότυπων εγγράφων ή ακριβών αντιγράφων τους. Ιδιωτικά έγγραφα θα υποβάλλονται ως ευκρινή αντίγραφα από επικυρωμένα από δικηγόρο αντίγραφα αυτών ή ως ευκρινή αντίγραφα των πρωτότυπων ιδιωτικών εγγράφων, τα οποία φέρουν θεώρηση από αρμόδια διοικητική αρχή.</w:t>
      </w:r>
    </w:p>
    <w:p w14:paraId="1F3C8C5A" w14:textId="77777777" w:rsidR="004317D3" w:rsidRPr="00DC096B" w:rsidRDefault="004317D3" w:rsidP="004317D3">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Διοικητικά έγγραφα από αρχές της αλλοδαπής υποβάλλονται με επίσημη μετάφραση αυτών σε ευκρινή αντίγραφα από επικυρωμένα από δικηγόρο αντίγραφα αυτών.</w:t>
      </w:r>
    </w:p>
    <w:p w14:paraId="70E125B8" w14:textId="77777777" w:rsidR="004317D3" w:rsidRPr="00DC096B" w:rsidRDefault="004317D3" w:rsidP="004317D3">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 xml:space="preserve">Κατά την </w:t>
      </w:r>
      <w:r w:rsidRPr="00DC096B">
        <w:rPr>
          <w:rFonts w:asciiTheme="minorHAnsi" w:hAnsiTheme="minorHAnsi" w:cstheme="minorHAnsi"/>
          <w:sz w:val="22"/>
          <w:szCs w:val="22"/>
          <w:u w:val="single"/>
        </w:rPr>
        <w:t>ηλεκτρονική αποστολή</w:t>
      </w:r>
      <w:r w:rsidRPr="00DC096B">
        <w:rPr>
          <w:rFonts w:asciiTheme="minorHAnsi" w:hAnsiTheme="minorHAnsi" w:cstheme="minorHAnsi"/>
          <w:sz w:val="22"/>
          <w:szCs w:val="22"/>
        </w:rPr>
        <w:t>, στο θέμα του μηνύματος, πρέπει να αναφέρεται το επιστημονικό πεδίο και το ονοματεπώνυμο του υποψήφιου.</w:t>
      </w:r>
    </w:p>
    <w:p w14:paraId="0870F98F" w14:textId="2E48DF1E" w:rsidR="004317D3" w:rsidRPr="00DC096B" w:rsidRDefault="004317D3" w:rsidP="004317D3">
      <w:pPr>
        <w:spacing w:line="276" w:lineRule="auto"/>
        <w:ind w:firstLine="851"/>
        <w:jc w:val="both"/>
        <w:rPr>
          <w:rFonts w:asciiTheme="minorHAnsi" w:hAnsiTheme="minorHAnsi" w:cstheme="minorHAnsi"/>
          <w:bCs/>
          <w:color w:val="000000"/>
          <w:sz w:val="22"/>
          <w:szCs w:val="22"/>
        </w:rPr>
      </w:pPr>
      <w:r w:rsidRPr="00DC096B">
        <w:rPr>
          <w:rFonts w:asciiTheme="minorHAnsi" w:hAnsiTheme="minorHAnsi" w:cstheme="minorHAnsi"/>
          <w:sz w:val="22"/>
          <w:szCs w:val="22"/>
        </w:rPr>
        <w:t>Ως</w:t>
      </w:r>
      <w:r w:rsidRPr="00DC096B">
        <w:rPr>
          <w:rFonts w:asciiTheme="minorHAnsi" w:hAnsiTheme="minorHAnsi" w:cstheme="minorHAnsi"/>
          <w:color w:val="000000"/>
          <w:sz w:val="22"/>
          <w:szCs w:val="22"/>
        </w:rPr>
        <w:t xml:space="preserve"> καταληκτική ημερομηνία υποβολής ορίζεται η </w:t>
      </w:r>
      <w:r w:rsidR="0084425A">
        <w:rPr>
          <w:rFonts w:asciiTheme="minorHAnsi" w:hAnsiTheme="minorHAnsi" w:cstheme="minorHAnsi"/>
          <w:b/>
          <w:color w:val="000000"/>
          <w:sz w:val="22"/>
          <w:szCs w:val="22"/>
          <w:u w:val="single"/>
        </w:rPr>
        <w:t xml:space="preserve">Παρασκευή </w:t>
      </w:r>
      <w:r w:rsidR="00D40A07" w:rsidRPr="00D40A07">
        <w:rPr>
          <w:rFonts w:asciiTheme="minorHAnsi" w:hAnsiTheme="minorHAnsi" w:cstheme="minorHAnsi"/>
          <w:b/>
          <w:color w:val="000000"/>
          <w:sz w:val="22"/>
          <w:szCs w:val="22"/>
          <w:u w:val="single"/>
        </w:rPr>
        <w:t>26</w:t>
      </w:r>
      <w:r w:rsidR="0084425A">
        <w:rPr>
          <w:rFonts w:asciiTheme="minorHAnsi" w:hAnsiTheme="minorHAnsi" w:cstheme="minorHAnsi"/>
          <w:b/>
          <w:color w:val="000000"/>
          <w:sz w:val="22"/>
          <w:szCs w:val="22"/>
          <w:u w:val="single"/>
        </w:rPr>
        <w:t xml:space="preserve"> Ιανουαρίου</w:t>
      </w:r>
      <w:r w:rsidRPr="0084425A">
        <w:rPr>
          <w:rFonts w:asciiTheme="minorHAnsi" w:hAnsiTheme="minorHAnsi" w:cstheme="minorHAnsi"/>
          <w:bCs/>
          <w:color w:val="000000"/>
          <w:sz w:val="22"/>
          <w:szCs w:val="22"/>
        </w:rPr>
        <w:t xml:space="preserve"> </w:t>
      </w:r>
      <w:r w:rsidRPr="00DC096B">
        <w:rPr>
          <w:rFonts w:asciiTheme="minorHAnsi" w:hAnsiTheme="minorHAnsi" w:cstheme="minorHAnsi"/>
          <w:bCs/>
          <w:color w:val="000000"/>
          <w:sz w:val="22"/>
          <w:szCs w:val="22"/>
        </w:rPr>
        <w:t>(</w:t>
      </w:r>
      <w:r w:rsidRPr="0084425A">
        <w:rPr>
          <w:rFonts w:asciiTheme="minorHAnsi" w:hAnsiTheme="minorHAnsi" w:cstheme="minorHAnsi"/>
          <w:b/>
          <w:color w:val="000000"/>
          <w:sz w:val="22"/>
          <w:szCs w:val="22"/>
          <w:u w:val="single"/>
        </w:rPr>
        <w:t>μέχρι ώρα 14:00</w:t>
      </w:r>
      <w:r w:rsidR="0084425A" w:rsidRPr="0084425A">
        <w:rPr>
          <w:rFonts w:asciiTheme="minorHAnsi" w:hAnsiTheme="minorHAnsi" w:cstheme="minorHAnsi"/>
          <w:b/>
          <w:color w:val="000000"/>
          <w:sz w:val="22"/>
          <w:szCs w:val="22"/>
          <w:u w:val="single"/>
        </w:rPr>
        <w:t xml:space="preserve"> ακριβώς</w:t>
      </w:r>
      <w:r w:rsidRPr="00DC096B">
        <w:rPr>
          <w:rFonts w:asciiTheme="minorHAnsi" w:hAnsiTheme="minorHAnsi" w:cstheme="minorHAnsi"/>
          <w:bCs/>
          <w:color w:val="000000"/>
          <w:sz w:val="22"/>
          <w:szCs w:val="22"/>
        </w:rPr>
        <w:t>).</w:t>
      </w:r>
    </w:p>
    <w:p w14:paraId="7122A436" w14:textId="6084A9FB" w:rsidR="004317D3" w:rsidRPr="00DC096B" w:rsidRDefault="004317D3" w:rsidP="004317D3">
      <w:pPr>
        <w:spacing w:line="276" w:lineRule="auto"/>
        <w:ind w:firstLine="851"/>
        <w:jc w:val="both"/>
        <w:rPr>
          <w:rFonts w:asciiTheme="minorHAnsi" w:hAnsiTheme="minorHAnsi" w:cstheme="minorHAnsi"/>
          <w:color w:val="000000"/>
          <w:sz w:val="22"/>
          <w:szCs w:val="22"/>
        </w:rPr>
      </w:pPr>
      <w:r w:rsidRPr="00DC096B">
        <w:rPr>
          <w:rFonts w:asciiTheme="minorHAnsi" w:hAnsiTheme="minorHAnsi" w:cstheme="minorHAnsi"/>
          <w:color w:val="000000"/>
          <w:sz w:val="22"/>
          <w:szCs w:val="22"/>
        </w:rPr>
        <w:t>Εμπρόθεσμες θεωρούνται οι προτάσεις που θα παραληφθούν από τις Γραμματείες των Τμημάτων</w:t>
      </w:r>
      <w:r w:rsidR="00CB3FFF">
        <w:rPr>
          <w:rFonts w:asciiTheme="minorHAnsi" w:hAnsiTheme="minorHAnsi" w:cstheme="minorHAnsi"/>
          <w:color w:val="000000"/>
          <w:sz w:val="22"/>
          <w:szCs w:val="22"/>
        </w:rPr>
        <w:t xml:space="preserve"> και τον ΕΛΚΕ του Πανεπιστημίου Θεσσαλίας</w:t>
      </w:r>
      <w:r w:rsidRPr="00DC096B">
        <w:rPr>
          <w:rFonts w:asciiTheme="minorHAnsi" w:hAnsiTheme="minorHAnsi" w:cstheme="minorHAnsi"/>
          <w:color w:val="000000"/>
          <w:sz w:val="22"/>
          <w:szCs w:val="22"/>
        </w:rPr>
        <w:t>, μέχρι την παραπάνω οριζόμενη ημερομηνία και ώρα (</w:t>
      </w:r>
      <w:r w:rsidR="0084425A">
        <w:rPr>
          <w:rFonts w:asciiTheme="minorHAnsi" w:hAnsiTheme="minorHAnsi" w:cstheme="minorHAnsi"/>
          <w:b/>
          <w:color w:val="000000"/>
          <w:sz w:val="22"/>
          <w:szCs w:val="22"/>
          <w:u w:val="single"/>
        </w:rPr>
        <w:t xml:space="preserve">Παρασκευή </w:t>
      </w:r>
      <w:r w:rsidR="00D40A07" w:rsidRPr="00D40A07">
        <w:rPr>
          <w:rFonts w:asciiTheme="minorHAnsi" w:hAnsiTheme="minorHAnsi" w:cstheme="minorHAnsi"/>
          <w:b/>
          <w:color w:val="000000"/>
          <w:sz w:val="22"/>
          <w:szCs w:val="22"/>
          <w:u w:val="single"/>
        </w:rPr>
        <w:t>26</w:t>
      </w:r>
      <w:r w:rsidR="0084425A">
        <w:rPr>
          <w:rFonts w:asciiTheme="minorHAnsi" w:hAnsiTheme="minorHAnsi" w:cstheme="minorHAnsi"/>
          <w:b/>
          <w:color w:val="000000"/>
          <w:sz w:val="22"/>
          <w:szCs w:val="22"/>
          <w:u w:val="single"/>
        </w:rPr>
        <w:t xml:space="preserve"> </w:t>
      </w:r>
      <w:r w:rsidR="0084425A" w:rsidRPr="0084425A">
        <w:rPr>
          <w:rFonts w:asciiTheme="minorHAnsi" w:hAnsiTheme="minorHAnsi" w:cstheme="minorHAnsi"/>
          <w:b/>
          <w:color w:val="000000"/>
          <w:sz w:val="22"/>
          <w:szCs w:val="22"/>
          <w:u w:val="single"/>
        </w:rPr>
        <w:t>Ιανουαρίου, μέχρι ώρα 14:00 ακριβώς</w:t>
      </w:r>
      <w:r w:rsidRPr="00DC096B">
        <w:rPr>
          <w:rFonts w:asciiTheme="minorHAnsi" w:hAnsiTheme="minorHAnsi" w:cstheme="minorHAnsi"/>
          <w:color w:val="000000"/>
          <w:sz w:val="22"/>
          <w:szCs w:val="22"/>
        </w:rPr>
        <w:t>). Σε περίπτωση υποβολής αίτησης για περισσότερα από ένα επιστημονικά πεδία, πρέπει να υποβληθεί αντίστοιχος αριθμός αιτήσεων συνυποβάλλοντας τα απαραίτητα δικαιολογητικά σε κάθε αίτηση.</w:t>
      </w:r>
    </w:p>
    <w:p w14:paraId="684E2371" w14:textId="77777777" w:rsidR="004317D3" w:rsidRPr="00DC096B" w:rsidRDefault="004317D3" w:rsidP="00E44CE5">
      <w:pPr>
        <w:spacing w:line="276" w:lineRule="auto"/>
        <w:jc w:val="both"/>
        <w:rPr>
          <w:rFonts w:asciiTheme="minorHAnsi" w:hAnsiTheme="minorHAnsi" w:cstheme="minorHAnsi"/>
          <w:color w:val="000000"/>
          <w:sz w:val="22"/>
          <w:szCs w:val="22"/>
        </w:rPr>
      </w:pPr>
    </w:p>
    <w:p w14:paraId="1B01F67C" w14:textId="77777777" w:rsidR="005E77AA" w:rsidRPr="00DC096B" w:rsidRDefault="005E77AA" w:rsidP="00E44CE5">
      <w:pPr>
        <w:spacing w:line="276" w:lineRule="auto"/>
        <w:jc w:val="both"/>
        <w:rPr>
          <w:rFonts w:asciiTheme="minorHAnsi" w:hAnsiTheme="minorHAnsi" w:cstheme="minorHAnsi"/>
          <w:color w:val="000000"/>
          <w:sz w:val="22"/>
          <w:szCs w:val="22"/>
        </w:rPr>
      </w:pPr>
    </w:p>
    <w:p w14:paraId="3559ABB2" w14:textId="77777777" w:rsidR="004F236D" w:rsidRPr="00DC096B" w:rsidRDefault="004F236D" w:rsidP="00880E38">
      <w:pPr>
        <w:spacing w:line="276" w:lineRule="auto"/>
        <w:jc w:val="center"/>
        <w:rPr>
          <w:rFonts w:asciiTheme="minorHAnsi" w:hAnsiTheme="minorHAnsi" w:cstheme="minorHAnsi"/>
          <w:b/>
        </w:rPr>
      </w:pPr>
      <w:r w:rsidRPr="00DC096B">
        <w:rPr>
          <w:rFonts w:asciiTheme="minorHAnsi" w:hAnsiTheme="minorHAnsi" w:cstheme="minorHAnsi"/>
          <w:b/>
        </w:rPr>
        <w:t>ΚΡΙΤΗΡΙΑ ΑΞΙΟΛΟΓΗΣΗΣ</w:t>
      </w:r>
    </w:p>
    <w:p w14:paraId="4428D403" w14:textId="77777777" w:rsidR="0032595A" w:rsidRPr="00DC096B" w:rsidRDefault="0032595A" w:rsidP="0032595A">
      <w:pPr>
        <w:spacing w:line="276" w:lineRule="auto"/>
        <w:jc w:val="both"/>
        <w:rPr>
          <w:rFonts w:asciiTheme="minorHAnsi" w:hAnsiTheme="minorHAnsi" w:cstheme="minorHAnsi"/>
          <w:color w:val="000000"/>
          <w:sz w:val="22"/>
          <w:szCs w:val="22"/>
        </w:rPr>
      </w:pPr>
    </w:p>
    <w:p w14:paraId="7E1DC489" w14:textId="77777777" w:rsidR="005E77AA" w:rsidRPr="00DC096B" w:rsidRDefault="00874988" w:rsidP="00E44CE5">
      <w:pPr>
        <w:spacing w:line="276" w:lineRule="auto"/>
        <w:ind w:firstLine="851"/>
        <w:jc w:val="both"/>
        <w:rPr>
          <w:rFonts w:asciiTheme="minorHAnsi" w:hAnsiTheme="minorHAnsi" w:cstheme="minorHAnsi"/>
          <w:color w:val="000000"/>
          <w:sz w:val="22"/>
          <w:szCs w:val="22"/>
        </w:rPr>
      </w:pPr>
      <w:r w:rsidRPr="00DC096B">
        <w:rPr>
          <w:rFonts w:asciiTheme="minorHAnsi" w:hAnsiTheme="minorHAnsi" w:cstheme="minorHAnsi"/>
          <w:color w:val="000000"/>
          <w:sz w:val="22"/>
          <w:szCs w:val="22"/>
        </w:rPr>
        <w:t>Οι ενδιαφερόμενοι/</w:t>
      </w:r>
      <w:r w:rsidR="007C192C" w:rsidRPr="00DC096B">
        <w:rPr>
          <w:rFonts w:asciiTheme="minorHAnsi" w:hAnsiTheme="minorHAnsi" w:cstheme="minorHAnsi"/>
          <w:color w:val="000000"/>
          <w:sz w:val="22"/>
          <w:szCs w:val="22"/>
        </w:rPr>
        <w:t>ν</w:t>
      </w:r>
      <w:r w:rsidRPr="00DC096B">
        <w:rPr>
          <w:rFonts w:asciiTheme="minorHAnsi" w:hAnsiTheme="minorHAnsi" w:cstheme="minorHAnsi"/>
          <w:color w:val="000000"/>
          <w:sz w:val="22"/>
          <w:szCs w:val="22"/>
        </w:rPr>
        <w:t>ες κάτοχοι διδακτορικού διπλώματος θα αξιολογηθούν σύμφωνα με τα κριτήρια του</w:t>
      </w:r>
      <w:r w:rsidR="00F77061" w:rsidRPr="00DC096B">
        <w:rPr>
          <w:rFonts w:asciiTheme="minorHAnsi" w:hAnsiTheme="minorHAnsi" w:cstheme="minorHAnsi"/>
          <w:color w:val="000000"/>
          <w:sz w:val="22"/>
          <w:szCs w:val="22"/>
        </w:rPr>
        <w:t xml:space="preserve"> παρακάτω π</w:t>
      </w:r>
      <w:r w:rsidRPr="00DC096B">
        <w:rPr>
          <w:rFonts w:asciiTheme="minorHAnsi" w:hAnsiTheme="minorHAnsi" w:cstheme="minorHAnsi"/>
          <w:color w:val="000000"/>
          <w:sz w:val="22"/>
          <w:szCs w:val="22"/>
        </w:rPr>
        <w:t>ίνακα . Σημειώνεται ότι η μη κάλυψη από κάποιον</w:t>
      </w:r>
      <w:r w:rsidR="007C192C" w:rsidRPr="00DC096B">
        <w:rPr>
          <w:rFonts w:asciiTheme="minorHAnsi" w:hAnsiTheme="minorHAnsi" w:cstheme="minorHAnsi"/>
          <w:color w:val="000000"/>
          <w:sz w:val="22"/>
          <w:szCs w:val="22"/>
        </w:rPr>
        <w:t>/ποια</w:t>
      </w:r>
      <w:r w:rsidRPr="00DC096B">
        <w:rPr>
          <w:rFonts w:asciiTheme="minorHAnsi" w:hAnsiTheme="minorHAnsi" w:cstheme="minorHAnsi"/>
          <w:color w:val="000000"/>
          <w:sz w:val="22"/>
          <w:szCs w:val="22"/>
        </w:rPr>
        <w:t xml:space="preserve"> υποψήφιο</w:t>
      </w:r>
      <w:r w:rsidR="007C192C" w:rsidRPr="00DC096B">
        <w:rPr>
          <w:rFonts w:asciiTheme="minorHAnsi" w:hAnsiTheme="minorHAnsi" w:cstheme="minorHAnsi"/>
          <w:color w:val="000000"/>
          <w:sz w:val="22"/>
          <w:szCs w:val="22"/>
        </w:rPr>
        <w:t>/φια</w:t>
      </w:r>
      <w:r w:rsidRPr="00DC096B">
        <w:rPr>
          <w:rFonts w:asciiTheme="minorHAnsi" w:hAnsiTheme="minorHAnsi" w:cstheme="minorHAnsi"/>
          <w:color w:val="000000"/>
          <w:sz w:val="22"/>
          <w:szCs w:val="22"/>
        </w:rPr>
        <w:t xml:space="preserve"> ενός εκ των κριτηρίων 1</w:t>
      </w:r>
      <w:r w:rsidR="005E77AA" w:rsidRPr="00DC096B">
        <w:rPr>
          <w:rFonts w:asciiTheme="minorHAnsi" w:hAnsiTheme="minorHAnsi" w:cstheme="minorHAnsi"/>
          <w:color w:val="000000"/>
          <w:sz w:val="22"/>
          <w:szCs w:val="22"/>
        </w:rPr>
        <w:t>-10</w:t>
      </w:r>
      <w:r w:rsidR="007C192C" w:rsidRPr="00DC096B">
        <w:rPr>
          <w:rFonts w:asciiTheme="minorHAnsi" w:hAnsiTheme="minorHAnsi" w:cstheme="minorHAnsi"/>
          <w:color w:val="000000"/>
          <w:sz w:val="22"/>
          <w:szCs w:val="22"/>
        </w:rPr>
        <w:t xml:space="preserve"> </w:t>
      </w:r>
      <w:r w:rsidRPr="00DC096B">
        <w:rPr>
          <w:rFonts w:asciiTheme="minorHAnsi" w:hAnsiTheme="minorHAnsi" w:cstheme="minorHAnsi"/>
          <w:color w:val="000000"/>
          <w:sz w:val="22"/>
          <w:szCs w:val="22"/>
        </w:rPr>
        <w:t xml:space="preserve">αποτελεί λόγο </w:t>
      </w:r>
      <w:r w:rsidR="007C192C" w:rsidRPr="00DC096B">
        <w:rPr>
          <w:rFonts w:asciiTheme="minorHAnsi" w:hAnsiTheme="minorHAnsi" w:cstheme="minorHAnsi"/>
          <w:color w:val="000000"/>
          <w:sz w:val="22"/>
          <w:szCs w:val="22"/>
        </w:rPr>
        <w:t xml:space="preserve">άμεσης </w:t>
      </w:r>
      <w:r w:rsidRPr="00DC096B">
        <w:rPr>
          <w:rFonts w:asciiTheme="minorHAnsi" w:hAnsiTheme="minorHAnsi" w:cstheme="minorHAnsi"/>
          <w:color w:val="000000"/>
          <w:sz w:val="22"/>
          <w:szCs w:val="22"/>
        </w:rPr>
        <w:t>απόρριψης της υποψηφιότητας, χωρίς περαιτέρω αξιολόγησή της.</w:t>
      </w:r>
    </w:p>
    <w:p w14:paraId="5709CA35" w14:textId="77777777" w:rsidR="00E66018" w:rsidRPr="00DC096B" w:rsidRDefault="00E66018" w:rsidP="00E44CE5">
      <w:pPr>
        <w:spacing w:line="276" w:lineRule="auto"/>
        <w:ind w:firstLine="851"/>
        <w:jc w:val="both"/>
        <w:rPr>
          <w:rFonts w:asciiTheme="minorHAnsi" w:hAnsiTheme="minorHAnsi" w:cstheme="minorHAnsi"/>
          <w:color w:val="000000"/>
          <w:sz w:val="22"/>
          <w:szCs w:val="22"/>
        </w:rPr>
      </w:pPr>
      <w:r w:rsidRPr="00DC096B">
        <w:rPr>
          <w:rFonts w:asciiTheme="minorHAnsi" w:hAnsiTheme="minorHAnsi" w:cstheme="minorHAnsi"/>
          <w:color w:val="000000"/>
          <w:sz w:val="22"/>
          <w:szCs w:val="22"/>
        </w:rPr>
        <w:t>Τα κριτήρια αξιολόγησης είναι τα παρακάτω.</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6"/>
        <w:gridCol w:w="3402"/>
      </w:tblGrid>
      <w:tr w:rsidR="00F417F2" w:rsidRPr="00DC096B" w14:paraId="1F5D5FE2" w14:textId="77777777" w:rsidTr="00997223">
        <w:trPr>
          <w:trHeight w:val="220"/>
        </w:trPr>
        <w:tc>
          <w:tcPr>
            <w:tcW w:w="7196" w:type="dxa"/>
            <w:tcBorders>
              <w:bottom w:val="single" w:sz="4" w:space="0" w:color="auto"/>
            </w:tcBorders>
            <w:shd w:val="clear" w:color="auto" w:fill="A6A6A6"/>
            <w:vAlign w:val="center"/>
          </w:tcPr>
          <w:p w14:paraId="2D9F38A2" w14:textId="77777777" w:rsidR="00F417F2" w:rsidRPr="00DC096B" w:rsidRDefault="00F417F2" w:rsidP="00E44CE5">
            <w:pPr>
              <w:pStyle w:val="Default"/>
              <w:spacing w:line="276" w:lineRule="auto"/>
              <w:jc w:val="center"/>
              <w:rPr>
                <w:rFonts w:asciiTheme="minorHAnsi" w:hAnsiTheme="minorHAnsi" w:cstheme="minorHAnsi"/>
                <w:b/>
                <w:bCs/>
                <w:color w:val="auto"/>
                <w:sz w:val="22"/>
                <w:szCs w:val="22"/>
                <w:lang w:eastAsia="el-GR"/>
              </w:rPr>
            </w:pPr>
            <w:r w:rsidRPr="00DC096B">
              <w:rPr>
                <w:rFonts w:asciiTheme="minorHAnsi" w:hAnsiTheme="minorHAnsi" w:cstheme="minorHAnsi"/>
                <w:b/>
                <w:bCs/>
                <w:color w:val="auto"/>
                <w:sz w:val="22"/>
                <w:szCs w:val="22"/>
                <w:lang w:eastAsia="el-GR"/>
              </w:rPr>
              <w:t>ΚΡΙΤΗΡΙΑ ΑΞΙΟΛΟΓΗΣΗΣ</w:t>
            </w:r>
          </w:p>
        </w:tc>
        <w:tc>
          <w:tcPr>
            <w:tcW w:w="3402" w:type="dxa"/>
            <w:shd w:val="clear" w:color="auto" w:fill="A6A6A6"/>
            <w:vAlign w:val="center"/>
          </w:tcPr>
          <w:p w14:paraId="504C6F79" w14:textId="77777777" w:rsidR="00F417F2" w:rsidRPr="00DC096B" w:rsidRDefault="00F417F2" w:rsidP="00E44CE5">
            <w:pPr>
              <w:pStyle w:val="Default"/>
              <w:spacing w:line="276" w:lineRule="auto"/>
              <w:jc w:val="center"/>
              <w:rPr>
                <w:rFonts w:asciiTheme="minorHAnsi" w:hAnsiTheme="minorHAnsi" w:cstheme="minorHAnsi"/>
                <w:b/>
                <w:bCs/>
                <w:color w:val="auto"/>
                <w:sz w:val="22"/>
                <w:szCs w:val="22"/>
                <w:lang w:eastAsia="el-GR"/>
              </w:rPr>
            </w:pPr>
          </w:p>
        </w:tc>
      </w:tr>
      <w:tr w:rsidR="00E66018" w:rsidRPr="00DC096B" w14:paraId="4AAA93D1" w14:textId="77777777" w:rsidTr="00997223">
        <w:trPr>
          <w:trHeight w:val="220"/>
        </w:trPr>
        <w:tc>
          <w:tcPr>
            <w:tcW w:w="7196" w:type="dxa"/>
            <w:tcBorders>
              <w:bottom w:val="single" w:sz="4" w:space="0" w:color="auto"/>
            </w:tcBorders>
            <w:shd w:val="clear" w:color="auto" w:fill="D9D9D9"/>
            <w:vAlign w:val="center"/>
          </w:tcPr>
          <w:p w14:paraId="5C341C4B" w14:textId="77777777" w:rsidR="00E66018" w:rsidRPr="00DC096B" w:rsidRDefault="00E66018" w:rsidP="00E44CE5">
            <w:pPr>
              <w:pStyle w:val="Default"/>
              <w:spacing w:line="276" w:lineRule="auto"/>
              <w:jc w:val="center"/>
              <w:rPr>
                <w:rFonts w:asciiTheme="minorHAnsi" w:hAnsiTheme="minorHAnsi" w:cstheme="minorHAnsi"/>
                <w:b/>
                <w:bCs/>
                <w:color w:val="auto"/>
                <w:sz w:val="22"/>
                <w:szCs w:val="22"/>
                <w:lang w:eastAsia="el-GR"/>
              </w:rPr>
            </w:pPr>
            <w:r w:rsidRPr="00DC096B">
              <w:rPr>
                <w:rFonts w:asciiTheme="minorHAnsi" w:hAnsiTheme="minorHAnsi" w:cstheme="minorHAnsi"/>
                <w:b/>
                <w:bCs/>
                <w:color w:val="auto"/>
                <w:sz w:val="22"/>
                <w:szCs w:val="22"/>
                <w:lang w:eastAsia="el-GR"/>
              </w:rPr>
              <w:t xml:space="preserve">Κριτήρια </w:t>
            </w:r>
            <w:r w:rsidR="00F417F2" w:rsidRPr="00DC096B">
              <w:rPr>
                <w:rFonts w:asciiTheme="minorHAnsi" w:hAnsiTheme="minorHAnsi" w:cstheme="minorHAnsi"/>
                <w:b/>
                <w:bCs/>
                <w:color w:val="auto"/>
                <w:sz w:val="22"/>
                <w:szCs w:val="22"/>
                <w:lang w:eastAsia="el-GR"/>
              </w:rPr>
              <w:t>αποκλεισμού</w:t>
            </w:r>
            <w:r w:rsidR="0092706E" w:rsidRPr="00DC096B">
              <w:rPr>
                <w:rFonts w:asciiTheme="minorHAnsi" w:hAnsiTheme="minorHAnsi" w:cstheme="minorHAnsi"/>
                <w:b/>
                <w:bCs/>
                <w:color w:val="auto"/>
                <w:sz w:val="22"/>
                <w:szCs w:val="22"/>
                <w:lang w:eastAsia="el-GR"/>
              </w:rPr>
              <w:t xml:space="preserve"> </w:t>
            </w:r>
            <w:r w:rsidR="0092706E" w:rsidRPr="00DC096B">
              <w:rPr>
                <w:rFonts w:asciiTheme="minorHAnsi" w:hAnsiTheme="minorHAnsi" w:cstheme="minorHAnsi"/>
                <w:color w:val="auto"/>
                <w:sz w:val="22"/>
                <w:szCs w:val="22"/>
                <w:vertAlign w:val="superscript"/>
                <w:lang w:eastAsia="el-GR"/>
              </w:rPr>
              <w:t>(σημ. 1)</w:t>
            </w:r>
          </w:p>
        </w:tc>
        <w:tc>
          <w:tcPr>
            <w:tcW w:w="3402" w:type="dxa"/>
            <w:shd w:val="clear" w:color="auto" w:fill="D9D9D9"/>
            <w:vAlign w:val="center"/>
          </w:tcPr>
          <w:p w14:paraId="562E561E" w14:textId="77777777" w:rsidR="00E66018" w:rsidRPr="00DC096B" w:rsidRDefault="007C192C" w:rsidP="00E44CE5">
            <w:pPr>
              <w:pStyle w:val="Default"/>
              <w:spacing w:line="276" w:lineRule="auto"/>
              <w:jc w:val="center"/>
              <w:rPr>
                <w:rFonts w:asciiTheme="minorHAnsi" w:hAnsiTheme="minorHAnsi" w:cstheme="minorHAnsi"/>
                <w:b/>
                <w:bCs/>
                <w:color w:val="auto"/>
                <w:sz w:val="22"/>
                <w:szCs w:val="22"/>
                <w:lang w:eastAsia="el-GR"/>
              </w:rPr>
            </w:pPr>
            <w:r w:rsidRPr="00DC096B">
              <w:rPr>
                <w:rFonts w:asciiTheme="minorHAnsi" w:hAnsiTheme="minorHAnsi" w:cstheme="minorHAnsi"/>
                <w:b/>
                <w:bCs/>
                <w:color w:val="auto"/>
                <w:sz w:val="22"/>
                <w:szCs w:val="22"/>
                <w:lang w:eastAsia="el-GR"/>
              </w:rPr>
              <w:t>Κάλυψη</w:t>
            </w:r>
          </w:p>
        </w:tc>
      </w:tr>
      <w:tr w:rsidR="007C192C" w:rsidRPr="00DC096B" w14:paraId="2A6C9D63" w14:textId="77777777" w:rsidTr="00997223">
        <w:trPr>
          <w:trHeight w:val="392"/>
        </w:trPr>
        <w:tc>
          <w:tcPr>
            <w:tcW w:w="7196" w:type="dxa"/>
            <w:tcBorders>
              <w:bottom w:val="nil"/>
            </w:tcBorders>
            <w:vAlign w:val="center"/>
          </w:tcPr>
          <w:p w14:paraId="0CF58761" w14:textId="77777777" w:rsidR="007C192C" w:rsidRPr="00DC096B" w:rsidRDefault="007C192C"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Κριτήριο 1</w:t>
            </w:r>
            <w:r w:rsidR="00997223" w:rsidRPr="00DC096B">
              <w:rPr>
                <w:rFonts w:asciiTheme="minorHAnsi" w:hAnsiTheme="minorHAnsi" w:cstheme="minorHAnsi"/>
                <w:color w:val="auto"/>
                <w:sz w:val="22"/>
                <w:szCs w:val="22"/>
                <w:lang w:eastAsia="el-GR"/>
              </w:rPr>
              <w:t>:</w:t>
            </w:r>
          </w:p>
        </w:tc>
        <w:tc>
          <w:tcPr>
            <w:tcW w:w="3402" w:type="dxa"/>
            <w:vMerge w:val="restart"/>
            <w:vAlign w:val="center"/>
          </w:tcPr>
          <w:p w14:paraId="42574E88" w14:textId="77777777" w:rsidR="007C192C" w:rsidRPr="00DC096B" w:rsidRDefault="007C192C"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Αποδεκτή: ΝΑΙ</w:t>
            </w:r>
            <w:r w:rsidRPr="00DC096B">
              <w:rPr>
                <w:rFonts w:asciiTheme="minorHAnsi" w:hAnsiTheme="minorHAnsi" w:cstheme="minorHAnsi"/>
                <w:color w:val="auto"/>
                <w:sz w:val="22"/>
                <w:szCs w:val="22"/>
                <w:lang w:eastAsia="el-GR"/>
              </w:rPr>
              <w:br/>
              <w:t>Μη αποδεκτή ΟΧΙ</w:t>
            </w:r>
          </w:p>
        </w:tc>
      </w:tr>
      <w:tr w:rsidR="007C192C" w:rsidRPr="00DC096B" w14:paraId="3CFD0AAE" w14:textId="77777777" w:rsidTr="00997223">
        <w:trPr>
          <w:trHeight w:val="391"/>
        </w:trPr>
        <w:tc>
          <w:tcPr>
            <w:tcW w:w="7196" w:type="dxa"/>
            <w:tcBorders>
              <w:top w:val="nil"/>
              <w:bottom w:val="single" w:sz="4" w:space="0" w:color="auto"/>
            </w:tcBorders>
            <w:vAlign w:val="center"/>
          </w:tcPr>
          <w:p w14:paraId="23DE9A9C" w14:textId="1C60B974" w:rsidR="007C192C" w:rsidRPr="00DC096B" w:rsidRDefault="00997223"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Κατοχή </w:t>
            </w:r>
            <w:r w:rsidR="007C192C" w:rsidRPr="00DC096B">
              <w:rPr>
                <w:rFonts w:asciiTheme="minorHAnsi" w:hAnsiTheme="minorHAnsi" w:cstheme="minorHAnsi"/>
                <w:color w:val="auto"/>
                <w:sz w:val="22"/>
                <w:szCs w:val="22"/>
                <w:lang w:eastAsia="el-GR"/>
              </w:rPr>
              <w:t xml:space="preserve">διδακτορικού τίτλου </w:t>
            </w:r>
            <w:r w:rsidRPr="00DC096B">
              <w:rPr>
                <w:rFonts w:asciiTheme="minorHAnsi" w:hAnsiTheme="minorHAnsi" w:cstheme="minorHAnsi"/>
                <w:color w:val="auto"/>
                <w:sz w:val="22"/>
                <w:szCs w:val="22"/>
                <w:lang w:eastAsia="el-GR"/>
              </w:rPr>
              <w:t xml:space="preserve">με λήψη αυτού </w:t>
            </w:r>
            <w:r w:rsidR="007C192C" w:rsidRPr="00DC096B">
              <w:rPr>
                <w:rFonts w:asciiTheme="minorHAnsi" w:hAnsiTheme="minorHAnsi" w:cstheme="minorHAnsi"/>
                <w:color w:val="auto"/>
                <w:sz w:val="22"/>
                <w:szCs w:val="22"/>
                <w:lang w:eastAsia="el-GR"/>
              </w:rPr>
              <w:t>(ημερομηνία επιτυχούς υποστήριξης της διατριβής) μετά την 1</w:t>
            </w:r>
            <w:r w:rsidR="007C192C" w:rsidRPr="00DC096B">
              <w:rPr>
                <w:rFonts w:asciiTheme="minorHAnsi" w:hAnsiTheme="minorHAnsi" w:cstheme="minorHAnsi"/>
                <w:color w:val="auto"/>
                <w:sz w:val="22"/>
                <w:szCs w:val="22"/>
                <w:vertAlign w:val="superscript"/>
                <w:lang w:eastAsia="el-GR"/>
              </w:rPr>
              <w:t>η</w:t>
            </w:r>
            <w:r w:rsidR="007C192C" w:rsidRPr="00DC096B">
              <w:rPr>
                <w:rFonts w:asciiTheme="minorHAnsi" w:hAnsiTheme="minorHAnsi" w:cstheme="minorHAnsi"/>
                <w:color w:val="auto"/>
                <w:sz w:val="22"/>
                <w:szCs w:val="22"/>
                <w:lang w:eastAsia="el-GR"/>
              </w:rPr>
              <w:t xml:space="preserve"> Ιανουαρίου 2013</w:t>
            </w:r>
            <w:r w:rsidR="00076005" w:rsidRPr="00DC096B">
              <w:rPr>
                <w:rFonts w:asciiTheme="minorHAnsi" w:hAnsiTheme="minorHAnsi" w:cstheme="minorHAnsi"/>
                <w:color w:val="auto"/>
                <w:sz w:val="22"/>
                <w:szCs w:val="22"/>
                <w:lang w:eastAsia="el-GR"/>
              </w:rPr>
              <w:t xml:space="preserve"> και κατάθεση της διδακτορικής διατριβής στο Εθνικό Αρχείο Διδακτορικών Διατριβών, που τηρείται από το Εθνικό Κέντρο Τεκμηρίωσης και Ηλεκτρονικού Περιεχομένου</w:t>
            </w:r>
          </w:p>
        </w:tc>
        <w:tc>
          <w:tcPr>
            <w:tcW w:w="3402" w:type="dxa"/>
            <w:vMerge/>
            <w:vAlign w:val="center"/>
          </w:tcPr>
          <w:p w14:paraId="2DDE1CA1" w14:textId="77777777" w:rsidR="007C192C" w:rsidRPr="00DC096B" w:rsidRDefault="007C192C" w:rsidP="00E44CE5">
            <w:pPr>
              <w:pStyle w:val="Default"/>
              <w:spacing w:line="276" w:lineRule="auto"/>
              <w:jc w:val="center"/>
              <w:rPr>
                <w:rFonts w:asciiTheme="minorHAnsi" w:hAnsiTheme="minorHAnsi" w:cstheme="minorHAnsi"/>
                <w:color w:val="auto"/>
                <w:sz w:val="22"/>
                <w:szCs w:val="22"/>
                <w:lang w:eastAsia="el-GR"/>
              </w:rPr>
            </w:pPr>
          </w:p>
        </w:tc>
      </w:tr>
      <w:tr w:rsidR="007C192C" w:rsidRPr="00DC096B" w14:paraId="134D006C" w14:textId="77777777" w:rsidTr="00997223">
        <w:trPr>
          <w:trHeight w:val="271"/>
        </w:trPr>
        <w:tc>
          <w:tcPr>
            <w:tcW w:w="7196" w:type="dxa"/>
            <w:tcBorders>
              <w:bottom w:val="nil"/>
            </w:tcBorders>
            <w:vAlign w:val="center"/>
          </w:tcPr>
          <w:p w14:paraId="528F85E8" w14:textId="77777777" w:rsidR="007C192C" w:rsidRPr="00DC096B" w:rsidRDefault="007C192C"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Κριτήριο 2:</w:t>
            </w:r>
          </w:p>
        </w:tc>
        <w:tc>
          <w:tcPr>
            <w:tcW w:w="3402" w:type="dxa"/>
            <w:vMerge w:val="restart"/>
            <w:vAlign w:val="center"/>
          </w:tcPr>
          <w:p w14:paraId="6711072C" w14:textId="77777777" w:rsidR="007C192C" w:rsidRPr="00DC096B" w:rsidRDefault="007C192C"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Αποδεκτή: ΝΑΙ ή </w:t>
            </w:r>
            <w:r w:rsidR="005E77AA" w:rsidRPr="00DC096B">
              <w:rPr>
                <w:rFonts w:asciiTheme="minorHAnsi" w:hAnsiTheme="minorHAnsi" w:cstheme="minorHAnsi"/>
                <w:color w:val="auto"/>
                <w:sz w:val="22"/>
                <w:szCs w:val="22"/>
                <w:lang w:eastAsia="el-GR"/>
              </w:rPr>
              <w:t>ΜΗ ΕΦΑΡΜΟΓΗ</w:t>
            </w:r>
            <w:r w:rsidRPr="00DC096B">
              <w:rPr>
                <w:rFonts w:asciiTheme="minorHAnsi" w:hAnsiTheme="minorHAnsi" w:cstheme="minorHAnsi"/>
                <w:color w:val="auto"/>
                <w:sz w:val="22"/>
                <w:szCs w:val="22"/>
                <w:lang w:eastAsia="el-GR"/>
              </w:rPr>
              <w:br/>
              <w:t>Μη αποδεκτή: ΟΧΙ</w:t>
            </w:r>
          </w:p>
        </w:tc>
      </w:tr>
      <w:tr w:rsidR="007C192C" w:rsidRPr="00DC096B" w14:paraId="406B0D74" w14:textId="77777777" w:rsidTr="00997223">
        <w:trPr>
          <w:trHeight w:val="270"/>
        </w:trPr>
        <w:tc>
          <w:tcPr>
            <w:tcW w:w="7196" w:type="dxa"/>
            <w:tcBorders>
              <w:top w:val="nil"/>
              <w:bottom w:val="single" w:sz="4" w:space="0" w:color="auto"/>
            </w:tcBorders>
            <w:vAlign w:val="center"/>
          </w:tcPr>
          <w:p w14:paraId="0C15F61F" w14:textId="23AA39D6" w:rsidR="007C192C" w:rsidRPr="00DC096B" w:rsidRDefault="007C192C"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Αναγνώριση διδακτορικού τίτλου από τον ΔΟΑΤΑΠ</w:t>
            </w:r>
            <w:r w:rsidR="00B72532" w:rsidRPr="00DC096B">
              <w:rPr>
                <w:rFonts w:asciiTheme="minorHAnsi" w:hAnsiTheme="minorHAnsi" w:cstheme="minorHAnsi"/>
                <w:color w:val="auto"/>
                <w:sz w:val="22"/>
                <w:szCs w:val="22"/>
                <w:lang w:eastAsia="el-GR"/>
              </w:rPr>
              <w:t xml:space="preserve"> </w:t>
            </w:r>
            <w:r w:rsidR="00B72532" w:rsidRPr="00DC096B">
              <w:rPr>
                <w:rFonts w:asciiTheme="minorHAnsi" w:hAnsiTheme="minorHAnsi" w:cstheme="minorHAnsi"/>
                <w:color w:val="auto"/>
                <w:sz w:val="22"/>
                <w:szCs w:val="22"/>
                <w:vertAlign w:val="superscript"/>
                <w:lang w:eastAsia="el-GR"/>
              </w:rPr>
              <w:t>(σημ. 2)</w:t>
            </w:r>
          </w:p>
        </w:tc>
        <w:tc>
          <w:tcPr>
            <w:tcW w:w="3402" w:type="dxa"/>
            <w:vMerge/>
            <w:vAlign w:val="center"/>
          </w:tcPr>
          <w:p w14:paraId="418FB04B" w14:textId="77777777" w:rsidR="007C192C" w:rsidRPr="00DC096B" w:rsidRDefault="007C192C" w:rsidP="00E44CE5">
            <w:pPr>
              <w:pStyle w:val="Default"/>
              <w:spacing w:line="276" w:lineRule="auto"/>
              <w:jc w:val="center"/>
              <w:rPr>
                <w:rFonts w:asciiTheme="minorHAnsi" w:hAnsiTheme="minorHAnsi" w:cstheme="minorHAnsi"/>
                <w:color w:val="auto"/>
                <w:sz w:val="22"/>
                <w:szCs w:val="22"/>
                <w:lang w:eastAsia="el-GR"/>
              </w:rPr>
            </w:pPr>
          </w:p>
        </w:tc>
      </w:tr>
      <w:tr w:rsidR="007C192C" w:rsidRPr="00DC096B" w14:paraId="2D463044" w14:textId="77777777" w:rsidTr="00997223">
        <w:trPr>
          <w:trHeight w:val="311"/>
        </w:trPr>
        <w:tc>
          <w:tcPr>
            <w:tcW w:w="7196" w:type="dxa"/>
            <w:tcBorders>
              <w:bottom w:val="nil"/>
            </w:tcBorders>
            <w:vAlign w:val="center"/>
          </w:tcPr>
          <w:p w14:paraId="65EFFDAB" w14:textId="77777777" w:rsidR="007C192C" w:rsidRPr="00DC096B" w:rsidRDefault="007C192C"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Κριτήριο </w:t>
            </w:r>
            <w:r w:rsidR="00997223" w:rsidRPr="00DC096B">
              <w:rPr>
                <w:rFonts w:asciiTheme="minorHAnsi" w:hAnsiTheme="minorHAnsi" w:cstheme="minorHAnsi"/>
                <w:color w:val="auto"/>
                <w:sz w:val="22"/>
                <w:szCs w:val="22"/>
                <w:lang w:eastAsia="el-GR"/>
              </w:rPr>
              <w:t>3</w:t>
            </w:r>
            <w:r w:rsidRPr="00DC096B">
              <w:rPr>
                <w:rFonts w:asciiTheme="minorHAnsi" w:hAnsiTheme="minorHAnsi" w:cstheme="minorHAnsi"/>
                <w:color w:val="auto"/>
                <w:sz w:val="22"/>
                <w:szCs w:val="22"/>
                <w:lang w:eastAsia="el-GR"/>
              </w:rPr>
              <w:t>:</w:t>
            </w:r>
          </w:p>
        </w:tc>
        <w:tc>
          <w:tcPr>
            <w:tcW w:w="3402" w:type="dxa"/>
            <w:vMerge w:val="restart"/>
            <w:vAlign w:val="center"/>
          </w:tcPr>
          <w:p w14:paraId="42E383DB" w14:textId="77777777" w:rsidR="007C192C" w:rsidRPr="00DC096B" w:rsidRDefault="007C192C"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Αποδεκτή: ΝΑΙ</w:t>
            </w:r>
            <w:r w:rsidRPr="00DC096B">
              <w:rPr>
                <w:rFonts w:asciiTheme="minorHAnsi" w:hAnsiTheme="minorHAnsi" w:cstheme="minorHAnsi"/>
                <w:color w:val="auto"/>
                <w:sz w:val="22"/>
                <w:szCs w:val="22"/>
                <w:lang w:eastAsia="el-GR"/>
              </w:rPr>
              <w:br/>
              <w:t xml:space="preserve">Μη αποδεκτή: ΟΧΙ ή </w:t>
            </w:r>
            <w:r w:rsidR="005E77AA" w:rsidRPr="00DC096B">
              <w:rPr>
                <w:rFonts w:asciiTheme="minorHAnsi" w:hAnsiTheme="minorHAnsi" w:cstheme="minorHAnsi"/>
                <w:color w:val="auto"/>
                <w:sz w:val="22"/>
                <w:szCs w:val="22"/>
                <w:lang w:eastAsia="el-GR"/>
              </w:rPr>
              <w:t xml:space="preserve">ΜΗ ΥΠΟΒΟΛΗ </w:t>
            </w:r>
            <w:r w:rsidRPr="00DC096B">
              <w:rPr>
                <w:rFonts w:asciiTheme="minorHAnsi" w:hAnsiTheme="minorHAnsi" w:cstheme="minorHAnsi"/>
                <w:color w:val="auto"/>
                <w:sz w:val="22"/>
                <w:szCs w:val="22"/>
                <w:lang w:eastAsia="el-GR"/>
              </w:rPr>
              <w:t>ΥΠΕΥΘΥΝΗ</w:t>
            </w:r>
            <w:r w:rsidR="005E77AA" w:rsidRPr="00DC096B">
              <w:rPr>
                <w:rFonts w:asciiTheme="minorHAnsi" w:hAnsiTheme="minorHAnsi" w:cstheme="minorHAnsi"/>
                <w:color w:val="auto"/>
                <w:sz w:val="22"/>
                <w:szCs w:val="22"/>
                <w:lang w:eastAsia="el-GR"/>
              </w:rPr>
              <w:t>Σ</w:t>
            </w:r>
            <w:r w:rsidRPr="00DC096B">
              <w:rPr>
                <w:rFonts w:asciiTheme="minorHAnsi" w:hAnsiTheme="minorHAnsi" w:cstheme="minorHAnsi"/>
                <w:color w:val="auto"/>
                <w:sz w:val="22"/>
                <w:szCs w:val="22"/>
                <w:lang w:eastAsia="el-GR"/>
              </w:rPr>
              <w:t xml:space="preserve"> ΔΗΛΩΣΗ</w:t>
            </w:r>
            <w:r w:rsidR="005E77AA" w:rsidRPr="00DC096B">
              <w:rPr>
                <w:rFonts w:asciiTheme="minorHAnsi" w:hAnsiTheme="minorHAnsi" w:cstheme="minorHAnsi"/>
                <w:color w:val="auto"/>
                <w:sz w:val="22"/>
                <w:szCs w:val="22"/>
                <w:lang w:eastAsia="el-GR"/>
              </w:rPr>
              <w:t>Σ</w:t>
            </w:r>
          </w:p>
        </w:tc>
      </w:tr>
      <w:tr w:rsidR="007C192C" w:rsidRPr="00DC096B" w14:paraId="005A669A" w14:textId="77777777" w:rsidTr="004317D3">
        <w:trPr>
          <w:trHeight w:val="311"/>
        </w:trPr>
        <w:tc>
          <w:tcPr>
            <w:tcW w:w="7196" w:type="dxa"/>
            <w:tcBorders>
              <w:top w:val="nil"/>
              <w:bottom w:val="single" w:sz="4" w:space="0" w:color="auto"/>
            </w:tcBorders>
            <w:vAlign w:val="center"/>
          </w:tcPr>
          <w:p w14:paraId="78B67405" w14:textId="54A5C441" w:rsidR="007C192C" w:rsidRPr="00DC096B" w:rsidRDefault="007C192C" w:rsidP="0092706E">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Πραγματοποίηση αυτοδύναμου διδακτικού έργου </w:t>
            </w:r>
            <w:r w:rsidR="0092706E" w:rsidRPr="00DC096B">
              <w:rPr>
                <w:rFonts w:asciiTheme="minorHAnsi" w:hAnsiTheme="minorHAnsi" w:cstheme="minorHAnsi"/>
                <w:sz w:val="22"/>
                <w:szCs w:val="22"/>
              </w:rPr>
              <w:t xml:space="preserve">συνολικά, με οποιαδήποτε ιδιότητα και με οποιονδήποτε τρόπο απασχόλησης, σε οποιοδήποτε ΑΕΙ, </w:t>
            </w:r>
            <w:r w:rsidRPr="00DC096B">
              <w:rPr>
                <w:rFonts w:asciiTheme="minorHAnsi" w:hAnsiTheme="minorHAnsi" w:cstheme="minorHAnsi"/>
                <w:color w:val="auto"/>
                <w:sz w:val="22"/>
                <w:szCs w:val="22"/>
                <w:lang w:eastAsia="el-GR"/>
              </w:rPr>
              <w:t xml:space="preserve">που δεν </w:t>
            </w:r>
            <w:r w:rsidR="00997223" w:rsidRPr="00DC096B">
              <w:rPr>
                <w:rFonts w:asciiTheme="minorHAnsi" w:hAnsiTheme="minorHAnsi" w:cstheme="minorHAnsi"/>
                <w:color w:val="auto"/>
                <w:sz w:val="22"/>
                <w:szCs w:val="22"/>
                <w:lang w:eastAsia="el-GR"/>
              </w:rPr>
              <w:t>έχει υπερβεί</w:t>
            </w:r>
            <w:r w:rsidRPr="00DC096B">
              <w:rPr>
                <w:rFonts w:asciiTheme="minorHAnsi" w:hAnsiTheme="minorHAnsi" w:cstheme="minorHAnsi"/>
                <w:color w:val="auto"/>
                <w:sz w:val="22"/>
                <w:szCs w:val="22"/>
                <w:lang w:eastAsia="el-GR"/>
              </w:rPr>
              <w:t xml:space="preserve"> συνολικά τη διάρκεια πέντε (5) ακαδημαϊκών εξαμήνων</w:t>
            </w:r>
            <w:r w:rsidR="001B1153" w:rsidRPr="00DC096B">
              <w:rPr>
                <w:rFonts w:asciiTheme="minorHAnsi" w:hAnsiTheme="minorHAnsi" w:cstheme="minorHAnsi"/>
                <w:color w:val="auto"/>
                <w:sz w:val="22"/>
                <w:szCs w:val="22"/>
                <w:lang w:eastAsia="el-GR"/>
              </w:rPr>
              <w:t xml:space="preserve"> σε όλα τα ΑΕΙ της χώρας</w:t>
            </w:r>
            <w:r w:rsidR="0092706E" w:rsidRPr="00DC096B">
              <w:rPr>
                <w:rFonts w:asciiTheme="minorHAnsi" w:hAnsiTheme="minorHAnsi" w:cstheme="minorHAnsi"/>
                <w:color w:val="auto"/>
                <w:sz w:val="22"/>
                <w:szCs w:val="22"/>
                <w:lang w:eastAsia="el-GR"/>
              </w:rPr>
              <w:t xml:space="preserve"> </w:t>
            </w:r>
            <w:r w:rsidRPr="00DC096B">
              <w:rPr>
                <w:rFonts w:asciiTheme="minorHAnsi" w:hAnsiTheme="minorHAnsi" w:cstheme="minorHAnsi"/>
                <w:color w:val="auto"/>
                <w:sz w:val="22"/>
                <w:szCs w:val="22"/>
                <w:vertAlign w:val="superscript"/>
                <w:lang w:eastAsia="el-GR"/>
              </w:rPr>
              <w:t>(ση</w:t>
            </w:r>
            <w:r w:rsidR="0092706E" w:rsidRPr="00DC096B">
              <w:rPr>
                <w:rFonts w:asciiTheme="minorHAnsi" w:hAnsiTheme="minorHAnsi" w:cstheme="minorHAnsi"/>
                <w:color w:val="auto"/>
                <w:sz w:val="22"/>
                <w:szCs w:val="22"/>
                <w:vertAlign w:val="superscript"/>
                <w:lang w:eastAsia="el-GR"/>
              </w:rPr>
              <w:t xml:space="preserve">μ. </w:t>
            </w:r>
            <w:r w:rsidR="00B72532" w:rsidRPr="00DC096B">
              <w:rPr>
                <w:rFonts w:asciiTheme="minorHAnsi" w:hAnsiTheme="minorHAnsi" w:cstheme="minorHAnsi"/>
                <w:color w:val="auto"/>
                <w:sz w:val="22"/>
                <w:szCs w:val="22"/>
                <w:vertAlign w:val="superscript"/>
                <w:lang w:eastAsia="el-GR"/>
              </w:rPr>
              <w:t>3</w:t>
            </w:r>
            <w:r w:rsidRPr="00DC096B">
              <w:rPr>
                <w:rFonts w:asciiTheme="minorHAnsi" w:hAnsiTheme="minorHAnsi" w:cstheme="minorHAnsi"/>
                <w:color w:val="auto"/>
                <w:sz w:val="22"/>
                <w:szCs w:val="22"/>
                <w:vertAlign w:val="superscript"/>
                <w:lang w:eastAsia="el-GR"/>
              </w:rPr>
              <w:t>)</w:t>
            </w:r>
          </w:p>
        </w:tc>
        <w:tc>
          <w:tcPr>
            <w:tcW w:w="3402" w:type="dxa"/>
            <w:vMerge/>
            <w:tcBorders>
              <w:bottom w:val="single" w:sz="4" w:space="0" w:color="auto"/>
            </w:tcBorders>
            <w:vAlign w:val="center"/>
          </w:tcPr>
          <w:p w14:paraId="0A8DE36C" w14:textId="77777777" w:rsidR="007C192C" w:rsidRPr="00DC096B" w:rsidRDefault="007C192C" w:rsidP="00E44CE5">
            <w:pPr>
              <w:pStyle w:val="Default"/>
              <w:spacing w:line="276" w:lineRule="auto"/>
              <w:jc w:val="center"/>
              <w:rPr>
                <w:rFonts w:asciiTheme="minorHAnsi" w:hAnsiTheme="minorHAnsi" w:cstheme="minorHAnsi"/>
                <w:color w:val="auto"/>
                <w:sz w:val="22"/>
                <w:szCs w:val="22"/>
                <w:lang w:eastAsia="el-GR"/>
              </w:rPr>
            </w:pPr>
          </w:p>
        </w:tc>
      </w:tr>
      <w:tr w:rsidR="005E77AA" w:rsidRPr="00DC096B" w14:paraId="1E4F1D6B" w14:textId="77777777" w:rsidTr="00997223">
        <w:trPr>
          <w:trHeight w:val="311"/>
        </w:trPr>
        <w:tc>
          <w:tcPr>
            <w:tcW w:w="7196" w:type="dxa"/>
            <w:tcBorders>
              <w:bottom w:val="nil"/>
            </w:tcBorders>
            <w:vAlign w:val="center"/>
          </w:tcPr>
          <w:p w14:paraId="271ED68C"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Κριτήριο </w:t>
            </w:r>
            <w:r w:rsidR="0092706E" w:rsidRPr="00DC096B">
              <w:rPr>
                <w:rFonts w:asciiTheme="minorHAnsi" w:hAnsiTheme="minorHAnsi" w:cstheme="minorHAnsi"/>
                <w:color w:val="auto"/>
                <w:sz w:val="22"/>
                <w:szCs w:val="22"/>
                <w:lang w:eastAsia="el-GR"/>
              </w:rPr>
              <w:t>4</w:t>
            </w:r>
            <w:r w:rsidRPr="00DC096B">
              <w:rPr>
                <w:rFonts w:asciiTheme="minorHAnsi" w:hAnsiTheme="minorHAnsi" w:cstheme="minorHAnsi"/>
                <w:color w:val="auto"/>
                <w:sz w:val="22"/>
                <w:szCs w:val="22"/>
                <w:lang w:eastAsia="el-GR"/>
              </w:rPr>
              <w:t>:</w:t>
            </w:r>
          </w:p>
        </w:tc>
        <w:tc>
          <w:tcPr>
            <w:tcW w:w="3402" w:type="dxa"/>
            <w:vMerge w:val="restart"/>
            <w:vAlign w:val="center"/>
          </w:tcPr>
          <w:p w14:paraId="65197FF7"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Αποδεκτή: ΝΑΙ</w:t>
            </w:r>
            <w:r w:rsidRPr="00DC096B">
              <w:rPr>
                <w:rFonts w:asciiTheme="minorHAnsi" w:hAnsiTheme="minorHAnsi" w:cstheme="minorHAnsi"/>
                <w:color w:val="auto"/>
                <w:sz w:val="22"/>
                <w:szCs w:val="22"/>
                <w:lang w:eastAsia="el-GR"/>
              </w:rPr>
              <w:br/>
              <w:t>Μη αποδεκτή: ΟΧΙ ή ΜΗ ΥΠΟΒΟΛΗ ΥΠΕΥΘΥΝΗΣ ΔΗΛΩΣΗΣ</w:t>
            </w:r>
          </w:p>
        </w:tc>
      </w:tr>
      <w:tr w:rsidR="005E77AA" w:rsidRPr="00DC096B" w14:paraId="6C44EC84" w14:textId="77777777" w:rsidTr="004317D3">
        <w:trPr>
          <w:trHeight w:val="311"/>
        </w:trPr>
        <w:tc>
          <w:tcPr>
            <w:tcW w:w="7196" w:type="dxa"/>
            <w:tcBorders>
              <w:top w:val="nil"/>
              <w:bottom w:val="single" w:sz="4" w:space="0" w:color="auto"/>
            </w:tcBorders>
            <w:vAlign w:val="center"/>
          </w:tcPr>
          <w:p w14:paraId="5C2860EB"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Μη κατοχή τίτλου ομότιμου καθηγητή ή ιδιότητα αφυπηρετήσαντος μέλους ΔΕΠ από οποιαδήποτε ΑΕΙ της ημεδαπής ή αλλοδαπής</w:t>
            </w:r>
          </w:p>
        </w:tc>
        <w:tc>
          <w:tcPr>
            <w:tcW w:w="3402" w:type="dxa"/>
            <w:vMerge/>
            <w:tcBorders>
              <w:bottom w:val="single" w:sz="4" w:space="0" w:color="auto"/>
            </w:tcBorders>
            <w:vAlign w:val="center"/>
          </w:tcPr>
          <w:p w14:paraId="141B096A"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p>
        </w:tc>
      </w:tr>
      <w:tr w:rsidR="005E77AA" w:rsidRPr="00DC096B" w14:paraId="100FB1F9" w14:textId="77777777" w:rsidTr="004317D3">
        <w:trPr>
          <w:trHeight w:val="311"/>
        </w:trPr>
        <w:tc>
          <w:tcPr>
            <w:tcW w:w="7196" w:type="dxa"/>
            <w:tcBorders>
              <w:top w:val="single" w:sz="4" w:space="0" w:color="auto"/>
              <w:bottom w:val="nil"/>
            </w:tcBorders>
            <w:vAlign w:val="center"/>
          </w:tcPr>
          <w:p w14:paraId="2B3268F5"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lastRenderedPageBreak/>
              <w:t xml:space="preserve">Κριτήριο </w:t>
            </w:r>
            <w:r w:rsidR="0092706E" w:rsidRPr="00DC096B">
              <w:rPr>
                <w:rFonts w:asciiTheme="minorHAnsi" w:hAnsiTheme="minorHAnsi" w:cstheme="minorHAnsi"/>
                <w:color w:val="auto"/>
                <w:sz w:val="22"/>
                <w:szCs w:val="22"/>
                <w:lang w:eastAsia="el-GR"/>
              </w:rPr>
              <w:t>5</w:t>
            </w:r>
            <w:r w:rsidRPr="00DC096B">
              <w:rPr>
                <w:rFonts w:asciiTheme="minorHAnsi" w:hAnsiTheme="minorHAnsi" w:cstheme="minorHAnsi"/>
                <w:color w:val="auto"/>
                <w:sz w:val="22"/>
                <w:szCs w:val="22"/>
                <w:lang w:eastAsia="el-GR"/>
              </w:rPr>
              <w:t>:</w:t>
            </w:r>
          </w:p>
        </w:tc>
        <w:tc>
          <w:tcPr>
            <w:tcW w:w="3402" w:type="dxa"/>
            <w:vMerge w:val="restart"/>
            <w:tcBorders>
              <w:top w:val="single" w:sz="4" w:space="0" w:color="auto"/>
            </w:tcBorders>
            <w:vAlign w:val="center"/>
          </w:tcPr>
          <w:p w14:paraId="47F15326"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Αποδεκτή: ΝΑΙ</w:t>
            </w:r>
            <w:r w:rsidRPr="00DC096B">
              <w:rPr>
                <w:rFonts w:asciiTheme="minorHAnsi" w:hAnsiTheme="minorHAnsi" w:cstheme="minorHAnsi"/>
                <w:color w:val="auto"/>
                <w:sz w:val="22"/>
                <w:szCs w:val="22"/>
                <w:lang w:eastAsia="el-GR"/>
              </w:rPr>
              <w:br/>
              <w:t>Μη αποδεκτή: ΟΧΙ ή ΜΗ ΥΠΟΒΟΛΗ ΥΠΕΥΘΥΝΗΣ ΔΗΛΩΣΗΣ</w:t>
            </w:r>
          </w:p>
        </w:tc>
      </w:tr>
      <w:tr w:rsidR="005E77AA" w:rsidRPr="00DC096B" w14:paraId="465CCEFF" w14:textId="77777777" w:rsidTr="00997223">
        <w:trPr>
          <w:trHeight w:val="311"/>
        </w:trPr>
        <w:tc>
          <w:tcPr>
            <w:tcW w:w="7196" w:type="dxa"/>
            <w:tcBorders>
              <w:top w:val="nil"/>
              <w:bottom w:val="single" w:sz="4" w:space="0" w:color="auto"/>
            </w:tcBorders>
            <w:vAlign w:val="center"/>
          </w:tcPr>
          <w:p w14:paraId="452B56C7"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Μη κατοχή θέσης μέλους ΔΕΠ, ΕΕΠ, ΕΔΙΠ ή ΕΤΕΠ σε ΑΕΙ της ημεδαπής ή της αλλοδαπής, ούτε θέσης συνεργαζόμενου εκπαιδευτικού προσωπικού (ΣΕΠ) του Ελληνικού Ανοικτού Πανεπιστημίου</w:t>
            </w:r>
          </w:p>
        </w:tc>
        <w:tc>
          <w:tcPr>
            <w:tcW w:w="3402" w:type="dxa"/>
            <w:vMerge/>
            <w:tcBorders>
              <w:bottom w:val="single" w:sz="4" w:space="0" w:color="auto"/>
            </w:tcBorders>
            <w:vAlign w:val="center"/>
          </w:tcPr>
          <w:p w14:paraId="2AACE869"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p>
        </w:tc>
      </w:tr>
      <w:tr w:rsidR="005E77AA" w:rsidRPr="00DC096B" w14:paraId="767FC90A" w14:textId="77777777" w:rsidTr="00997223">
        <w:trPr>
          <w:trHeight w:val="311"/>
        </w:trPr>
        <w:tc>
          <w:tcPr>
            <w:tcW w:w="7196" w:type="dxa"/>
            <w:tcBorders>
              <w:bottom w:val="nil"/>
            </w:tcBorders>
            <w:vAlign w:val="center"/>
          </w:tcPr>
          <w:p w14:paraId="717DF815"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Κριτήριο </w:t>
            </w:r>
            <w:r w:rsidR="0092706E" w:rsidRPr="00DC096B">
              <w:rPr>
                <w:rFonts w:asciiTheme="minorHAnsi" w:hAnsiTheme="minorHAnsi" w:cstheme="minorHAnsi"/>
                <w:color w:val="auto"/>
                <w:sz w:val="22"/>
                <w:szCs w:val="22"/>
                <w:lang w:eastAsia="el-GR"/>
              </w:rPr>
              <w:t>6</w:t>
            </w:r>
            <w:r w:rsidRPr="00DC096B">
              <w:rPr>
                <w:rFonts w:asciiTheme="minorHAnsi" w:hAnsiTheme="minorHAnsi" w:cstheme="minorHAnsi"/>
                <w:color w:val="auto"/>
                <w:sz w:val="22"/>
                <w:szCs w:val="22"/>
                <w:lang w:eastAsia="el-GR"/>
              </w:rPr>
              <w:t>:</w:t>
            </w:r>
          </w:p>
        </w:tc>
        <w:tc>
          <w:tcPr>
            <w:tcW w:w="3402" w:type="dxa"/>
            <w:vMerge w:val="restart"/>
            <w:vAlign w:val="center"/>
          </w:tcPr>
          <w:p w14:paraId="08A3299B"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Αποδεκτή: ΝΑΙ</w:t>
            </w:r>
            <w:r w:rsidRPr="00DC096B">
              <w:rPr>
                <w:rFonts w:asciiTheme="minorHAnsi" w:hAnsiTheme="minorHAnsi" w:cstheme="minorHAnsi"/>
                <w:color w:val="auto"/>
                <w:sz w:val="22"/>
                <w:szCs w:val="22"/>
                <w:lang w:eastAsia="el-GR"/>
              </w:rPr>
              <w:br/>
              <w:t>Μη αποδεκτή: ΟΧΙ ή ΜΗ ΥΠΟΒΟΛΗ ΥΠΕΥΘΥΝΗΣ ΔΗΛΩΣΗΣ</w:t>
            </w:r>
          </w:p>
        </w:tc>
      </w:tr>
      <w:tr w:rsidR="005E77AA" w:rsidRPr="00DC096B" w14:paraId="7E43A72A" w14:textId="77777777" w:rsidTr="00997223">
        <w:trPr>
          <w:trHeight w:val="311"/>
        </w:trPr>
        <w:tc>
          <w:tcPr>
            <w:tcW w:w="7196" w:type="dxa"/>
            <w:tcBorders>
              <w:top w:val="nil"/>
              <w:bottom w:val="single" w:sz="4" w:space="0" w:color="auto"/>
            </w:tcBorders>
            <w:vAlign w:val="center"/>
          </w:tcPr>
          <w:p w14:paraId="1F508B82" w14:textId="2A3112DB"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sz w:val="22"/>
                <w:szCs w:val="22"/>
              </w:rPr>
              <w:t>Μη κατοχή θέσης ερευνητή ή λειτουργικού επιστήμονα ερευνητικών και τεχνολογικών φορέων του ά</w:t>
            </w:r>
            <w:r w:rsidR="00083070">
              <w:rPr>
                <w:rFonts w:asciiTheme="minorHAnsi" w:hAnsiTheme="minorHAnsi" w:cstheme="minorHAnsi"/>
                <w:sz w:val="22"/>
                <w:szCs w:val="22"/>
              </w:rPr>
              <w:t>.</w:t>
            </w:r>
            <w:r w:rsidRPr="00DC096B">
              <w:rPr>
                <w:rFonts w:asciiTheme="minorHAnsi" w:hAnsiTheme="minorHAnsi" w:cstheme="minorHAnsi"/>
                <w:sz w:val="22"/>
                <w:szCs w:val="22"/>
              </w:rPr>
              <w:t xml:space="preserve"> 13Α του Ν. 4310/2014 (Α’ 258) ή λοιπών ερευνητικών οργανισμών</w:t>
            </w:r>
          </w:p>
        </w:tc>
        <w:tc>
          <w:tcPr>
            <w:tcW w:w="3402" w:type="dxa"/>
            <w:vMerge/>
            <w:tcBorders>
              <w:bottom w:val="single" w:sz="4" w:space="0" w:color="auto"/>
            </w:tcBorders>
            <w:vAlign w:val="center"/>
          </w:tcPr>
          <w:p w14:paraId="7004ABE7"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p>
        </w:tc>
      </w:tr>
      <w:tr w:rsidR="005E77AA" w:rsidRPr="00DC096B" w14:paraId="24050D73" w14:textId="77777777" w:rsidTr="00997223">
        <w:trPr>
          <w:trHeight w:val="311"/>
        </w:trPr>
        <w:tc>
          <w:tcPr>
            <w:tcW w:w="7196" w:type="dxa"/>
            <w:tcBorders>
              <w:bottom w:val="nil"/>
            </w:tcBorders>
            <w:vAlign w:val="center"/>
          </w:tcPr>
          <w:p w14:paraId="0470E5FB"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Κριτήριο </w:t>
            </w:r>
            <w:r w:rsidR="0092706E" w:rsidRPr="00DC096B">
              <w:rPr>
                <w:rFonts w:asciiTheme="minorHAnsi" w:hAnsiTheme="minorHAnsi" w:cstheme="minorHAnsi"/>
                <w:color w:val="auto"/>
                <w:sz w:val="22"/>
                <w:szCs w:val="22"/>
                <w:lang w:eastAsia="el-GR"/>
              </w:rPr>
              <w:t>7</w:t>
            </w:r>
            <w:r w:rsidRPr="00DC096B">
              <w:rPr>
                <w:rFonts w:asciiTheme="minorHAnsi" w:hAnsiTheme="minorHAnsi" w:cstheme="minorHAnsi"/>
                <w:color w:val="auto"/>
                <w:sz w:val="22"/>
                <w:szCs w:val="22"/>
                <w:lang w:eastAsia="el-GR"/>
              </w:rPr>
              <w:t>:</w:t>
            </w:r>
          </w:p>
        </w:tc>
        <w:tc>
          <w:tcPr>
            <w:tcW w:w="3402" w:type="dxa"/>
            <w:vMerge w:val="restart"/>
            <w:vAlign w:val="center"/>
          </w:tcPr>
          <w:p w14:paraId="7A337B10"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Αποδεκτή: ΝΑΙ</w:t>
            </w:r>
            <w:r w:rsidRPr="00DC096B">
              <w:rPr>
                <w:rFonts w:asciiTheme="minorHAnsi" w:hAnsiTheme="minorHAnsi" w:cstheme="minorHAnsi"/>
                <w:color w:val="auto"/>
                <w:sz w:val="22"/>
                <w:szCs w:val="22"/>
                <w:lang w:eastAsia="el-GR"/>
              </w:rPr>
              <w:br/>
              <w:t>Μη αποδεκτή: ΟΧΙ ή ΜΗ ΥΠΟΒΟΛΗ ΥΠΕΥΘΥΝΗΣ ΔΗΛΩΣΗΣ</w:t>
            </w:r>
          </w:p>
        </w:tc>
      </w:tr>
      <w:tr w:rsidR="005E77AA" w:rsidRPr="00DC096B" w14:paraId="146EF422" w14:textId="77777777" w:rsidTr="00997223">
        <w:trPr>
          <w:trHeight w:val="311"/>
        </w:trPr>
        <w:tc>
          <w:tcPr>
            <w:tcW w:w="7196" w:type="dxa"/>
            <w:tcBorders>
              <w:top w:val="nil"/>
              <w:bottom w:val="single" w:sz="4" w:space="0" w:color="auto"/>
            </w:tcBorders>
            <w:vAlign w:val="center"/>
          </w:tcPr>
          <w:p w14:paraId="70E1B956"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sz w:val="22"/>
                <w:szCs w:val="22"/>
              </w:rPr>
              <w:t>Μη κατοχή ιδιότητας συνταξιούχου του ιδιωτικού ή</w:t>
            </w:r>
            <w:r w:rsidRPr="00DC096B">
              <w:rPr>
                <w:rFonts w:asciiTheme="minorHAnsi" w:hAnsiTheme="minorHAnsi" w:cstheme="minorHAnsi"/>
                <w:sz w:val="22"/>
                <w:szCs w:val="22"/>
              </w:rPr>
              <w:br/>
            </w:r>
            <w:r w:rsidR="0092706E" w:rsidRPr="00DC096B">
              <w:rPr>
                <w:rFonts w:asciiTheme="minorHAnsi" w:hAnsiTheme="minorHAnsi" w:cstheme="minorHAnsi"/>
                <w:sz w:val="22"/>
                <w:szCs w:val="22"/>
              </w:rPr>
              <w:t xml:space="preserve">του </w:t>
            </w:r>
            <w:r w:rsidRPr="00DC096B">
              <w:rPr>
                <w:rFonts w:asciiTheme="minorHAnsi" w:hAnsiTheme="minorHAnsi" w:cstheme="minorHAnsi"/>
                <w:sz w:val="22"/>
                <w:szCs w:val="22"/>
              </w:rPr>
              <w:t>ευρύτερου δημόσιου τομέα</w:t>
            </w:r>
          </w:p>
        </w:tc>
        <w:tc>
          <w:tcPr>
            <w:tcW w:w="3402" w:type="dxa"/>
            <w:vMerge/>
            <w:tcBorders>
              <w:bottom w:val="single" w:sz="4" w:space="0" w:color="auto"/>
            </w:tcBorders>
            <w:vAlign w:val="center"/>
          </w:tcPr>
          <w:p w14:paraId="1E8FF9CD"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p>
        </w:tc>
      </w:tr>
      <w:tr w:rsidR="005E77AA" w:rsidRPr="00DC096B" w14:paraId="74AEAC54" w14:textId="77777777" w:rsidTr="00997223">
        <w:trPr>
          <w:trHeight w:val="311"/>
        </w:trPr>
        <w:tc>
          <w:tcPr>
            <w:tcW w:w="7196" w:type="dxa"/>
            <w:tcBorders>
              <w:bottom w:val="nil"/>
            </w:tcBorders>
            <w:vAlign w:val="center"/>
          </w:tcPr>
          <w:p w14:paraId="7F987AD7"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Κριτήριο </w:t>
            </w:r>
            <w:r w:rsidR="0092706E" w:rsidRPr="00DC096B">
              <w:rPr>
                <w:rFonts w:asciiTheme="minorHAnsi" w:hAnsiTheme="minorHAnsi" w:cstheme="minorHAnsi"/>
                <w:color w:val="auto"/>
                <w:sz w:val="22"/>
                <w:szCs w:val="22"/>
                <w:lang w:eastAsia="el-GR"/>
              </w:rPr>
              <w:t>8</w:t>
            </w:r>
            <w:r w:rsidRPr="00DC096B">
              <w:rPr>
                <w:rFonts w:asciiTheme="minorHAnsi" w:hAnsiTheme="minorHAnsi" w:cstheme="minorHAnsi"/>
                <w:color w:val="auto"/>
                <w:sz w:val="22"/>
                <w:szCs w:val="22"/>
                <w:lang w:eastAsia="el-GR"/>
              </w:rPr>
              <w:t>:</w:t>
            </w:r>
          </w:p>
        </w:tc>
        <w:tc>
          <w:tcPr>
            <w:tcW w:w="3402" w:type="dxa"/>
            <w:vMerge w:val="restart"/>
            <w:vAlign w:val="center"/>
          </w:tcPr>
          <w:p w14:paraId="17AD76AE"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Αποδεκτή: ΝΑΙ</w:t>
            </w:r>
            <w:r w:rsidRPr="00DC096B">
              <w:rPr>
                <w:rFonts w:asciiTheme="minorHAnsi" w:hAnsiTheme="minorHAnsi" w:cstheme="minorHAnsi"/>
                <w:color w:val="auto"/>
                <w:sz w:val="22"/>
                <w:szCs w:val="22"/>
                <w:lang w:eastAsia="el-GR"/>
              </w:rPr>
              <w:br/>
              <w:t>Μη αποδεκτή: ΟΧΙ ή ΜΗ ΥΠΟΒΟΛΗ ΥΠΕΥΘΥΝΗΣ ΔΗΛΩΣΗΣ</w:t>
            </w:r>
          </w:p>
        </w:tc>
      </w:tr>
      <w:tr w:rsidR="005E77AA" w:rsidRPr="00DC096B" w14:paraId="5BB7E7CB" w14:textId="77777777" w:rsidTr="00997223">
        <w:trPr>
          <w:trHeight w:val="311"/>
        </w:trPr>
        <w:tc>
          <w:tcPr>
            <w:tcW w:w="7196" w:type="dxa"/>
            <w:tcBorders>
              <w:top w:val="nil"/>
              <w:bottom w:val="single" w:sz="4" w:space="0" w:color="auto"/>
            </w:tcBorders>
            <w:vAlign w:val="center"/>
          </w:tcPr>
          <w:p w14:paraId="6C15F86A"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sz w:val="22"/>
                <w:szCs w:val="22"/>
              </w:rPr>
              <w:t>Μη κατοχή ιδιότητας υπαλλήλου με σχέση δημόσιου δικαίου ή Ιδιωτικού Δικαίου Αορίστου Χρόνου σε φορείς του δημόσιου τομέα, όπως αυτός οριοθετείται στην περ. α) της παρ. 1 του ά. 14 του Ν. 4270/2014</w:t>
            </w:r>
          </w:p>
        </w:tc>
        <w:tc>
          <w:tcPr>
            <w:tcW w:w="3402" w:type="dxa"/>
            <w:vMerge/>
            <w:tcBorders>
              <w:bottom w:val="single" w:sz="4" w:space="0" w:color="auto"/>
            </w:tcBorders>
            <w:vAlign w:val="center"/>
          </w:tcPr>
          <w:p w14:paraId="21E7FBE9"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p>
        </w:tc>
      </w:tr>
      <w:tr w:rsidR="005E77AA" w:rsidRPr="00DC096B" w14:paraId="53B0FD64" w14:textId="77777777" w:rsidTr="002A2579">
        <w:trPr>
          <w:trHeight w:val="311"/>
        </w:trPr>
        <w:tc>
          <w:tcPr>
            <w:tcW w:w="7196" w:type="dxa"/>
            <w:tcBorders>
              <w:top w:val="single" w:sz="4" w:space="0" w:color="auto"/>
              <w:bottom w:val="nil"/>
            </w:tcBorders>
            <w:vAlign w:val="center"/>
          </w:tcPr>
          <w:p w14:paraId="394441E5"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Κριτήριο </w:t>
            </w:r>
            <w:r w:rsidR="0092706E" w:rsidRPr="00DC096B">
              <w:rPr>
                <w:rFonts w:asciiTheme="minorHAnsi" w:hAnsiTheme="minorHAnsi" w:cstheme="minorHAnsi"/>
                <w:color w:val="auto"/>
                <w:sz w:val="22"/>
                <w:szCs w:val="22"/>
                <w:lang w:eastAsia="el-GR"/>
              </w:rPr>
              <w:t>9</w:t>
            </w:r>
            <w:r w:rsidRPr="00DC096B">
              <w:rPr>
                <w:rFonts w:asciiTheme="minorHAnsi" w:hAnsiTheme="minorHAnsi" w:cstheme="minorHAnsi"/>
                <w:color w:val="auto"/>
                <w:sz w:val="22"/>
                <w:szCs w:val="22"/>
                <w:lang w:eastAsia="el-GR"/>
              </w:rPr>
              <w:t>:</w:t>
            </w:r>
          </w:p>
        </w:tc>
        <w:tc>
          <w:tcPr>
            <w:tcW w:w="3402" w:type="dxa"/>
            <w:vMerge w:val="restart"/>
            <w:tcBorders>
              <w:top w:val="single" w:sz="4" w:space="0" w:color="auto"/>
            </w:tcBorders>
            <w:vAlign w:val="center"/>
          </w:tcPr>
          <w:p w14:paraId="0AA0BE4B"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Αποδεκτή: ΝΑΙ</w:t>
            </w:r>
            <w:r w:rsidRPr="00DC096B">
              <w:rPr>
                <w:rFonts w:asciiTheme="minorHAnsi" w:hAnsiTheme="minorHAnsi" w:cstheme="minorHAnsi"/>
                <w:color w:val="auto"/>
                <w:sz w:val="22"/>
                <w:szCs w:val="22"/>
                <w:lang w:eastAsia="el-GR"/>
              </w:rPr>
              <w:br/>
              <w:t>Μη αποδεκτή: ΟΧΙ ή ΜΗ ΥΠΟΒΟΛΗ ΥΠΕΥΘΥΝΗΣ ΔΗΛΩΣΗΣ</w:t>
            </w:r>
          </w:p>
        </w:tc>
      </w:tr>
      <w:tr w:rsidR="005E77AA" w:rsidRPr="00DC096B" w14:paraId="65657742" w14:textId="77777777" w:rsidTr="00997223">
        <w:trPr>
          <w:trHeight w:val="311"/>
        </w:trPr>
        <w:tc>
          <w:tcPr>
            <w:tcW w:w="7196" w:type="dxa"/>
            <w:tcBorders>
              <w:top w:val="nil"/>
              <w:bottom w:val="single" w:sz="4" w:space="0" w:color="auto"/>
            </w:tcBorders>
            <w:vAlign w:val="center"/>
          </w:tcPr>
          <w:p w14:paraId="47F5BD5E"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sz w:val="22"/>
                <w:szCs w:val="22"/>
              </w:rPr>
              <w:t>Ηλικία μικρότερη του 67</w:t>
            </w:r>
            <w:r w:rsidRPr="00DC096B">
              <w:rPr>
                <w:rFonts w:asciiTheme="minorHAnsi" w:hAnsiTheme="minorHAnsi" w:cstheme="minorHAnsi"/>
                <w:sz w:val="22"/>
                <w:szCs w:val="22"/>
                <w:vertAlign w:val="superscript"/>
              </w:rPr>
              <w:t>ου</w:t>
            </w:r>
            <w:r w:rsidRPr="00DC096B">
              <w:rPr>
                <w:rFonts w:asciiTheme="minorHAnsi" w:hAnsiTheme="minorHAnsi" w:cstheme="minorHAnsi"/>
                <w:sz w:val="22"/>
                <w:szCs w:val="22"/>
              </w:rPr>
              <w:t xml:space="preserve"> έτους</w:t>
            </w:r>
          </w:p>
        </w:tc>
        <w:tc>
          <w:tcPr>
            <w:tcW w:w="3402" w:type="dxa"/>
            <w:vMerge/>
            <w:tcBorders>
              <w:bottom w:val="single" w:sz="4" w:space="0" w:color="auto"/>
            </w:tcBorders>
            <w:vAlign w:val="center"/>
          </w:tcPr>
          <w:p w14:paraId="396EA966" w14:textId="77777777" w:rsidR="005E77AA" w:rsidRPr="00DC096B" w:rsidRDefault="005E77AA" w:rsidP="00E44CE5">
            <w:pPr>
              <w:pStyle w:val="Default"/>
              <w:spacing w:line="276" w:lineRule="auto"/>
              <w:jc w:val="center"/>
              <w:rPr>
                <w:rFonts w:asciiTheme="minorHAnsi" w:hAnsiTheme="minorHAnsi" w:cstheme="minorHAnsi"/>
                <w:color w:val="auto"/>
                <w:sz w:val="22"/>
                <w:szCs w:val="22"/>
                <w:lang w:eastAsia="el-GR"/>
              </w:rPr>
            </w:pPr>
          </w:p>
        </w:tc>
      </w:tr>
      <w:tr w:rsidR="00997223" w:rsidRPr="00DC096B" w14:paraId="04E53E10" w14:textId="77777777" w:rsidTr="00997223">
        <w:trPr>
          <w:trHeight w:val="392"/>
        </w:trPr>
        <w:tc>
          <w:tcPr>
            <w:tcW w:w="7196" w:type="dxa"/>
            <w:tcBorders>
              <w:bottom w:val="nil"/>
            </w:tcBorders>
            <w:vAlign w:val="center"/>
          </w:tcPr>
          <w:p w14:paraId="009D0A94" w14:textId="77777777" w:rsidR="00997223" w:rsidRPr="00DC096B" w:rsidRDefault="00997223">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Κριτήριο </w:t>
            </w:r>
            <w:r w:rsidR="0092706E" w:rsidRPr="00DC096B">
              <w:rPr>
                <w:rFonts w:asciiTheme="minorHAnsi" w:hAnsiTheme="minorHAnsi" w:cstheme="minorHAnsi"/>
                <w:color w:val="auto"/>
                <w:sz w:val="22"/>
                <w:szCs w:val="22"/>
                <w:lang w:eastAsia="el-GR"/>
              </w:rPr>
              <w:t>10</w:t>
            </w:r>
            <w:r w:rsidRPr="00DC096B">
              <w:rPr>
                <w:rFonts w:asciiTheme="minorHAnsi" w:hAnsiTheme="minorHAnsi" w:cstheme="minorHAnsi"/>
                <w:color w:val="auto"/>
                <w:sz w:val="22"/>
                <w:szCs w:val="22"/>
                <w:lang w:eastAsia="el-GR"/>
              </w:rPr>
              <w:t>:</w:t>
            </w:r>
          </w:p>
        </w:tc>
        <w:tc>
          <w:tcPr>
            <w:tcW w:w="3402" w:type="dxa"/>
            <w:vMerge w:val="restart"/>
            <w:vAlign w:val="center"/>
          </w:tcPr>
          <w:p w14:paraId="23AB7CF3" w14:textId="77777777" w:rsidR="00997223" w:rsidRPr="00DC096B" w:rsidRDefault="00997223">
            <w:pPr>
              <w:pStyle w:val="Default"/>
              <w:spacing w:line="276" w:lineRule="auto"/>
              <w:jc w:val="center"/>
              <w:rPr>
                <w:rFonts w:asciiTheme="minorHAnsi" w:hAnsiTheme="minorHAnsi" w:cstheme="minorHAnsi"/>
              </w:rPr>
            </w:pPr>
            <w:r w:rsidRPr="00DC096B">
              <w:rPr>
                <w:rFonts w:asciiTheme="minorHAnsi" w:hAnsiTheme="minorHAnsi" w:cstheme="minorHAnsi"/>
                <w:color w:val="auto"/>
                <w:sz w:val="22"/>
                <w:szCs w:val="22"/>
                <w:lang w:eastAsia="el-GR"/>
              </w:rPr>
              <w:t>Αποδεκτή: ΝΑΙ</w:t>
            </w:r>
            <w:r w:rsidRPr="00DC096B">
              <w:rPr>
                <w:rFonts w:asciiTheme="minorHAnsi" w:hAnsiTheme="minorHAnsi" w:cstheme="minorHAnsi"/>
                <w:color w:val="auto"/>
                <w:sz w:val="22"/>
                <w:szCs w:val="22"/>
                <w:lang w:eastAsia="el-GR"/>
              </w:rPr>
              <w:br/>
              <w:t>Μη αποδεκτή: ΟΧΙ</w:t>
            </w:r>
          </w:p>
        </w:tc>
      </w:tr>
      <w:tr w:rsidR="00997223" w:rsidRPr="00DC096B" w14:paraId="0A5A3981" w14:textId="77777777" w:rsidTr="00997223">
        <w:trPr>
          <w:trHeight w:val="391"/>
        </w:trPr>
        <w:tc>
          <w:tcPr>
            <w:tcW w:w="7196" w:type="dxa"/>
            <w:tcBorders>
              <w:top w:val="nil"/>
              <w:bottom w:val="single" w:sz="4" w:space="0" w:color="auto"/>
            </w:tcBorders>
            <w:vAlign w:val="center"/>
          </w:tcPr>
          <w:p w14:paraId="698AAB3D" w14:textId="77777777" w:rsidR="00997223" w:rsidRPr="00DC096B" w:rsidRDefault="00997223">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Υποβολή σχεδιαγράμματος διδασκαλίας για όλα τα ορισθέντα μαθήματα του επιστημονικού πεδίου</w:t>
            </w:r>
          </w:p>
        </w:tc>
        <w:tc>
          <w:tcPr>
            <w:tcW w:w="3402" w:type="dxa"/>
            <w:vMerge/>
            <w:tcBorders>
              <w:bottom w:val="single" w:sz="4" w:space="0" w:color="auto"/>
            </w:tcBorders>
            <w:vAlign w:val="center"/>
          </w:tcPr>
          <w:p w14:paraId="07D826EE" w14:textId="77777777" w:rsidR="00997223" w:rsidRPr="00DC096B" w:rsidRDefault="00997223">
            <w:pPr>
              <w:pStyle w:val="Default"/>
              <w:spacing w:line="276" w:lineRule="auto"/>
              <w:jc w:val="center"/>
              <w:rPr>
                <w:rFonts w:asciiTheme="minorHAnsi" w:hAnsiTheme="minorHAnsi" w:cstheme="minorHAnsi"/>
                <w:color w:val="auto"/>
                <w:sz w:val="22"/>
                <w:szCs w:val="22"/>
                <w:lang w:eastAsia="el-GR"/>
              </w:rPr>
            </w:pPr>
          </w:p>
        </w:tc>
      </w:tr>
      <w:tr w:rsidR="009D021F" w:rsidRPr="00DC096B" w14:paraId="48084BFD" w14:textId="77777777" w:rsidTr="00997223">
        <w:trPr>
          <w:trHeight w:val="220"/>
        </w:trPr>
        <w:tc>
          <w:tcPr>
            <w:tcW w:w="7196" w:type="dxa"/>
            <w:tcBorders>
              <w:top w:val="single" w:sz="4" w:space="0" w:color="auto"/>
              <w:bottom w:val="single" w:sz="4" w:space="0" w:color="auto"/>
            </w:tcBorders>
            <w:shd w:val="clear" w:color="auto" w:fill="A6A6A6"/>
            <w:vAlign w:val="center"/>
          </w:tcPr>
          <w:p w14:paraId="425CB074" w14:textId="77777777" w:rsidR="009D021F" w:rsidRPr="00DC096B" w:rsidRDefault="009D021F" w:rsidP="00E44CE5">
            <w:pPr>
              <w:pStyle w:val="Default"/>
              <w:spacing w:line="276" w:lineRule="auto"/>
              <w:jc w:val="center"/>
              <w:rPr>
                <w:rFonts w:asciiTheme="minorHAnsi" w:hAnsiTheme="minorHAnsi" w:cstheme="minorHAnsi"/>
                <w:b/>
                <w:bCs/>
                <w:color w:val="auto"/>
                <w:sz w:val="22"/>
                <w:szCs w:val="22"/>
                <w:lang w:eastAsia="el-GR"/>
              </w:rPr>
            </w:pPr>
            <w:r w:rsidRPr="00DC096B">
              <w:rPr>
                <w:rFonts w:asciiTheme="minorHAnsi" w:hAnsiTheme="minorHAnsi" w:cstheme="minorHAnsi"/>
                <w:b/>
                <w:bCs/>
                <w:color w:val="auto"/>
                <w:sz w:val="22"/>
                <w:szCs w:val="22"/>
                <w:lang w:eastAsia="el-GR"/>
              </w:rPr>
              <w:t xml:space="preserve">Κριτήρια </w:t>
            </w:r>
            <w:r w:rsidR="00F417F2" w:rsidRPr="00DC096B">
              <w:rPr>
                <w:rFonts w:asciiTheme="minorHAnsi" w:hAnsiTheme="minorHAnsi" w:cstheme="minorHAnsi"/>
                <w:b/>
                <w:bCs/>
                <w:color w:val="auto"/>
                <w:sz w:val="22"/>
                <w:szCs w:val="22"/>
                <w:lang w:eastAsia="el-GR"/>
              </w:rPr>
              <w:t>βαθμολόγησης</w:t>
            </w:r>
          </w:p>
        </w:tc>
        <w:tc>
          <w:tcPr>
            <w:tcW w:w="3402" w:type="dxa"/>
            <w:tcBorders>
              <w:top w:val="single" w:sz="4" w:space="0" w:color="auto"/>
            </w:tcBorders>
            <w:shd w:val="clear" w:color="auto" w:fill="A6A6A6"/>
            <w:vAlign w:val="center"/>
          </w:tcPr>
          <w:p w14:paraId="78EA1A85" w14:textId="77777777" w:rsidR="009D021F" w:rsidRPr="00DC096B" w:rsidRDefault="009D021F" w:rsidP="00E44CE5">
            <w:pPr>
              <w:pStyle w:val="Default"/>
              <w:spacing w:line="276" w:lineRule="auto"/>
              <w:jc w:val="center"/>
              <w:rPr>
                <w:rFonts w:asciiTheme="minorHAnsi" w:hAnsiTheme="minorHAnsi" w:cstheme="minorHAnsi"/>
                <w:b/>
                <w:bCs/>
                <w:color w:val="auto"/>
                <w:sz w:val="22"/>
                <w:szCs w:val="22"/>
                <w:lang w:eastAsia="el-GR"/>
              </w:rPr>
            </w:pPr>
            <w:r w:rsidRPr="00DC096B">
              <w:rPr>
                <w:rFonts w:asciiTheme="minorHAnsi" w:hAnsiTheme="minorHAnsi" w:cstheme="minorHAnsi"/>
                <w:b/>
                <w:bCs/>
                <w:color w:val="auto"/>
                <w:sz w:val="22"/>
                <w:szCs w:val="22"/>
                <w:lang w:eastAsia="el-GR"/>
              </w:rPr>
              <w:t>Βαθμολόγηση</w:t>
            </w:r>
          </w:p>
        </w:tc>
      </w:tr>
      <w:tr w:rsidR="001B1153" w:rsidRPr="00DC096B" w14:paraId="79F69887" w14:textId="77777777" w:rsidTr="00997223">
        <w:trPr>
          <w:trHeight w:val="392"/>
        </w:trPr>
        <w:tc>
          <w:tcPr>
            <w:tcW w:w="7196" w:type="dxa"/>
            <w:tcBorders>
              <w:bottom w:val="nil"/>
            </w:tcBorders>
            <w:vAlign w:val="center"/>
          </w:tcPr>
          <w:p w14:paraId="01580381" w14:textId="77777777" w:rsidR="001B1153" w:rsidRPr="00DC096B" w:rsidRDefault="001B1153"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Κριτήριο </w:t>
            </w:r>
            <w:r w:rsidR="005E77AA" w:rsidRPr="00DC096B">
              <w:rPr>
                <w:rFonts w:asciiTheme="minorHAnsi" w:hAnsiTheme="minorHAnsi" w:cstheme="minorHAnsi"/>
                <w:color w:val="auto"/>
                <w:sz w:val="22"/>
                <w:szCs w:val="22"/>
                <w:lang w:eastAsia="el-GR"/>
              </w:rPr>
              <w:t>11</w:t>
            </w:r>
            <w:r w:rsidRPr="00DC096B">
              <w:rPr>
                <w:rFonts w:asciiTheme="minorHAnsi" w:hAnsiTheme="minorHAnsi" w:cstheme="minorHAnsi"/>
                <w:color w:val="auto"/>
                <w:sz w:val="22"/>
                <w:szCs w:val="22"/>
                <w:lang w:eastAsia="el-GR"/>
              </w:rPr>
              <w:t>:</w:t>
            </w:r>
          </w:p>
        </w:tc>
        <w:tc>
          <w:tcPr>
            <w:tcW w:w="3402" w:type="dxa"/>
            <w:vMerge w:val="restart"/>
            <w:vAlign w:val="center"/>
          </w:tcPr>
          <w:p w14:paraId="288B1021" w14:textId="77777777" w:rsidR="001B1153" w:rsidRPr="00DC096B" w:rsidRDefault="001B1153"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Σύνολο από 1 έως 60, επιμεριζόμενο ως ακολούθως</w:t>
            </w:r>
          </w:p>
        </w:tc>
      </w:tr>
      <w:tr w:rsidR="001B1153" w:rsidRPr="00DC096B" w14:paraId="4F940BF8" w14:textId="77777777" w:rsidTr="00997223">
        <w:trPr>
          <w:trHeight w:val="391"/>
        </w:trPr>
        <w:tc>
          <w:tcPr>
            <w:tcW w:w="7196" w:type="dxa"/>
            <w:tcBorders>
              <w:top w:val="nil"/>
              <w:bottom w:val="single" w:sz="4" w:space="0" w:color="auto"/>
            </w:tcBorders>
            <w:vAlign w:val="center"/>
          </w:tcPr>
          <w:p w14:paraId="044676E2" w14:textId="77777777" w:rsidR="001B1153" w:rsidRPr="00DC096B" w:rsidRDefault="001B1153"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Αξιολόγηση βιογραφικού σημειώματος υποψηφίου/ας, με ανάλυση ως παρακάτω</w:t>
            </w:r>
          </w:p>
        </w:tc>
        <w:tc>
          <w:tcPr>
            <w:tcW w:w="3402" w:type="dxa"/>
            <w:vMerge/>
            <w:tcBorders>
              <w:bottom w:val="single" w:sz="4" w:space="0" w:color="auto"/>
            </w:tcBorders>
            <w:vAlign w:val="center"/>
          </w:tcPr>
          <w:p w14:paraId="1E4B7353" w14:textId="77777777" w:rsidR="001B1153" w:rsidRPr="00DC096B" w:rsidRDefault="001B1153" w:rsidP="00E44CE5">
            <w:pPr>
              <w:pStyle w:val="Default"/>
              <w:spacing w:line="276" w:lineRule="auto"/>
              <w:jc w:val="center"/>
              <w:rPr>
                <w:rFonts w:asciiTheme="minorHAnsi" w:hAnsiTheme="minorHAnsi" w:cstheme="minorHAnsi"/>
                <w:color w:val="auto"/>
                <w:sz w:val="22"/>
                <w:szCs w:val="22"/>
                <w:lang w:eastAsia="el-GR"/>
              </w:rPr>
            </w:pPr>
          </w:p>
        </w:tc>
      </w:tr>
      <w:tr w:rsidR="001B1153" w:rsidRPr="00DC096B" w14:paraId="5DB9C215" w14:textId="77777777" w:rsidTr="00997223">
        <w:trPr>
          <w:trHeight w:val="807"/>
        </w:trPr>
        <w:tc>
          <w:tcPr>
            <w:tcW w:w="7196" w:type="dxa"/>
            <w:tcBorders>
              <w:bottom w:val="nil"/>
            </w:tcBorders>
            <w:vAlign w:val="center"/>
          </w:tcPr>
          <w:p w14:paraId="7D9C1A9B" w14:textId="77777777" w:rsidR="001B1153" w:rsidRPr="00DC096B" w:rsidRDefault="001B1153" w:rsidP="00E44CE5">
            <w:pPr>
              <w:pStyle w:val="Default"/>
              <w:spacing w:line="276" w:lineRule="auto"/>
              <w:jc w:val="center"/>
              <w:rPr>
                <w:rFonts w:asciiTheme="minorHAnsi" w:hAnsiTheme="minorHAnsi" w:cstheme="minorHAnsi"/>
                <w:i/>
                <w:iCs/>
                <w:color w:val="auto"/>
                <w:sz w:val="20"/>
                <w:szCs w:val="20"/>
                <w:lang w:eastAsia="el-GR"/>
              </w:rPr>
            </w:pPr>
            <w:r w:rsidRPr="00DC096B">
              <w:rPr>
                <w:rFonts w:asciiTheme="minorHAnsi" w:hAnsiTheme="minorHAnsi" w:cstheme="minorHAnsi"/>
                <w:i/>
                <w:iCs/>
                <w:color w:val="auto"/>
                <w:sz w:val="20"/>
                <w:szCs w:val="20"/>
                <w:lang w:eastAsia="el-GR"/>
              </w:rPr>
              <w:t>Για θέσεις σε όλα τα ακαδημαϊκά τμήματα του Ιδρύματος</w:t>
            </w:r>
            <w:r w:rsidRPr="00DC096B">
              <w:rPr>
                <w:rFonts w:asciiTheme="minorHAnsi" w:hAnsiTheme="minorHAnsi" w:cstheme="minorHAnsi"/>
                <w:i/>
                <w:iCs/>
                <w:color w:val="auto"/>
                <w:sz w:val="20"/>
                <w:szCs w:val="20"/>
                <w:lang w:eastAsia="el-GR"/>
              </w:rPr>
              <w:br/>
              <w:t>πλην του Τμήματος Αρχιτεκτόνων Μηχανικών</w:t>
            </w:r>
          </w:p>
          <w:p w14:paraId="68B5B3A0" w14:textId="649464E6" w:rsidR="001B1153" w:rsidRPr="00DC096B" w:rsidRDefault="001B1153"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 συνάφεια της διδακτορικής διατριβής και του όλου δημοσιευμένου έργου του / της υποψήφιου/φιας με το επιστημονικό πεδίο της θέσης,</w:t>
            </w:r>
            <w:r w:rsidRPr="00DC096B">
              <w:rPr>
                <w:rFonts w:asciiTheme="minorHAnsi" w:hAnsiTheme="minorHAnsi" w:cstheme="minorHAnsi"/>
                <w:color w:val="auto"/>
                <w:sz w:val="22"/>
                <w:szCs w:val="22"/>
                <w:lang w:eastAsia="el-GR"/>
              </w:rPr>
              <w:br/>
              <w:t xml:space="preserve">με πραγματοποίηση αναλυτικής επιστημονικής τεκμηρίωσης </w:t>
            </w:r>
            <w:r w:rsidRPr="00DC096B">
              <w:rPr>
                <w:rFonts w:asciiTheme="minorHAnsi" w:hAnsiTheme="minorHAnsi" w:cstheme="minorHAnsi"/>
                <w:color w:val="auto"/>
                <w:sz w:val="22"/>
                <w:szCs w:val="22"/>
                <w:vertAlign w:val="superscript"/>
                <w:lang w:eastAsia="el-GR"/>
              </w:rPr>
              <w:t xml:space="preserve">(σημ. </w:t>
            </w:r>
            <w:r w:rsidR="00B72532" w:rsidRPr="00DC096B">
              <w:rPr>
                <w:rFonts w:asciiTheme="minorHAnsi" w:hAnsiTheme="minorHAnsi" w:cstheme="minorHAnsi"/>
                <w:color w:val="auto"/>
                <w:sz w:val="22"/>
                <w:szCs w:val="22"/>
                <w:vertAlign w:val="superscript"/>
                <w:lang w:eastAsia="el-GR"/>
              </w:rPr>
              <w:t>4</w:t>
            </w:r>
            <w:r w:rsidRPr="00DC096B">
              <w:rPr>
                <w:rFonts w:asciiTheme="minorHAnsi" w:hAnsiTheme="minorHAnsi" w:cstheme="minorHAnsi"/>
                <w:color w:val="auto"/>
                <w:sz w:val="22"/>
                <w:szCs w:val="22"/>
                <w:vertAlign w:val="superscript"/>
                <w:lang w:eastAsia="el-GR"/>
              </w:rPr>
              <w:t>)</w:t>
            </w:r>
          </w:p>
        </w:tc>
        <w:tc>
          <w:tcPr>
            <w:tcW w:w="3402" w:type="dxa"/>
            <w:vMerge w:val="restart"/>
            <w:vAlign w:val="center"/>
          </w:tcPr>
          <w:p w14:paraId="1DB90321" w14:textId="77777777" w:rsidR="001B1153" w:rsidRPr="00DC096B" w:rsidRDefault="001B1153"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1 - 30</w:t>
            </w:r>
          </w:p>
        </w:tc>
      </w:tr>
      <w:tr w:rsidR="001B1153" w:rsidRPr="00DC096B" w14:paraId="434A2586" w14:textId="77777777" w:rsidTr="00997223">
        <w:trPr>
          <w:trHeight w:val="806"/>
        </w:trPr>
        <w:tc>
          <w:tcPr>
            <w:tcW w:w="7196" w:type="dxa"/>
            <w:tcBorders>
              <w:top w:val="nil"/>
              <w:bottom w:val="single" w:sz="4" w:space="0" w:color="auto"/>
            </w:tcBorders>
            <w:vAlign w:val="center"/>
          </w:tcPr>
          <w:p w14:paraId="3A578934" w14:textId="77777777" w:rsidR="001B1153" w:rsidRPr="00DC096B" w:rsidRDefault="001B1153" w:rsidP="00E44CE5">
            <w:pPr>
              <w:pStyle w:val="Default"/>
              <w:spacing w:line="276" w:lineRule="auto"/>
              <w:jc w:val="center"/>
              <w:rPr>
                <w:rFonts w:asciiTheme="minorHAnsi" w:hAnsiTheme="minorHAnsi" w:cstheme="minorHAnsi"/>
                <w:i/>
                <w:iCs/>
                <w:color w:val="auto"/>
                <w:sz w:val="20"/>
                <w:szCs w:val="20"/>
                <w:lang w:eastAsia="el-GR"/>
              </w:rPr>
            </w:pPr>
            <w:r w:rsidRPr="00DC096B">
              <w:rPr>
                <w:rFonts w:asciiTheme="minorHAnsi" w:hAnsiTheme="minorHAnsi" w:cstheme="minorHAnsi"/>
                <w:i/>
                <w:iCs/>
                <w:color w:val="auto"/>
                <w:sz w:val="20"/>
                <w:szCs w:val="20"/>
                <w:lang w:eastAsia="el-GR"/>
              </w:rPr>
              <w:t>Για θέσεις στο Τμήμα Αρχιτεκτόνων Μηχανικών</w:t>
            </w:r>
          </w:p>
          <w:p w14:paraId="4B37671B" w14:textId="2893ECB8" w:rsidR="001B1153" w:rsidRPr="00DC096B" w:rsidRDefault="001B1153"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 συνάφεια του portfolio του αρχιτεκτονικού έργου του / της υποψήφιου/φιας με το επιστημονικό πεδίο της θέσης,</w:t>
            </w:r>
            <w:r w:rsidRPr="00DC096B">
              <w:rPr>
                <w:rFonts w:asciiTheme="minorHAnsi" w:hAnsiTheme="minorHAnsi" w:cstheme="minorHAnsi"/>
                <w:color w:val="auto"/>
                <w:sz w:val="22"/>
                <w:szCs w:val="22"/>
                <w:lang w:eastAsia="el-GR"/>
              </w:rPr>
              <w:br/>
              <w:t xml:space="preserve">με πραγματοποίηση αναλυτικής επιστημονικής τεκμηρίωσης </w:t>
            </w:r>
            <w:r w:rsidRPr="00DC096B">
              <w:rPr>
                <w:rFonts w:asciiTheme="minorHAnsi" w:hAnsiTheme="minorHAnsi" w:cstheme="minorHAnsi"/>
                <w:color w:val="auto"/>
                <w:sz w:val="22"/>
                <w:szCs w:val="22"/>
                <w:vertAlign w:val="superscript"/>
                <w:lang w:eastAsia="el-GR"/>
              </w:rPr>
              <w:t xml:space="preserve">(σημ. </w:t>
            </w:r>
            <w:r w:rsidR="00B72532" w:rsidRPr="00DC096B">
              <w:rPr>
                <w:rFonts w:asciiTheme="minorHAnsi" w:hAnsiTheme="minorHAnsi" w:cstheme="minorHAnsi"/>
                <w:color w:val="auto"/>
                <w:sz w:val="22"/>
                <w:szCs w:val="22"/>
                <w:vertAlign w:val="superscript"/>
                <w:lang w:eastAsia="el-GR"/>
              </w:rPr>
              <w:t>4</w:t>
            </w:r>
            <w:r w:rsidRPr="00DC096B">
              <w:rPr>
                <w:rFonts w:asciiTheme="minorHAnsi" w:hAnsiTheme="minorHAnsi" w:cstheme="minorHAnsi"/>
                <w:color w:val="auto"/>
                <w:sz w:val="22"/>
                <w:szCs w:val="22"/>
                <w:vertAlign w:val="superscript"/>
                <w:lang w:eastAsia="el-GR"/>
              </w:rPr>
              <w:t>)</w:t>
            </w:r>
          </w:p>
        </w:tc>
        <w:tc>
          <w:tcPr>
            <w:tcW w:w="3402" w:type="dxa"/>
            <w:vMerge/>
            <w:tcBorders>
              <w:bottom w:val="single" w:sz="4" w:space="0" w:color="auto"/>
            </w:tcBorders>
            <w:vAlign w:val="center"/>
          </w:tcPr>
          <w:p w14:paraId="277B6122" w14:textId="77777777" w:rsidR="001B1153" w:rsidRPr="00DC096B" w:rsidRDefault="001B1153" w:rsidP="00E44CE5">
            <w:pPr>
              <w:pStyle w:val="Default"/>
              <w:spacing w:line="276" w:lineRule="auto"/>
              <w:jc w:val="center"/>
              <w:rPr>
                <w:rFonts w:asciiTheme="minorHAnsi" w:hAnsiTheme="minorHAnsi" w:cstheme="minorHAnsi"/>
                <w:color w:val="auto"/>
                <w:sz w:val="22"/>
                <w:szCs w:val="22"/>
                <w:lang w:eastAsia="el-GR"/>
              </w:rPr>
            </w:pPr>
          </w:p>
        </w:tc>
      </w:tr>
      <w:tr w:rsidR="00E66018" w:rsidRPr="00DC096B" w14:paraId="236D0567" w14:textId="77777777" w:rsidTr="00E9506B">
        <w:trPr>
          <w:trHeight w:val="96"/>
        </w:trPr>
        <w:tc>
          <w:tcPr>
            <w:tcW w:w="7196" w:type="dxa"/>
            <w:tcBorders>
              <w:top w:val="single" w:sz="4" w:space="0" w:color="auto"/>
              <w:bottom w:val="single" w:sz="4" w:space="0" w:color="auto"/>
            </w:tcBorders>
            <w:vAlign w:val="center"/>
          </w:tcPr>
          <w:p w14:paraId="0E8E6D29" w14:textId="1DE29763" w:rsidR="00E66018" w:rsidRPr="00DC096B" w:rsidRDefault="00E66018"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β) μεταδιδακτορική ερευνητική εμπειρία </w:t>
            </w:r>
            <w:r w:rsidRPr="00DC096B">
              <w:rPr>
                <w:rFonts w:asciiTheme="minorHAnsi" w:hAnsiTheme="minorHAnsi" w:cstheme="minorHAnsi"/>
                <w:color w:val="auto"/>
                <w:sz w:val="22"/>
                <w:szCs w:val="22"/>
                <w:vertAlign w:val="superscript"/>
                <w:lang w:eastAsia="el-GR"/>
              </w:rPr>
              <w:t xml:space="preserve">(σημ. </w:t>
            </w:r>
            <w:r w:rsidR="00B72532" w:rsidRPr="00DC096B">
              <w:rPr>
                <w:rFonts w:asciiTheme="minorHAnsi" w:hAnsiTheme="minorHAnsi" w:cstheme="minorHAnsi"/>
                <w:color w:val="auto"/>
                <w:sz w:val="22"/>
                <w:szCs w:val="22"/>
                <w:vertAlign w:val="superscript"/>
                <w:lang w:eastAsia="el-GR"/>
              </w:rPr>
              <w:t>5</w:t>
            </w:r>
            <w:r w:rsidRPr="00DC096B">
              <w:rPr>
                <w:rFonts w:asciiTheme="minorHAnsi" w:hAnsiTheme="minorHAnsi" w:cstheme="minorHAnsi"/>
                <w:color w:val="auto"/>
                <w:sz w:val="22"/>
                <w:szCs w:val="22"/>
                <w:vertAlign w:val="superscript"/>
                <w:lang w:eastAsia="el-GR"/>
              </w:rPr>
              <w:t>)</w:t>
            </w:r>
          </w:p>
        </w:tc>
        <w:tc>
          <w:tcPr>
            <w:tcW w:w="3402" w:type="dxa"/>
            <w:tcBorders>
              <w:top w:val="single" w:sz="4" w:space="0" w:color="auto"/>
              <w:bottom w:val="single" w:sz="4" w:space="0" w:color="auto"/>
            </w:tcBorders>
            <w:vAlign w:val="center"/>
          </w:tcPr>
          <w:p w14:paraId="08FE6B74" w14:textId="77777777" w:rsidR="00E66018" w:rsidRPr="00DC096B" w:rsidRDefault="00E66018"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0 - 5</w:t>
            </w:r>
          </w:p>
        </w:tc>
      </w:tr>
      <w:tr w:rsidR="00E66018" w:rsidRPr="00DC096B" w14:paraId="0F69A01C" w14:textId="77777777" w:rsidTr="00E9506B">
        <w:trPr>
          <w:trHeight w:val="220"/>
        </w:trPr>
        <w:tc>
          <w:tcPr>
            <w:tcW w:w="7196" w:type="dxa"/>
            <w:tcBorders>
              <w:bottom w:val="single" w:sz="4" w:space="0" w:color="auto"/>
            </w:tcBorders>
            <w:vAlign w:val="center"/>
          </w:tcPr>
          <w:p w14:paraId="2875061A" w14:textId="764AB887" w:rsidR="005064D9" w:rsidRPr="00DC096B" w:rsidRDefault="00E66018" w:rsidP="00E44CE5">
            <w:pPr>
              <w:pStyle w:val="Default"/>
              <w:spacing w:line="276" w:lineRule="auto"/>
              <w:jc w:val="center"/>
              <w:rPr>
                <w:rFonts w:asciiTheme="minorHAnsi" w:hAnsiTheme="minorHAnsi" w:cstheme="minorHAnsi"/>
                <w:i/>
                <w:iCs/>
                <w:color w:val="auto"/>
                <w:sz w:val="20"/>
                <w:szCs w:val="20"/>
                <w:lang w:eastAsia="el-GR"/>
              </w:rPr>
            </w:pPr>
            <w:r w:rsidRPr="00DC096B">
              <w:rPr>
                <w:rFonts w:asciiTheme="minorHAnsi" w:hAnsiTheme="minorHAnsi" w:cstheme="minorHAnsi"/>
                <w:color w:val="auto"/>
                <w:sz w:val="22"/>
                <w:szCs w:val="22"/>
                <w:lang w:eastAsia="el-GR"/>
              </w:rPr>
              <w:t xml:space="preserve">γ) αξιολόγηση επιστημονικών δημοσιευμάτων με συνάφεια με το επιστημονικό πεδίο της θέσης </w:t>
            </w:r>
            <w:r w:rsidRPr="00DC096B">
              <w:rPr>
                <w:rFonts w:asciiTheme="minorHAnsi" w:hAnsiTheme="minorHAnsi" w:cstheme="minorHAnsi"/>
                <w:color w:val="auto"/>
                <w:sz w:val="22"/>
                <w:szCs w:val="22"/>
                <w:vertAlign w:val="superscript"/>
                <w:lang w:eastAsia="el-GR"/>
              </w:rPr>
              <w:t xml:space="preserve">(σημ. </w:t>
            </w:r>
            <w:r w:rsidR="00B72532" w:rsidRPr="00DC096B">
              <w:rPr>
                <w:rFonts w:asciiTheme="minorHAnsi" w:hAnsiTheme="minorHAnsi" w:cstheme="minorHAnsi"/>
                <w:color w:val="auto"/>
                <w:sz w:val="22"/>
                <w:szCs w:val="22"/>
                <w:vertAlign w:val="superscript"/>
                <w:lang w:eastAsia="el-GR"/>
              </w:rPr>
              <w:t>6</w:t>
            </w:r>
            <w:r w:rsidRPr="00DC096B">
              <w:rPr>
                <w:rFonts w:asciiTheme="minorHAnsi" w:hAnsiTheme="minorHAnsi" w:cstheme="minorHAnsi"/>
                <w:color w:val="auto"/>
                <w:sz w:val="22"/>
                <w:szCs w:val="22"/>
                <w:vertAlign w:val="superscript"/>
                <w:lang w:eastAsia="el-GR"/>
              </w:rPr>
              <w:t>)</w:t>
            </w:r>
          </w:p>
        </w:tc>
        <w:tc>
          <w:tcPr>
            <w:tcW w:w="3402" w:type="dxa"/>
            <w:tcBorders>
              <w:bottom w:val="single" w:sz="4" w:space="0" w:color="auto"/>
            </w:tcBorders>
            <w:vAlign w:val="center"/>
          </w:tcPr>
          <w:p w14:paraId="2C77EA70" w14:textId="77777777" w:rsidR="00E66018" w:rsidRPr="00DC096B" w:rsidRDefault="00E66018"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0 - 25</w:t>
            </w:r>
          </w:p>
        </w:tc>
      </w:tr>
      <w:tr w:rsidR="00E9506B" w:rsidRPr="00DC096B" w14:paraId="66CBD1F7" w14:textId="77777777" w:rsidTr="00E9506B">
        <w:trPr>
          <w:trHeight w:val="357"/>
        </w:trPr>
        <w:tc>
          <w:tcPr>
            <w:tcW w:w="7196" w:type="dxa"/>
            <w:tcBorders>
              <w:top w:val="single" w:sz="4" w:space="0" w:color="auto"/>
              <w:left w:val="nil"/>
              <w:bottom w:val="nil"/>
              <w:right w:val="nil"/>
            </w:tcBorders>
            <w:vAlign w:val="center"/>
          </w:tcPr>
          <w:p w14:paraId="6E598C0F" w14:textId="77777777" w:rsidR="00E9506B" w:rsidRPr="00DC096B" w:rsidRDefault="00E9506B" w:rsidP="00E44CE5">
            <w:pPr>
              <w:pStyle w:val="Default"/>
              <w:spacing w:line="276" w:lineRule="auto"/>
              <w:jc w:val="center"/>
              <w:rPr>
                <w:rFonts w:asciiTheme="minorHAnsi" w:hAnsiTheme="minorHAnsi" w:cstheme="minorHAnsi"/>
                <w:color w:val="auto"/>
                <w:sz w:val="22"/>
                <w:szCs w:val="22"/>
                <w:lang w:eastAsia="el-GR"/>
              </w:rPr>
            </w:pPr>
          </w:p>
        </w:tc>
        <w:tc>
          <w:tcPr>
            <w:tcW w:w="3402" w:type="dxa"/>
            <w:tcBorders>
              <w:top w:val="single" w:sz="4" w:space="0" w:color="auto"/>
              <w:left w:val="nil"/>
              <w:bottom w:val="nil"/>
              <w:right w:val="nil"/>
            </w:tcBorders>
            <w:vAlign w:val="center"/>
          </w:tcPr>
          <w:p w14:paraId="7C5F1594" w14:textId="77777777" w:rsidR="00E9506B" w:rsidRPr="00DC096B" w:rsidRDefault="00E9506B" w:rsidP="00E44CE5">
            <w:pPr>
              <w:pStyle w:val="Default"/>
              <w:spacing w:line="276" w:lineRule="auto"/>
              <w:jc w:val="center"/>
              <w:rPr>
                <w:rFonts w:asciiTheme="minorHAnsi" w:hAnsiTheme="minorHAnsi" w:cstheme="minorHAnsi"/>
                <w:color w:val="auto"/>
                <w:sz w:val="22"/>
                <w:szCs w:val="22"/>
                <w:lang w:eastAsia="el-GR"/>
              </w:rPr>
            </w:pPr>
          </w:p>
        </w:tc>
      </w:tr>
      <w:tr w:rsidR="00E9506B" w:rsidRPr="00DC096B" w14:paraId="0231E055" w14:textId="77777777" w:rsidTr="00E9506B">
        <w:trPr>
          <w:trHeight w:val="357"/>
        </w:trPr>
        <w:tc>
          <w:tcPr>
            <w:tcW w:w="7196" w:type="dxa"/>
            <w:tcBorders>
              <w:top w:val="nil"/>
              <w:left w:val="nil"/>
              <w:bottom w:val="nil"/>
              <w:right w:val="nil"/>
            </w:tcBorders>
            <w:vAlign w:val="center"/>
          </w:tcPr>
          <w:p w14:paraId="2244956E" w14:textId="77777777" w:rsidR="00E9506B" w:rsidRPr="00DC096B" w:rsidRDefault="00E9506B" w:rsidP="00E44CE5">
            <w:pPr>
              <w:pStyle w:val="Default"/>
              <w:spacing w:line="276" w:lineRule="auto"/>
              <w:jc w:val="center"/>
              <w:rPr>
                <w:rFonts w:asciiTheme="minorHAnsi" w:hAnsiTheme="minorHAnsi" w:cstheme="minorHAnsi"/>
                <w:color w:val="auto"/>
                <w:sz w:val="22"/>
                <w:szCs w:val="22"/>
                <w:lang w:eastAsia="el-GR"/>
              </w:rPr>
            </w:pPr>
          </w:p>
        </w:tc>
        <w:tc>
          <w:tcPr>
            <w:tcW w:w="3402" w:type="dxa"/>
            <w:tcBorders>
              <w:top w:val="nil"/>
              <w:left w:val="nil"/>
              <w:bottom w:val="nil"/>
              <w:right w:val="nil"/>
            </w:tcBorders>
            <w:vAlign w:val="center"/>
          </w:tcPr>
          <w:p w14:paraId="3C2568CA" w14:textId="77777777" w:rsidR="00E9506B" w:rsidRPr="00DC096B" w:rsidRDefault="00E9506B" w:rsidP="00E44CE5">
            <w:pPr>
              <w:pStyle w:val="Default"/>
              <w:spacing w:line="276" w:lineRule="auto"/>
              <w:jc w:val="center"/>
              <w:rPr>
                <w:rFonts w:asciiTheme="minorHAnsi" w:hAnsiTheme="minorHAnsi" w:cstheme="minorHAnsi"/>
                <w:color w:val="auto"/>
                <w:sz w:val="22"/>
                <w:szCs w:val="22"/>
                <w:lang w:eastAsia="el-GR"/>
              </w:rPr>
            </w:pPr>
          </w:p>
        </w:tc>
      </w:tr>
      <w:tr w:rsidR="00CB3FFF" w:rsidRPr="00DC096B" w14:paraId="32DB942A" w14:textId="77777777" w:rsidTr="00E9506B">
        <w:trPr>
          <w:trHeight w:val="357"/>
        </w:trPr>
        <w:tc>
          <w:tcPr>
            <w:tcW w:w="7196" w:type="dxa"/>
            <w:tcBorders>
              <w:top w:val="nil"/>
              <w:left w:val="nil"/>
              <w:bottom w:val="nil"/>
              <w:right w:val="nil"/>
            </w:tcBorders>
            <w:vAlign w:val="center"/>
          </w:tcPr>
          <w:p w14:paraId="7C57417D" w14:textId="77777777" w:rsidR="00CB3FFF" w:rsidRPr="00DC096B" w:rsidRDefault="00CB3FFF" w:rsidP="00E44CE5">
            <w:pPr>
              <w:pStyle w:val="Default"/>
              <w:spacing w:line="276" w:lineRule="auto"/>
              <w:jc w:val="center"/>
              <w:rPr>
                <w:rFonts w:asciiTheme="minorHAnsi" w:hAnsiTheme="minorHAnsi" w:cstheme="minorHAnsi"/>
                <w:color w:val="auto"/>
                <w:sz w:val="22"/>
                <w:szCs w:val="22"/>
                <w:lang w:eastAsia="el-GR"/>
              </w:rPr>
            </w:pPr>
          </w:p>
        </w:tc>
        <w:tc>
          <w:tcPr>
            <w:tcW w:w="3402" w:type="dxa"/>
            <w:tcBorders>
              <w:top w:val="nil"/>
              <w:left w:val="nil"/>
              <w:bottom w:val="nil"/>
              <w:right w:val="nil"/>
            </w:tcBorders>
            <w:vAlign w:val="center"/>
          </w:tcPr>
          <w:p w14:paraId="3A784428" w14:textId="77777777" w:rsidR="00CB3FFF" w:rsidRPr="00DC096B" w:rsidRDefault="00CB3FFF" w:rsidP="00E44CE5">
            <w:pPr>
              <w:pStyle w:val="Default"/>
              <w:spacing w:line="276" w:lineRule="auto"/>
              <w:jc w:val="center"/>
              <w:rPr>
                <w:rFonts w:asciiTheme="minorHAnsi" w:hAnsiTheme="minorHAnsi" w:cstheme="minorHAnsi"/>
                <w:color w:val="auto"/>
                <w:sz w:val="22"/>
                <w:szCs w:val="22"/>
                <w:lang w:eastAsia="el-GR"/>
              </w:rPr>
            </w:pPr>
          </w:p>
        </w:tc>
      </w:tr>
      <w:tr w:rsidR="00E9506B" w:rsidRPr="00DC096B" w14:paraId="4C3B5FA6" w14:textId="77777777" w:rsidTr="00E9506B">
        <w:trPr>
          <w:trHeight w:val="357"/>
        </w:trPr>
        <w:tc>
          <w:tcPr>
            <w:tcW w:w="7196" w:type="dxa"/>
            <w:tcBorders>
              <w:top w:val="nil"/>
              <w:left w:val="nil"/>
              <w:bottom w:val="nil"/>
              <w:right w:val="nil"/>
            </w:tcBorders>
            <w:vAlign w:val="center"/>
          </w:tcPr>
          <w:p w14:paraId="643C4D0C" w14:textId="77777777" w:rsidR="00E9506B" w:rsidRPr="00DC096B" w:rsidRDefault="00E9506B" w:rsidP="00E44CE5">
            <w:pPr>
              <w:pStyle w:val="Default"/>
              <w:spacing w:line="276" w:lineRule="auto"/>
              <w:jc w:val="center"/>
              <w:rPr>
                <w:rFonts w:asciiTheme="minorHAnsi" w:hAnsiTheme="minorHAnsi" w:cstheme="minorHAnsi"/>
                <w:color w:val="auto"/>
                <w:sz w:val="22"/>
                <w:szCs w:val="22"/>
                <w:lang w:eastAsia="el-GR"/>
              </w:rPr>
            </w:pPr>
          </w:p>
        </w:tc>
        <w:tc>
          <w:tcPr>
            <w:tcW w:w="3402" w:type="dxa"/>
            <w:tcBorders>
              <w:top w:val="nil"/>
              <w:left w:val="nil"/>
              <w:bottom w:val="nil"/>
              <w:right w:val="nil"/>
            </w:tcBorders>
            <w:vAlign w:val="center"/>
          </w:tcPr>
          <w:p w14:paraId="7864C08A" w14:textId="77777777" w:rsidR="00E9506B" w:rsidRPr="00DC096B" w:rsidRDefault="00E9506B" w:rsidP="00E44CE5">
            <w:pPr>
              <w:pStyle w:val="Default"/>
              <w:spacing w:line="276" w:lineRule="auto"/>
              <w:jc w:val="center"/>
              <w:rPr>
                <w:rFonts w:asciiTheme="minorHAnsi" w:hAnsiTheme="minorHAnsi" w:cstheme="minorHAnsi"/>
                <w:color w:val="auto"/>
                <w:sz w:val="22"/>
                <w:szCs w:val="22"/>
                <w:lang w:eastAsia="el-GR"/>
              </w:rPr>
            </w:pPr>
          </w:p>
        </w:tc>
      </w:tr>
      <w:tr w:rsidR="00E9506B" w:rsidRPr="00DC096B" w14:paraId="132D901A" w14:textId="77777777" w:rsidTr="00E9506B">
        <w:trPr>
          <w:trHeight w:val="357"/>
        </w:trPr>
        <w:tc>
          <w:tcPr>
            <w:tcW w:w="7196" w:type="dxa"/>
            <w:tcBorders>
              <w:top w:val="nil"/>
              <w:left w:val="nil"/>
              <w:bottom w:val="single" w:sz="4" w:space="0" w:color="auto"/>
              <w:right w:val="nil"/>
            </w:tcBorders>
            <w:vAlign w:val="center"/>
          </w:tcPr>
          <w:p w14:paraId="32FEED08" w14:textId="77777777" w:rsidR="00E9506B" w:rsidRPr="00DC096B" w:rsidRDefault="00E9506B" w:rsidP="00E44CE5">
            <w:pPr>
              <w:pStyle w:val="Default"/>
              <w:spacing w:line="276" w:lineRule="auto"/>
              <w:jc w:val="center"/>
              <w:rPr>
                <w:rFonts w:asciiTheme="minorHAnsi" w:hAnsiTheme="minorHAnsi" w:cstheme="minorHAnsi"/>
                <w:color w:val="auto"/>
                <w:sz w:val="22"/>
                <w:szCs w:val="22"/>
                <w:lang w:eastAsia="el-GR"/>
              </w:rPr>
            </w:pPr>
          </w:p>
        </w:tc>
        <w:tc>
          <w:tcPr>
            <w:tcW w:w="3402" w:type="dxa"/>
            <w:tcBorders>
              <w:top w:val="nil"/>
              <w:left w:val="nil"/>
              <w:bottom w:val="single" w:sz="4" w:space="0" w:color="auto"/>
              <w:right w:val="nil"/>
            </w:tcBorders>
            <w:vAlign w:val="center"/>
          </w:tcPr>
          <w:p w14:paraId="78D80B11" w14:textId="77777777" w:rsidR="00E9506B" w:rsidRPr="00DC096B" w:rsidRDefault="00E9506B" w:rsidP="00E44CE5">
            <w:pPr>
              <w:pStyle w:val="Default"/>
              <w:spacing w:line="276" w:lineRule="auto"/>
              <w:jc w:val="center"/>
              <w:rPr>
                <w:rFonts w:asciiTheme="minorHAnsi" w:hAnsiTheme="minorHAnsi" w:cstheme="minorHAnsi"/>
                <w:color w:val="auto"/>
                <w:sz w:val="22"/>
                <w:szCs w:val="22"/>
                <w:lang w:eastAsia="el-GR"/>
              </w:rPr>
            </w:pPr>
          </w:p>
        </w:tc>
      </w:tr>
      <w:tr w:rsidR="00804335" w:rsidRPr="00DC096B" w14:paraId="58756E46" w14:textId="77777777" w:rsidTr="00E9506B">
        <w:trPr>
          <w:trHeight w:val="357"/>
        </w:trPr>
        <w:tc>
          <w:tcPr>
            <w:tcW w:w="7196" w:type="dxa"/>
            <w:tcBorders>
              <w:top w:val="single" w:sz="4" w:space="0" w:color="auto"/>
              <w:bottom w:val="nil"/>
            </w:tcBorders>
            <w:vAlign w:val="center"/>
          </w:tcPr>
          <w:p w14:paraId="62300858" w14:textId="77777777" w:rsidR="00804335" w:rsidRPr="00DC096B" w:rsidRDefault="00804335"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Κριτήριο </w:t>
            </w:r>
            <w:r w:rsidR="005E77AA" w:rsidRPr="00DC096B">
              <w:rPr>
                <w:rFonts w:asciiTheme="minorHAnsi" w:hAnsiTheme="minorHAnsi" w:cstheme="minorHAnsi"/>
                <w:color w:val="auto"/>
                <w:sz w:val="22"/>
                <w:szCs w:val="22"/>
                <w:lang w:eastAsia="el-GR"/>
              </w:rPr>
              <w:t>12</w:t>
            </w:r>
            <w:r w:rsidRPr="00DC096B">
              <w:rPr>
                <w:rFonts w:asciiTheme="minorHAnsi" w:hAnsiTheme="minorHAnsi" w:cstheme="minorHAnsi"/>
                <w:color w:val="auto"/>
                <w:sz w:val="22"/>
                <w:szCs w:val="22"/>
                <w:lang w:eastAsia="el-GR"/>
              </w:rPr>
              <w:t>:</w:t>
            </w:r>
          </w:p>
        </w:tc>
        <w:tc>
          <w:tcPr>
            <w:tcW w:w="3402" w:type="dxa"/>
            <w:vMerge w:val="restart"/>
            <w:tcBorders>
              <w:top w:val="single" w:sz="4" w:space="0" w:color="auto"/>
            </w:tcBorders>
            <w:vAlign w:val="center"/>
          </w:tcPr>
          <w:p w14:paraId="67BCFE52" w14:textId="77777777" w:rsidR="00804335" w:rsidRPr="00DC096B" w:rsidRDefault="00804335"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Σύνολο από 0 έως 40, επιμεριζόμενο ως ακολούθως</w:t>
            </w:r>
          </w:p>
        </w:tc>
      </w:tr>
      <w:tr w:rsidR="00804335" w:rsidRPr="00DC096B" w14:paraId="332C8051" w14:textId="77777777" w:rsidTr="00997223">
        <w:trPr>
          <w:trHeight w:val="357"/>
        </w:trPr>
        <w:tc>
          <w:tcPr>
            <w:tcW w:w="7196" w:type="dxa"/>
            <w:tcBorders>
              <w:top w:val="nil"/>
            </w:tcBorders>
            <w:vAlign w:val="center"/>
          </w:tcPr>
          <w:p w14:paraId="2C144F25" w14:textId="34F4C616" w:rsidR="00804335" w:rsidRPr="00DC096B" w:rsidRDefault="001327F6"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Αξιολόγηση των σ</w:t>
            </w:r>
            <w:r w:rsidR="00804335" w:rsidRPr="00DC096B">
              <w:rPr>
                <w:rFonts w:asciiTheme="minorHAnsi" w:hAnsiTheme="minorHAnsi" w:cstheme="minorHAnsi"/>
                <w:color w:val="auto"/>
                <w:sz w:val="22"/>
                <w:szCs w:val="22"/>
                <w:lang w:eastAsia="el-GR"/>
              </w:rPr>
              <w:t>χεδι</w:t>
            </w:r>
            <w:r w:rsidRPr="00DC096B">
              <w:rPr>
                <w:rFonts w:asciiTheme="minorHAnsi" w:hAnsiTheme="minorHAnsi" w:cstheme="minorHAnsi"/>
                <w:color w:val="auto"/>
                <w:sz w:val="22"/>
                <w:szCs w:val="22"/>
                <w:lang w:eastAsia="el-GR"/>
              </w:rPr>
              <w:t>α</w:t>
            </w:r>
            <w:r w:rsidR="00804335" w:rsidRPr="00DC096B">
              <w:rPr>
                <w:rFonts w:asciiTheme="minorHAnsi" w:hAnsiTheme="minorHAnsi" w:cstheme="minorHAnsi"/>
                <w:color w:val="auto"/>
                <w:sz w:val="22"/>
                <w:szCs w:val="22"/>
                <w:lang w:eastAsia="el-GR"/>
              </w:rPr>
              <w:t>γραμμ</w:t>
            </w:r>
            <w:r w:rsidRPr="00DC096B">
              <w:rPr>
                <w:rFonts w:asciiTheme="minorHAnsi" w:hAnsiTheme="minorHAnsi" w:cstheme="minorHAnsi"/>
                <w:color w:val="auto"/>
                <w:sz w:val="22"/>
                <w:szCs w:val="22"/>
                <w:lang w:eastAsia="el-GR"/>
              </w:rPr>
              <w:t xml:space="preserve">άτων </w:t>
            </w:r>
            <w:r w:rsidR="00804335" w:rsidRPr="00DC096B">
              <w:rPr>
                <w:rFonts w:asciiTheme="minorHAnsi" w:hAnsiTheme="minorHAnsi" w:cstheme="minorHAnsi"/>
                <w:color w:val="auto"/>
                <w:sz w:val="22"/>
                <w:szCs w:val="22"/>
                <w:lang w:eastAsia="el-GR"/>
              </w:rPr>
              <w:t xml:space="preserve">διδασκαλίας όλων των προς διδασκαλία μαθημάτων, </w:t>
            </w:r>
            <w:r w:rsidRPr="00DC096B">
              <w:rPr>
                <w:rFonts w:asciiTheme="minorHAnsi" w:hAnsiTheme="minorHAnsi" w:cstheme="minorHAnsi"/>
                <w:color w:val="auto"/>
                <w:sz w:val="22"/>
                <w:szCs w:val="22"/>
                <w:lang w:eastAsia="el-GR"/>
              </w:rPr>
              <w:t xml:space="preserve">με ανάλυση ως παρακάτω </w:t>
            </w:r>
            <w:r w:rsidRPr="00DC096B">
              <w:rPr>
                <w:rFonts w:asciiTheme="minorHAnsi" w:hAnsiTheme="minorHAnsi" w:cstheme="minorHAnsi"/>
                <w:color w:val="auto"/>
                <w:sz w:val="22"/>
                <w:szCs w:val="22"/>
                <w:vertAlign w:val="superscript"/>
                <w:lang w:eastAsia="el-GR"/>
              </w:rPr>
              <w:t xml:space="preserve">(σημ. </w:t>
            </w:r>
            <w:r w:rsidR="00B72532" w:rsidRPr="00DC096B">
              <w:rPr>
                <w:rFonts w:asciiTheme="minorHAnsi" w:hAnsiTheme="minorHAnsi" w:cstheme="minorHAnsi"/>
                <w:color w:val="auto"/>
                <w:sz w:val="22"/>
                <w:szCs w:val="22"/>
                <w:vertAlign w:val="superscript"/>
                <w:lang w:eastAsia="el-GR"/>
              </w:rPr>
              <w:t>7</w:t>
            </w:r>
            <w:r w:rsidRPr="00DC096B">
              <w:rPr>
                <w:rFonts w:asciiTheme="minorHAnsi" w:hAnsiTheme="minorHAnsi" w:cstheme="minorHAnsi"/>
                <w:color w:val="auto"/>
                <w:sz w:val="22"/>
                <w:szCs w:val="22"/>
                <w:vertAlign w:val="superscript"/>
                <w:lang w:eastAsia="el-GR"/>
              </w:rPr>
              <w:t>)</w:t>
            </w:r>
          </w:p>
        </w:tc>
        <w:tc>
          <w:tcPr>
            <w:tcW w:w="3402" w:type="dxa"/>
            <w:vMerge/>
            <w:vAlign w:val="center"/>
          </w:tcPr>
          <w:p w14:paraId="222CFE82" w14:textId="77777777" w:rsidR="00804335" w:rsidRPr="00DC096B" w:rsidRDefault="00804335" w:rsidP="00E44CE5">
            <w:pPr>
              <w:pStyle w:val="Default"/>
              <w:spacing w:line="276" w:lineRule="auto"/>
              <w:jc w:val="center"/>
              <w:rPr>
                <w:rFonts w:asciiTheme="minorHAnsi" w:hAnsiTheme="minorHAnsi" w:cstheme="minorHAnsi"/>
                <w:color w:val="auto"/>
                <w:sz w:val="22"/>
                <w:szCs w:val="22"/>
                <w:lang w:eastAsia="el-GR"/>
              </w:rPr>
            </w:pPr>
          </w:p>
        </w:tc>
      </w:tr>
      <w:tr w:rsidR="00E66018" w:rsidRPr="00DC096B" w14:paraId="30C8B28C" w14:textId="77777777" w:rsidTr="00997223">
        <w:trPr>
          <w:trHeight w:val="96"/>
        </w:trPr>
        <w:tc>
          <w:tcPr>
            <w:tcW w:w="7196" w:type="dxa"/>
            <w:vAlign w:val="center"/>
          </w:tcPr>
          <w:p w14:paraId="4D437B04" w14:textId="2EA851C1" w:rsidR="00E66018" w:rsidRPr="00DC096B" w:rsidRDefault="00E66018"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α) συνάφεια με την περιγραφή </w:t>
            </w:r>
            <w:r w:rsidR="001327F6" w:rsidRPr="00DC096B">
              <w:rPr>
                <w:rFonts w:asciiTheme="minorHAnsi" w:hAnsiTheme="minorHAnsi" w:cstheme="minorHAnsi"/>
                <w:color w:val="auto"/>
                <w:sz w:val="22"/>
                <w:szCs w:val="22"/>
                <w:lang w:eastAsia="el-GR"/>
              </w:rPr>
              <w:t xml:space="preserve">των μαθημάτων στον οδηγό προπτυχιακών σπουδών του ακαδ. έτους 2023-24 (ο οποίος πρέπει να επισυνάπτεται) </w:t>
            </w:r>
            <w:r w:rsidRPr="00DC096B">
              <w:rPr>
                <w:rFonts w:asciiTheme="minorHAnsi" w:hAnsiTheme="minorHAnsi" w:cstheme="minorHAnsi"/>
                <w:color w:val="auto"/>
                <w:sz w:val="22"/>
                <w:szCs w:val="22"/>
                <w:lang w:eastAsia="el-GR"/>
              </w:rPr>
              <w:t>του συνόλου των μαθημάτων</w:t>
            </w:r>
            <w:r w:rsidR="001327F6" w:rsidRPr="00DC096B">
              <w:rPr>
                <w:rFonts w:asciiTheme="minorHAnsi" w:hAnsiTheme="minorHAnsi" w:cstheme="minorHAnsi"/>
                <w:color w:val="auto"/>
                <w:sz w:val="22"/>
                <w:szCs w:val="22"/>
                <w:lang w:eastAsia="el-GR"/>
              </w:rPr>
              <w:t xml:space="preserve"> </w:t>
            </w:r>
            <w:r w:rsidRPr="00DC096B">
              <w:rPr>
                <w:rFonts w:asciiTheme="minorHAnsi" w:hAnsiTheme="minorHAnsi" w:cstheme="minorHAnsi"/>
                <w:color w:val="auto"/>
                <w:sz w:val="22"/>
                <w:szCs w:val="22"/>
                <w:lang w:eastAsia="el-GR"/>
              </w:rPr>
              <w:t>του επιστημονικού πεδίου</w:t>
            </w:r>
          </w:p>
        </w:tc>
        <w:tc>
          <w:tcPr>
            <w:tcW w:w="3402" w:type="dxa"/>
            <w:vAlign w:val="center"/>
          </w:tcPr>
          <w:p w14:paraId="30D32F42" w14:textId="77777777" w:rsidR="00E66018" w:rsidRPr="00DC096B" w:rsidRDefault="00E66018"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0 - 10</w:t>
            </w:r>
          </w:p>
        </w:tc>
      </w:tr>
      <w:tr w:rsidR="00E66018" w:rsidRPr="00DC096B" w14:paraId="611105C3" w14:textId="77777777" w:rsidTr="00997223">
        <w:trPr>
          <w:trHeight w:val="221"/>
        </w:trPr>
        <w:tc>
          <w:tcPr>
            <w:tcW w:w="7196" w:type="dxa"/>
            <w:vAlign w:val="center"/>
          </w:tcPr>
          <w:p w14:paraId="1E7667D9" w14:textId="77777777" w:rsidR="00E66018" w:rsidRPr="00DC096B" w:rsidRDefault="00E66018"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β) αξιοποίηση </w:t>
            </w:r>
            <w:r w:rsidR="001327F6" w:rsidRPr="00DC096B">
              <w:rPr>
                <w:rFonts w:asciiTheme="minorHAnsi" w:hAnsiTheme="minorHAnsi" w:cstheme="minorHAnsi"/>
                <w:color w:val="auto"/>
                <w:sz w:val="22"/>
                <w:szCs w:val="22"/>
                <w:lang w:eastAsia="el-GR"/>
              </w:rPr>
              <w:t xml:space="preserve">και εφαρμογή για τη διδασκαλία </w:t>
            </w:r>
            <w:r w:rsidRPr="00DC096B">
              <w:rPr>
                <w:rFonts w:asciiTheme="minorHAnsi" w:hAnsiTheme="minorHAnsi" w:cstheme="minorHAnsi"/>
                <w:color w:val="auto"/>
                <w:sz w:val="22"/>
                <w:szCs w:val="22"/>
                <w:lang w:eastAsia="el-GR"/>
              </w:rPr>
              <w:t>καινοτόμων μεθοδολογιών/θεωριών &amp; βιβλιογραφίας</w:t>
            </w:r>
          </w:p>
        </w:tc>
        <w:tc>
          <w:tcPr>
            <w:tcW w:w="3402" w:type="dxa"/>
            <w:vAlign w:val="center"/>
          </w:tcPr>
          <w:p w14:paraId="3F7AB225" w14:textId="77777777" w:rsidR="00E66018" w:rsidRPr="00DC096B" w:rsidRDefault="00E66018"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0 –15</w:t>
            </w:r>
          </w:p>
        </w:tc>
      </w:tr>
      <w:tr w:rsidR="00E66018" w:rsidRPr="00DC096B" w14:paraId="64EEFE41" w14:textId="77777777" w:rsidTr="00997223">
        <w:trPr>
          <w:trHeight w:val="96"/>
        </w:trPr>
        <w:tc>
          <w:tcPr>
            <w:tcW w:w="7196" w:type="dxa"/>
            <w:vAlign w:val="center"/>
          </w:tcPr>
          <w:p w14:paraId="6516FF40" w14:textId="77777777" w:rsidR="00E66018" w:rsidRPr="00DC096B" w:rsidRDefault="00E66018"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 xml:space="preserve">γ) δομή, οργάνωση, κατανομή της </w:t>
            </w:r>
            <w:r w:rsidR="001327F6" w:rsidRPr="00DC096B">
              <w:rPr>
                <w:rFonts w:asciiTheme="minorHAnsi" w:hAnsiTheme="minorHAnsi" w:cstheme="minorHAnsi"/>
                <w:color w:val="auto"/>
                <w:sz w:val="22"/>
                <w:szCs w:val="22"/>
                <w:lang w:eastAsia="el-GR"/>
              </w:rPr>
              <w:t xml:space="preserve">προς διδασκαλία </w:t>
            </w:r>
            <w:r w:rsidRPr="00DC096B">
              <w:rPr>
                <w:rFonts w:asciiTheme="minorHAnsi" w:hAnsiTheme="minorHAnsi" w:cstheme="minorHAnsi"/>
                <w:color w:val="auto"/>
                <w:sz w:val="22"/>
                <w:szCs w:val="22"/>
                <w:lang w:eastAsia="el-GR"/>
              </w:rPr>
              <w:t>ύλης</w:t>
            </w:r>
          </w:p>
        </w:tc>
        <w:tc>
          <w:tcPr>
            <w:tcW w:w="3402" w:type="dxa"/>
            <w:vAlign w:val="center"/>
          </w:tcPr>
          <w:p w14:paraId="3E4B2C4B" w14:textId="77777777" w:rsidR="00E66018" w:rsidRPr="00DC096B" w:rsidRDefault="00E66018"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0 - 15</w:t>
            </w:r>
          </w:p>
        </w:tc>
      </w:tr>
      <w:tr w:rsidR="00E66018" w:rsidRPr="00DC096B" w14:paraId="4404B2A9" w14:textId="77777777" w:rsidTr="00997223">
        <w:trPr>
          <w:trHeight w:val="96"/>
        </w:trPr>
        <w:tc>
          <w:tcPr>
            <w:tcW w:w="7196" w:type="dxa"/>
            <w:vAlign w:val="center"/>
          </w:tcPr>
          <w:p w14:paraId="3F9CE89E" w14:textId="77777777" w:rsidR="00E66018" w:rsidRPr="00DC096B" w:rsidRDefault="00E66018" w:rsidP="00E44CE5">
            <w:pPr>
              <w:pStyle w:val="Default"/>
              <w:spacing w:line="276" w:lineRule="auto"/>
              <w:jc w:val="right"/>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ΣΥΝΟΛΟ</w:t>
            </w:r>
          </w:p>
        </w:tc>
        <w:tc>
          <w:tcPr>
            <w:tcW w:w="3402" w:type="dxa"/>
            <w:vAlign w:val="center"/>
          </w:tcPr>
          <w:p w14:paraId="0194C98C" w14:textId="77777777" w:rsidR="00E66018" w:rsidRPr="00DC096B" w:rsidRDefault="00E66018" w:rsidP="00E44CE5">
            <w:pPr>
              <w:pStyle w:val="Default"/>
              <w:spacing w:line="276" w:lineRule="auto"/>
              <w:jc w:val="center"/>
              <w:rPr>
                <w:rFonts w:asciiTheme="minorHAnsi" w:hAnsiTheme="minorHAnsi" w:cstheme="minorHAnsi"/>
                <w:color w:val="auto"/>
                <w:sz w:val="22"/>
                <w:szCs w:val="22"/>
                <w:lang w:eastAsia="el-GR"/>
              </w:rPr>
            </w:pPr>
            <w:r w:rsidRPr="00DC096B">
              <w:rPr>
                <w:rFonts w:asciiTheme="minorHAnsi" w:hAnsiTheme="minorHAnsi" w:cstheme="minorHAnsi"/>
                <w:color w:val="auto"/>
                <w:sz w:val="22"/>
                <w:szCs w:val="22"/>
                <w:lang w:eastAsia="el-GR"/>
              </w:rPr>
              <w:t>1 - 100</w:t>
            </w:r>
          </w:p>
        </w:tc>
      </w:tr>
    </w:tbl>
    <w:p w14:paraId="0346DD15" w14:textId="77777777" w:rsidR="00F55D21" w:rsidRPr="00DC096B" w:rsidRDefault="00E66018" w:rsidP="00E44CE5">
      <w:pPr>
        <w:spacing w:line="276" w:lineRule="auto"/>
        <w:ind w:right="-286"/>
        <w:jc w:val="both"/>
        <w:rPr>
          <w:rFonts w:asciiTheme="minorHAnsi" w:hAnsiTheme="minorHAnsi" w:cstheme="minorHAnsi"/>
          <w:sz w:val="20"/>
          <w:szCs w:val="20"/>
          <w:u w:val="single"/>
        </w:rPr>
      </w:pPr>
      <w:r w:rsidRPr="00DC096B">
        <w:rPr>
          <w:rFonts w:asciiTheme="minorHAnsi" w:hAnsiTheme="minorHAnsi" w:cstheme="minorHAnsi"/>
          <w:sz w:val="20"/>
          <w:szCs w:val="20"/>
          <w:u w:val="single"/>
        </w:rPr>
        <w:t>Σημείωση 1</w:t>
      </w:r>
      <w:r w:rsidR="001B1153" w:rsidRPr="00DC096B">
        <w:rPr>
          <w:rFonts w:asciiTheme="minorHAnsi" w:hAnsiTheme="minorHAnsi" w:cstheme="minorHAnsi"/>
          <w:sz w:val="20"/>
          <w:szCs w:val="20"/>
          <w:u w:val="single"/>
        </w:rPr>
        <w:t>.</w:t>
      </w:r>
    </w:p>
    <w:p w14:paraId="509C2BD8" w14:textId="77777777" w:rsidR="00E66018" w:rsidRPr="00DC096B" w:rsidRDefault="00E66018" w:rsidP="0063500C">
      <w:pPr>
        <w:spacing w:line="276" w:lineRule="auto"/>
        <w:ind w:left="284" w:right="-286" w:hanging="284"/>
        <w:jc w:val="both"/>
        <w:rPr>
          <w:rFonts w:asciiTheme="minorHAnsi" w:hAnsiTheme="minorHAnsi" w:cstheme="minorHAnsi"/>
          <w:sz w:val="20"/>
          <w:szCs w:val="20"/>
        </w:rPr>
      </w:pPr>
      <w:r w:rsidRPr="00DC096B">
        <w:rPr>
          <w:rFonts w:asciiTheme="minorHAnsi" w:hAnsiTheme="minorHAnsi" w:cstheme="minorHAnsi"/>
          <w:sz w:val="20"/>
          <w:szCs w:val="20"/>
        </w:rPr>
        <w:t xml:space="preserve">Η μη </w:t>
      </w:r>
      <w:r w:rsidR="001B1153" w:rsidRPr="00DC096B">
        <w:rPr>
          <w:rFonts w:asciiTheme="minorHAnsi" w:hAnsiTheme="minorHAnsi" w:cstheme="minorHAnsi"/>
          <w:sz w:val="20"/>
          <w:szCs w:val="20"/>
        </w:rPr>
        <w:t xml:space="preserve">αποδεκτή </w:t>
      </w:r>
      <w:r w:rsidRPr="00DC096B">
        <w:rPr>
          <w:rFonts w:asciiTheme="minorHAnsi" w:hAnsiTheme="minorHAnsi" w:cstheme="minorHAnsi"/>
          <w:sz w:val="20"/>
          <w:szCs w:val="20"/>
        </w:rPr>
        <w:t>κάλυψη ενός εκ των κριτηρίων 1-</w:t>
      </w:r>
      <w:r w:rsidR="0092706E" w:rsidRPr="00DC096B">
        <w:rPr>
          <w:rFonts w:asciiTheme="minorHAnsi" w:hAnsiTheme="minorHAnsi" w:cstheme="minorHAnsi"/>
          <w:sz w:val="20"/>
          <w:szCs w:val="20"/>
        </w:rPr>
        <w:t>10</w:t>
      </w:r>
      <w:r w:rsidRPr="00DC096B">
        <w:rPr>
          <w:rFonts w:asciiTheme="minorHAnsi" w:hAnsiTheme="minorHAnsi" w:cstheme="minorHAnsi"/>
          <w:sz w:val="20"/>
          <w:szCs w:val="20"/>
        </w:rPr>
        <w:t xml:space="preserve"> αποτελεί λόγο </w:t>
      </w:r>
      <w:r w:rsidR="001B1153" w:rsidRPr="00DC096B">
        <w:rPr>
          <w:rFonts w:asciiTheme="minorHAnsi" w:hAnsiTheme="minorHAnsi" w:cstheme="minorHAnsi"/>
          <w:sz w:val="20"/>
          <w:szCs w:val="20"/>
        </w:rPr>
        <w:t>άμεσης απόρριψης της υποψηφιότητας, χωρίς περαιτέρω αξιολόγησή της</w:t>
      </w:r>
      <w:r w:rsidRPr="00DC096B">
        <w:rPr>
          <w:rFonts w:asciiTheme="minorHAnsi" w:hAnsiTheme="minorHAnsi" w:cstheme="minorHAnsi"/>
          <w:sz w:val="20"/>
          <w:szCs w:val="20"/>
        </w:rPr>
        <w:t>.</w:t>
      </w:r>
    </w:p>
    <w:p w14:paraId="6C4D9084" w14:textId="07C43E6E" w:rsidR="00B72532" w:rsidRPr="00DC096B" w:rsidRDefault="00B72532" w:rsidP="00B72532">
      <w:pPr>
        <w:spacing w:line="276" w:lineRule="auto"/>
        <w:ind w:right="-286"/>
        <w:jc w:val="both"/>
        <w:rPr>
          <w:rFonts w:asciiTheme="minorHAnsi" w:hAnsiTheme="minorHAnsi" w:cstheme="minorHAnsi"/>
          <w:sz w:val="20"/>
          <w:szCs w:val="20"/>
          <w:u w:val="single"/>
        </w:rPr>
      </w:pPr>
      <w:r w:rsidRPr="00DC096B">
        <w:rPr>
          <w:rFonts w:asciiTheme="minorHAnsi" w:hAnsiTheme="minorHAnsi" w:cstheme="minorHAnsi"/>
          <w:sz w:val="20"/>
          <w:szCs w:val="20"/>
          <w:u w:val="single"/>
        </w:rPr>
        <w:t>Σημείωση 2.</w:t>
      </w:r>
    </w:p>
    <w:p w14:paraId="50F0DEE4" w14:textId="37DC7BCD" w:rsidR="00B72532" w:rsidRPr="00DC096B" w:rsidRDefault="00B72532" w:rsidP="0063500C">
      <w:pPr>
        <w:spacing w:line="276" w:lineRule="auto"/>
        <w:ind w:left="284" w:right="-286" w:hanging="284"/>
        <w:jc w:val="both"/>
        <w:rPr>
          <w:rFonts w:asciiTheme="minorHAnsi" w:hAnsiTheme="minorHAnsi" w:cstheme="minorHAnsi"/>
          <w:sz w:val="20"/>
          <w:szCs w:val="20"/>
        </w:rPr>
      </w:pPr>
      <w:r w:rsidRPr="00DC096B">
        <w:rPr>
          <w:rFonts w:asciiTheme="minorHAnsi" w:hAnsiTheme="minorHAnsi" w:cstheme="minorHAnsi"/>
          <w:sz w:val="20"/>
          <w:szCs w:val="20"/>
        </w:rPr>
        <w:t>Οι υποψήφιοι, που είναι κάτοχοι τίτλων σπουδών, οπο</w:t>
      </w:r>
      <w:r w:rsidR="00FC1DD2" w:rsidRPr="00DC096B">
        <w:rPr>
          <w:rFonts w:asciiTheme="minorHAnsi" w:hAnsiTheme="minorHAnsi" w:cstheme="minorHAnsi"/>
          <w:sz w:val="20"/>
          <w:szCs w:val="20"/>
        </w:rPr>
        <w:t xml:space="preserve">ιουδήποτε κύκλου σπουδών, από </w:t>
      </w:r>
      <w:r w:rsidRPr="00DC096B">
        <w:rPr>
          <w:rFonts w:asciiTheme="minorHAnsi" w:hAnsiTheme="minorHAnsi" w:cstheme="minorHAnsi"/>
          <w:sz w:val="20"/>
          <w:szCs w:val="20"/>
        </w:rPr>
        <w:t>Ιδρ</w:t>
      </w:r>
      <w:r w:rsidR="00FC1DD2" w:rsidRPr="00DC096B">
        <w:rPr>
          <w:rFonts w:asciiTheme="minorHAnsi" w:hAnsiTheme="minorHAnsi" w:cstheme="minorHAnsi"/>
          <w:sz w:val="20"/>
          <w:szCs w:val="20"/>
        </w:rPr>
        <w:t xml:space="preserve">ύματα </w:t>
      </w:r>
      <w:r w:rsidRPr="00DC096B">
        <w:rPr>
          <w:rFonts w:asciiTheme="minorHAnsi" w:hAnsiTheme="minorHAnsi" w:cstheme="minorHAnsi"/>
          <w:sz w:val="20"/>
          <w:szCs w:val="20"/>
        </w:rPr>
        <w:t xml:space="preserve">Ανώτατης Εκπαίδευσης της αλλοδαπής, εφόσον </w:t>
      </w:r>
      <w:r w:rsidR="00FC1DD2" w:rsidRPr="00DC096B">
        <w:rPr>
          <w:rFonts w:asciiTheme="minorHAnsi" w:hAnsiTheme="minorHAnsi" w:cstheme="minorHAnsi"/>
          <w:sz w:val="20"/>
          <w:szCs w:val="20"/>
        </w:rPr>
        <w:t>κατ</w:t>
      </w:r>
      <w:r w:rsidRPr="00DC096B">
        <w:rPr>
          <w:rFonts w:asciiTheme="minorHAnsi" w:hAnsiTheme="minorHAnsi" w:cstheme="minorHAnsi"/>
          <w:sz w:val="20"/>
          <w:szCs w:val="20"/>
        </w:rPr>
        <w:t>έχουν</w:t>
      </w:r>
      <w:r w:rsidR="00FC1DD2" w:rsidRPr="00DC096B">
        <w:rPr>
          <w:rFonts w:asciiTheme="minorHAnsi" w:hAnsiTheme="minorHAnsi" w:cstheme="minorHAnsi"/>
          <w:sz w:val="20"/>
          <w:szCs w:val="20"/>
        </w:rPr>
        <w:t xml:space="preserve"> τις αντιστοιχούσες βεβαιώσεις ισοτιμίας και αντιστοιχίας</w:t>
      </w:r>
      <w:r w:rsidRPr="00DC096B">
        <w:rPr>
          <w:rFonts w:asciiTheme="minorHAnsi" w:hAnsiTheme="minorHAnsi" w:cstheme="minorHAnsi"/>
          <w:sz w:val="20"/>
          <w:szCs w:val="20"/>
        </w:rPr>
        <w:t xml:space="preserve">, κατά τον χρόνο υποβολής των απαιτούμενων δικαιολογητικών, οφείλουν να </w:t>
      </w:r>
      <w:r w:rsidR="00FC1DD2" w:rsidRPr="00DC096B">
        <w:rPr>
          <w:rFonts w:asciiTheme="minorHAnsi" w:hAnsiTheme="minorHAnsi" w:cstheme="minorHAnsi"/>
          <w:sz w:val="20"/>
          <w:szCs w:val="20"/>
        </w:rPr>
        <w:t xml:space="preserve">τις </w:t>
      </w:r>
      <w:r w:rsidRPr="00DC096B">
        <w:rPr>
          <w:rFonts w:asciiTheme="minorHAnsi" w:hAnsiTheme="minorHAnsi" w:cstheme="minorHAnsi"/>
          <w:sz w:val="20"/>
          <w:szCs w:val="20"/>
        </w:rPr>
        <w:t>συμπεριλάβουν στ</w:t>
      </w:r>
      <w:r w:rsidR="00FC1DD2" w:rsidRPr="00DC096B">
        <w:rPr>
          <w:rFonts w:asciiTheme="minorHAnsi" w:hAnsiTheme="minorHAnsi" w:cstheme="minorHAnsi"/>
          <w:sz w:val="20"/>
          <w:szCs w:val="20"/>
        </w:rPr>
        <w:t>α δικαιολογητικά κατάθεσης με την υ</w:t>
      </w:r>
      <w:r w:rsidRPr="00DC096B">
        <w:rPr>
          <w:rFonts w:asciiTheme="minorHAnsi" w:hAnsiTheme="minorHAnsi" w:cstheme="minorHAnsi"/>
          <w:sz w:val="20"/>
          <w:szCs w:val="20"/>
        </w:rPr>
        <w:t xml:space="preserve">ποψηφιότητά </w:t>
      </w:r>
      <w:r w:rsidR="00FC1DD2" w:rsidRPr="00DC096B">
        <w:rPr>
          <w:rFonts w:asciiTheme="minorHAnsi" w:hAnsiTheme="minorHAnsi" w:cstheme="minorHAnsi"/>
          <w:sz w:val="20"/>
          <w:szCs w:val="20"/>
        </w:rPr>
        <w:t xml:space="preserve">τους. Εφόσον δεν κατέχουν αντιστοιχούσες βεβαιώσεις ισοτιμίας και αντιστοιχίας, η </w:t>
      </w:r>
      <w:bookmarkStart w:id="3" w:name="_Hlk155038424"/>
      <w:r w:rsidR="00FC1DD2" w:rsidRPr="00DC096B">
        <w:rPr>
          <w:rFonts w:asciiTheme="minorHAnsi" w:hAnsiTheme="minorHAnsi" w:cstheme="minorHAnsi"/>
          <w:sz w:val="20"/>
          <w:szCs w:val="20"/>
        </w:rPr>
        <w:t>τριμελής επιτροπή</w:t>
      </w:r>
      <w:r w:rsidR="00E35B0F">
        <w:rPr>
          <w:rFonts w:asciiTheme="minorHAnsi" w:hAnsiTheme="minorHAnsi" w:cstheme="minorHAnsi"/>
          <w:sz w:val="20"/>
          <w:szCs w:val="20"/>
        </w:rPr>
        <w:t xml:space="preserve"> για κατάθεση έγγραφης εισήγησης - αξιολόγησης</w:t>
      </w:r>
      <w:bookmarkEnd w:id="3"/>
      <w:r w:rsidR="00FC1DD2" w:rsidRPr="00DC096B">
        <w:rPr>
          <w:rFonts w:asciiTheme="minorHAnsi" w:hAnsiTheme="minorHAnsi" w:cstheme="minorHAnsi"/>
          <w:sz w:val="20"/>
          <w:szCs w:val="20"/>
        </w:rPr>
        <w:t>, κατά τον έλεγχο</w:t>
      </w:r>
      <w:r w:rsidRPr="00DC096B">
        <w:rPr>
          <w:rFonts w:asciiTheme="minorHAnsi" w:hAnsiTheme="minorHAnsi" w:cstheme="minorHAnsi"/>
          <w:sz w:val="20"/>
          <w:szCs w:val="20"/>
        </w:rPr>
        <w:t xml:space="preserve"> των δικαιολογητικών, </w:t>
      </w:r>
      <w:r w:rsidR="00FC1DD2" w:rsidRPr="00DC096B">
        <w:rPr>
          <w:rFonts w:asciiTheme="minorHAnsi" w:hAnsiTheme="minorHAnsi" w:cstheme="minorHAnsi"/>
          <w:sz w:val="20"/>
          <w:szCs w:val="20"/>
        </w:rPr>
        <w:t xml:space="preserve">πρέπει να ελέγξει </w:t>
      </w:r>
      <w:r w:rsidRPr="00DC096B">
        <w:rPr>
          <w:rFonts w:asciiTheme="minorHAnsi" w:hAnsiTheme="minorHAnsi" w:cstheme="minorHAnsi"/>
          <w:sz w:val="20"/>
          <w:szCs w:val="20"/>
        </w:rPr>
        <w:t>εάν το ίδρυμα της αλλοδαπής ή/και ο τύπος του απονεμόμενου τίτλου συμπεριλαμβάνονται στα Μητρώα που τηρεί ο ΔΟΑΤΑΠ (https://www.doatap.gr/anagnorish/ethniko-mitroo-anagnorismenon-idrymaton-anotatis-ekpaidefsis-tis-allodapis/, https://www.doatap.gr/anagnorish/ethniko-mitroo-typon-titlon-spoudon-anagnorismenon-idrymaton/)</w:t>
      </w:r>
      <w:r w:rsidR="00FC1DD2" w:rsidRPr="00DC096B">
        <w:rPr>
          <w:rFonts w:asciiTheme="minorHAnsi" w:hAnsiTheme="minorHAnsi" w:cstheme="minorHAnsi"/>
          <w:sz w:val="20"/>
          <w:szCs w:val="20"/>
        </w:rPr>
        <w:t>,</w:t>
      </w:r>
      <w:r w:rsidRPr="00DC096B">
        <w:rPr>
          <w:rFonts w:asciiTheme="minorHAnsi" w:hAnsiTheme="minorHAnsi" w:cstheme="minorHAnsi"/>
          <w:sz w:val="20"/>
          <w:szCs w:val="20"/>
        </w:rPr>
        <w:t xml:space="preserve"> σύμφωνα με </w:t>
      </w:r>
      <w:r w:rsidR="00083070">
        <w:rPr>
          <w:rFonts w:asciiTheme="minorHAnsi" w:hAnsiTheme="minorHAnsi" w:cstheme="minorHAnsi"/>
          <w:sz w:val="20"/>
          <w:szCs w:val="20"/>
        </w:rPr>
        <w:t xml:space="preserve">την παρ. 4 του ά. 304 του </w:t>
      </w:r>
      <w:r w:rsidR="00FC1DD2" w:rsidRPr="00DC096B">
        <w:rPr>
          <w:rFonts w:asciiTheme="minorHAnsi" w:hAnsiTheme="minorHAnsi" w:cstheme="minorHAnsi"/>
          <w:sz w:val="20"/>
          <w:szCs w:val="20"/>
        </w:rPr>
        <w:t>Ν. 4957/2022</w:t>
      </w:r>
      <w:r w:rsidRPr="00DC096B">
        <w:rPr>
          <w:rFonts w:asciiTheme="minorHAnsi" w:hAnsiTheme="minorHAnsi" w:cstheme="minorHAnsi"/>
          <w:sz w:val="20"/>
          <w:szCs w:val="20"/>
        </w:rPr>
        <w:t xml:space="preserve">. Εφόσον, τα </w:t>
      </w:r>
      <w:r w:rsidR="00FC1DD2" w:rsidRPr="00DC096B">
        <w:rPr>
          <w:rFonts w:asciiTheme="minorHAnsi" w:hAnsiTheme="minorHAnsi" w:cstheme="minorHAnsi"/>
          <w:sz w:val="20"/>
          <w:szCs w:val="20"/>
        </w:rPr>
        <w:t>Ίδρυμα από το οποίο έχει</w:t>
      </w:r>
      <w:r w:rsidRPr="00DC096B">
        <w:rPr>
          <w:rFonts w:asciiTheme="minorHAnsi" w:hAnsiTheme="minorHAnsi" w:cstheme="minorHAnsi"/>
          <w:sz w:val="20"/>
          <w:szCs w:val="20"/>
        </w:rPr>
        <w:t xml:space="preserve"> χορ</w:t>
      </w:r>
      <w:r w:rsidR="00FC1DD2" w:rsidRPr="00DC096B">
        <w:rPr>
          <w:rFonts w:asciiTheme="minorHAnsi" w:hAnsiTheme="minorHAnsi" w:cstheme="minorHAnsi"/>
          <w:sz w:val="20"/>
          <w:szCs w:val="20"/>
        </w:rPr>
        <w:t xml:space="preserve">ηγηθεί ο υπό έλεγχο τίτλος σπουδών, περιλαμβάνεται </w:t>
      </w:r>
      <w:r w:rsidRPr="00DC096B">
        <w:rPr>
          <w:rFonts w:asciiTheme="minorHAnsi" w:hAnsiTheme="minorHAnsi" w:cstheme="minorHAnsi"/>
          <w:sz w:val="20"/>
          <w:szCs w:val="20"/>
        </w:rPr>
        <w:t xml:space="preserve">στα ως άνω Μητρώα του ΔΟΑΤΑΠ, </w:t>
      </w:r>
      <w:r w:rsidR="00FC1DD2" w:rsidRPr="00DC096B">
        <w:rPr>
          <w:rFonts w:asciiTheme="minorHAnsi" w:hAnsiTheme="minorHAnsi" w:cstheme="minorHAnsi"/>
          <w:sz w:val="20"/>
          <w:szCs w:val="20"/>
        </w:rPr>
        <w:t xml:space="preserve">ο εν λόγω τίτλος σπουδών </w:t>
      </w:r>
      <w:r w:rsidRPr="00DC096B">
        <w:rPr>
          <w:rFonts w:asciiTheme="minorHAnsi" w:hAnsiTheme="minorHAnsi" w:cstheme="minorHAnsi"/>
          <w:sz w:val="20"/>
          <w:szCs w:val="20"/>
        </w:rPr>
        <w:t>γίν</w:t>
      </w:r>
      <w:r w:rsidR="00FC1DD2" w:rsidRPr="00DC096B">
        <w:rPr>
          <w:rFonts w:asciiTheme="minorHAnsi" w:hAnsiTheme="minorHAnsi" w:cstheme="minorHAnsi"/>
          <w:sz w:val="20"/>
          <w:szCs w:val="20"/>
        </w:rPr>
        <w:t>εται δεκτός. Τ</w:t>
      </w:r>
      <w:r w:rsidRPr="00DC096B">
        <w:rPr>
          <w:rFonts w:asciiTheme="minorHAnsi" w:hAnsiTheme="minorHAnsi" w:cstheme="minorHAnsi"/>
          <w:sz w:val="20"/>
          <w:szCs w:val="20"/>
        </w:rPr>
        <w:t>ίτλοι σπουδών που έχουν αποκτηθεί στην αλλοδαπή πρέπει: α) να φέρουν Σφραγίδα της Χάγης (θεώρηση Apostille) και β) να προ</w:t>
      </w:r>
      <w:r w:rsidR="00FC1DD2" w:rsidRPr="00DC096B">
        <w:rPr>
          <w:rFonts w:asciiTheme="minorHAnsi" w:hAnsiTheme="minorHAnsi" w:cstheme="minorHAnsi"/>
          <w:sz w:val="20"/>
          <w:szCs w:val="20"/>
        </w:rPr>
        <w:t>σ</w:t>
      </w:r>
      <w:r w:rsidRPr="00DC096B">
        <w:rPr>
          <w:rFonts w:asciiTheme="minorHAnsi" w:hAnsiTheme="minorHAnsi" w:cstheme="minorHAnsi"/>
          <w:sz w:val="20"/>
          <w:szCs w:val="20"/>
        </w:rPr>
        <w:t xml:space="preserve">κομίζονται σε επίσημη μετάφραση στην ελληνική γλώσσα. </w:t>
      </w:r>
      <w:r w:rsidR="00FC1DD2" w:rsidRPr="00DC096B">
        <w:rPr>
          <w:rFonts w:asciiTheme="minorHAnsi" w:hAnsiTheme="minorHAnsi" w:cstheme="minorHAnsi"/>
          <w:sz w:val="20"/>
          <w:szCs w:val="20"/>
        </w:rPr>
        <w:t>Υ</w:t>
      </w:r>
      <w:r w:rsidRPr="00DC096B">
        <w:rPr>
          <w:rFonts w:asciiTheme="minorHAnsi" w:hAnsiTheme="minorHAnsi" w:cstheme="minorHAnsi"/>
          <w:sz w:val="20"/>
          <w:szCs w:val="20"/>
        </w:rPr>
        <w:t xml:space="preserve">ποψήφιοι, που είναι κάτοχοι τίτλων σπουδών που απονέμονται από </w:t>
      </w:r>
      <w:r w:rsidR="00FC1DD2" w:rsidRPr="00DC096B">
        <w:rPr>
          <w:rFonts w:asciiTheme="minorHAnsi" w:hAnsiTheme="minorHAnsi" w:cstheme="minorHAnsi"/>
          <w:sz w:val="20"/>
          <w:szCs w:val="20"/>
        </w:rPr>
        <w:t xml:space="preserve">Ιδρύματα Ανώτατης Εκπαίδευσης της αλλοδαπής, </w:t>
      </w:r>
      <w:r w:rsidRPr="00DC096B">
        <w:rPr>
          <w:rFonts w:asciiTheme="minorHAnsi" w:hAnsiTheme="minorHAnsi" w:cstheme="minorHAnsi"/>
          <w:sz w:val="20"/>
          <w:szCs w:val="20"/>
        </w:rPr>
        <w:t xml:space="preserve">τα οποία λειτουργούν με συμφωνία δικαιόχρησης με ιδιωτικούς φορείς στην Ελλάδα, </w:t>
      </w:r>
      <w:r w:rsidR="00FC1DD2" w:rsidRPr="00DC096B">
        <w:rPr>
          <w:rFonts w:asciiTheme="minorHAnsi" w:hAnsiTheme="minorHAnsi" w:cstheme="minorHAnsi"/>
          <w:sz w:val="20"/>
          <w:szCs w:val="20"/>
        </w:rPr>
        <w:t>πρέπει</w:t>
      </w:r>
      <w:r w:rsidRPr="00DC096B">
        <w:rPr>
          <w:rFonts w:asciiTheme="minorHAnsi" w:hAnsiTheme="minorHAnsi" w:cstheme="minorHAnsi"/>
          <w:sz w:val="20"/>
          <w:szCs w:val="20"/>
        </w:rPr>
        <w:t xml:space="preserve"> να </w:t>
      </w:r>
      <w:r w:rsidR="00FC1DD2" w:rsidRPr="00DC096B">
        <w:rPr>
          <w:rFonts w:asciiTheme="minorHAnsi" w:hAnsiTheme="minorHAnsi" w:cstheme="minorHAnsi"/>
          <w:sz w:val="20"/>
          <w:szCs w:val="20"/>
        </w:rPr>
        <w:t>συμπεριλάβουν στα δικαιολογητικά κατάθεσης με την υποψηφιότητά τους β</w:t>
      </w:r>
      <w:r w:rsidRPr="00DC096B">
        <w:rPr>
          <w:rFonts w:asciiTheme="minorHAnsi" w:hAnsiTheme="minorHAnsi" w:cstheme="minorHAnsi"/>
          <w:sz w:val="20"/>
          <w:szCs w:val="20"/>
        </w:rPr>
        <w:t xml:space="preserve">εβαίωση </w:t>
      </w:r>
      <w:r w:rsidR="00FC1DD2" w:rsidRPr="00DC096B">
        <w:rPr>
          <w:rFonts w:asciiTheme="minorHAnsi" w:hAnsiTheme="minorHAnsi" w:cstheme="minorHAnsi"/>
          <w:sz w:val="20"/>
          <w:szCs w:val="20"/>
        </w:rPr>
        <w:t>τ</w:t>
      </w:r>
      <w:r w:rsidRPr="00DC096B">
        <w:rPr>
          <w:rFonts w:asciiTheme="minorHAnsi" w:hAnsiTheme="minorHAnsi" w:cstheme="minorHAnsi"/>
          <w:sz w:val="20"/>
          <w:szCs w:val="20"/>
        </w:rPr>
        <w:t xml:space="preserve">όπου </w:t>
      </w:r>
      <w:r w:rsidR="00FC1DD2" w:rsidRPr="00DC096B">
        <w:rPr>
          <w:rFonts w:asciiTheme="minorHAnsi" w:hAnsiTheme="minorHAnsi" w:cstheme="minorHAnsi"/>
          <w:sz w:val="20"/>
          <w:szCs w:val="20"/>
        </w:rPr>
        <w:t>σ</w:t>
      </w:r>
      <w:r w:rsidRPr="00DC096B">
        <w:rPr>
          <w:rFonts w:asciiTheme="minorHAnsi" w:hAnsiTheme="minorHAnsi" w:cstheme="minorHAnsi"/>
          <w:sz w:val="20"/>
          <w:szCs w:val="20"/>
        </w:rPr>
        <w:t xml:space="preserve">πουδών, σύμφωνα με </w:t>
      </w:r>
      <w:r w:rsidR="00083070">
        <w:rPr>
          <w:rFonts w:asciiTheme="minorHAnsi" w:hAnsiTheme="minorHAnsi" w:cstheme="minorHAnsi"/>
          <w:sz w:val="20"/>
          <w:szCs w:val="20"/>
        </w:rPr>
        <w:t xml:space="preserve">την παρ. 4 του ά. 304 του </w:t>
      </w:r>
      <w:r w:rsidR="00FC1DD2" w:rsidRPr="00DC096B">
        <w:rPr>
          <w:rFonts w:asciiTheme="minorHAnsi" w:hAnsiTheme="minorHAnsi" w:cstheme="minorHAnsi"/>
          <w:sz w:val="20"/>
          <w:szCs w:val="20"/>
        </w:rPr>
        <w:t>Ν. 4957/2022</w:t>
      </w:r>
      <w:r w:rsidRPr="00DC096B">
        <w:rPr>
          <w:rFonts w:asciiTheme="minorHAnsi" w:hAnsiTheme="minorHAnsi" w:cstheme="minorHAnsi"/>
          <w:sz w:val="20"/>
          <w:szCs w:val="20"/>
        </w:rPr>
        <w:t xml:space="preserve">. </w:t>
      </w:r>
      <w:r w:rsidR="00FC1DD2" w:rsidRPr="00DC096B">
        <w:rPr>
          <w:rFonts w:asciiTheme="minorHAnsi" w:hAnsiTheme="minorHAnsi" w:cstheme="minorHAnsi"/>
          <w:sz w:val="20"/>
          <w:szCs w:val="20"/>
        </w:rPr>
        <w:t>Εφόσον σε αυτή τη βεβαίωση, ω</w:t>
      </w:r>
      <w:r w:rsidRPr="00DC096B">
        <w:rPr>
          <w:rFonts w:asciiTheme="minorHAnsi" w:hAnsiTheme="minorHAnsi" w:cstheme="minorHAnsi"/>
          <w:sz w:val="20"/>
          <w:szCs w:val="20"/>
        </w:rPr>
        <w:t xml:space="preserve">ς τόπος σπουδών </w:t>
      </w:r>
      <w:r w:rsidR="00E35B0F">
        <w:rPr>
          <w:rFonts w:asciiTheme="minorHAnsi" w:hAnsiTheme="minorHAnsi" w:cstheme="minorHAnsi"/>
          <w:sz w:val="20"/>
          <w:szCs w:val="20"/>
        </w:rPr>
        <w:t>στο σύνολό τους</w:t>
      </w:r>
      <w:r w:rsidR="00FC1DD2" w:rsidRPr="00DC096B">
        <w:rPr>
          <w:rFonts w:asciiTheme="minorHAnsi" w:hAnsiTheme="minorHAnsi" w:cstheme="minorHAnsi"/>
          <w:sz w:val="20"/>
          <w:szCs w:val="20"/>
        </w:rPr>
        <w:t xml:space="preserve"> </w:t>
      </w:r>
      <w:r w:rsidRPr="00DC096B">
        <w:rPr>
          <w:rFonts w:asciiTheme="minorHAnsi" w:hAnsiTheme="minorHAnsi" w:cstheme="minorHAnsi"/>
          <w:sz w:val="20"/>
          <w:szCs w:val="20"/>
        </w:rPr>
        <w:t xml:space="preserve">ή </w:t>
      </w:r>
      <w:r w:rsidR="00FB42EB">
        <w:rPr>
          <w:rFonts w:asciiTheme="minorHAnsi" w:hAnsiTheme="minorHAnsi" w:cstheme="minorHAnsi"/>
          <w:sz w:val="20"/>
          <w:szCs w:val="20"/>
        </w:rPr>
        <w:t>σε τμήμα</w:t>
      </w:r>
      <w:r w:rsidRPr="00DC096B">
        <w:rPr>
          <w:rFonts w:asciiTheme="minorHAnsi" w:hAnsiTheme="minorHAnsi" w:cstheme="minorHAnsi"/>
          <w:sz w:val="20"/>
          <w:szCs w:val="20"/>
        </w:rPr>
        <w:t xml:space="preserve"> αυτών </w:t>
      </w:r>
      <w:r w:rsidR="00FC1DD2" w:rsidRPr="00DC096B">
        <w:rPr>
          <w:rFonts w:asciiTheme="minorHAnsi" w:hAnsiTheme="minorHAnsi" w:cstheme="minorHAnsi"/>
          <w:sz w:val="20"/>
          <w:szCs w:val="20"/>
        </w:rPr>
        <w:t xml:space="preserve">αναφέρεται </w:t>
      </w:r>
      <w:r w:rsidRPr="00DC096B">
        <w:rPr>
          <w:rFonts w:asciiTheme="minorHAnsi" w:hAnsiTheme="minorHAnsi" w:cstheme="minorHAnsi"/>
          <w:sz w:val="20"/>
          <w:szCs w:val="20"/>
        </w:rPr>
        <w:t xml:space="preserve">η Ελληνική Επικράτεια, ο τίτλος σπουδών δεν αναγνωρίζεται, εκτός </w:t>
      </w:r>
      <w:r w:rsidR="00FC1DD2" w:rsidRPr="00DC096B">
        <w:rPr>
          <w:rFonts w:asciiTheme="minorHAnsi" w:hAnsiTheme="minorHAnsi" w:cstheme="minorHAnsi"/>
          <w:sz w:val="20"/>
          <w:szCs w:val="20"/>
        </w:rPr>
        <w:t>εά</w:t>
      </w:r>
      <w:r w:rsidRPr="00DC096B">
        <w:rPr>
          <w:rFonts w:asciiTheme="minorHAnsi" w:hAnsiTheme="minorHAnsi" w:cstheme="minorHAnsi"/>
          <w:sz w:val="20"/>
          <w:szCs w:val="20"/>
        </w:rPr>
        <w:t xml:space="preserve">ν </w:t>
      </w:r>
      <w:r w:rsidR="00FB42EB">
        <w:rPr>
          <w:rFonts w:asciiTheme="minorHAnsi" w:hAnsiTheme="minorHAnsi" w:cstheme="minorHAnsi"/>
          <w:sz w:val="20"/>
          <w:szCs w:val="20"/>
        </w:rPr>
        <w:t xml:space="preserve">αναφέρεται ότι </w:t>
      </w:r>
      <w:r w:rsidRPr="00DC096B">
        <w:rPr>
          <w:rFonts w:asciiTheme="minorHAnsi" w:hAnsiTheme="minorHAnsi" w:cstheme="minorHAnsi"/>
          <w:sz w:val="20"/>
          <w:szCs w:val="20"/>
        </w:rPr>
        <w:t xml:space="preserve">το </w:t>
      </w:r>
      <w:r w:rsidR="00FB42EB">
        <w:rPr>
          <w:rFonts w:asciiTheme="minorHAnsi" w:hAnsiTheme="minorHAnsi" w:cstheme="minorHAnsi"/>
          <w:sz w:val="20"/>
          <w:szCs w:val="20"/>
        </w:rPr>
        <w:t>τμήμα</w:t>
      </w:r>
      <w:r w:rsidRPr="00DC096B">
        <w:rPr>
          <w:rFonts w:asciiTheme="minorHAnsi" w:hAnsiTheme="minorHAnsi" w:cstheme="minorHAnsi"/>
          <w:sz w:val="20"/>
          <w:szCs w:val="20"/>
        </w:rPr>
        <w:t xml:space="preserve"> </w:t>
      </w:r>
      <w:r w:rsidR="00FC1DD2" w:rsidRPr="00DC096B">
        <w:rPr>
          <w:rFonts w:asciiTheme="minorHAnsi" w:hAnsiTheme="minorHAnsi" w:cstheme="minorHAnsi"/>
          <w:sz w:val="20"/>
          <w:szCs w:val="20"/>
        </w:rPr>
        <w:t xml:space="preserve">των </w:t>
      </w:r>
      <w:r w:rsidRPr="00DC096B">
        <w:rPr>
          <w:rFonts w:asciiTheme="minorHAnsi" w:hAnsiTheme="minorHAnsi" w:cstheme="minorHAnsi"/>
          <w:sz w:val="20"/>
          <w:szCs w:val="20"/>
        </w:rPr>
        <w:t>σπουδών που έγιν</w:t>
      </w:r>
      <w:r w:rsidR="00FC1DD2" w:rsidRPr="00DC096B">
        <w:rPr>
          <w:rFonts w:asciiTheme="minorHAnsi" w:hAnsiTheme="minorHAnsi" w:cstheme="minorHAnsi"/>
          <w:sz w:val="20"/>
          <w:szCs w:val="20"/>
        </w:rPr>
        <w:t>ε</w:t>
      </w:r>
      <w:r w:rsidRPr="00DC096B">
        <w:rPr>
          <w:rFonts w:asciiTheme="minorHAnsi" w:hAnsiTheme="minorHAnsi" w:cstheme="minorHAnsi"/>
          <w:sz w:val="20"/>
          <w:szCs w:val="20"/>
        </w:rPr>
        <w:t xml:space="preserve"> στην </w:t>
      </w:r>
      <w:r w:rsidR="00FC1DD2" w:rsidRPr="00DC096B">
        <w:rPr>
          <w:rFonts w:asciiTheme="minorHAnsi" w:hAnsiTheme="minorHAnsi" w:cstheme="minorHAnsi"/>
          <w:sz w:val="20"/>
          <w:szCs w:val="20"/>
        </w:rPr>
        <w:t>Ε</w:t>
      </w:r>
      <w:r w:rsidRPr="00DC096B">
        <w:rPr>
          <w:rFonts w:asciiTheme="minorHAnsi" w:hAnsiTheme="minorHAnsi" w:cstheme="minorHAnsi"/>
          <w:sz w:val="20"/>
          <w:szCs w:val="20"/>
        </w:rPr>
        <w:t xml:space="preserve">λληνική </w:t>
      </w:r>
      <w:r w:rsidR="00FC1DD2" w:rsidRPr="00DC096B">
        <w:rPr>
          <w:rFonts w:asciiTheme="minorHAnsi" w:hAnsiTheme="minorHAnsi" w:cstheme="minorHAnsi"/>
          <w:sz w:val="20"/>
          <w:szCs w:val="20"/>
        </w:rPr>
        <w:t>Ε</w:t>
      </w:r>
      <w:r w:rsidRPr="00DC096B">
        <w:rPr>
          <w:rFonts w:asciiTheme="minorHAnsi" w:hAnsiTheme="minorHAnsi" w:cstheme="minorHAnsi"/>
          <w:sz w:val="20"/>
          <w:szCs w:val="20"/>
        </w:rPr>
        <w:t>πικράτεια</w:t>
      </w:r>
      <w:r w:rsidR="00FB42EB">
        <w:rPr>
          <w:rFonts w:asciiTheme="minorHAnsi" w:hAnsiTheme="minorHAnsi" w:cstheme="minorHAnsi"/>
          <w:sz w:val="20"/>
          <w:szCs w:val="20"/>
        </w:rPr>
        <w:t>,</w:t>
      </w:r>
      <w:r w:rsidRPr="00DC096B">
        <w:rPr>
          <w:rFonts w:asciiTheme="minorHAnsi" w:hAnsiTheme="minorHAnsi" w:cstheme="minorHAnsi"/>
          <w:sz w:val="20"/>
          <w:szCs w:val="20"/>
        </w:rPr>
        <w:t xml:space="preserve"> βρίσκεται σε δημόσιο Α.Ε.Ι.</w:t>
      </w:r>
      <w:r w:rsidR="00FC1DD2" w:rsidRPr="00DC096B">
        <w:rPr>
          <w:rFonts w:asciiTheme="minorHAnsi" w:hAnsiTheme="minorHAnsi" w:cstheme="minorHAnsi"/>
          <w:sz w:val="20"/>
          <w:szCs w:val="20"/>
        </w:rPr>
        <w:t xml:space="preserve"> της χώρας.</w:t>
      </w:r>
    </w:p>
    <w:p w14:paraId="124AE6AC" w14:textId="4FFF6248" w:rsidR="00F55D21" w:rsidRPr="00DC096B" w:rsidRDefault="001B1153" w:rsidP="00E44CE5">
      <w:pPr>
        <w:spacing w:line="276" w:lineRule="auto"/>
        <w:ind w:right="-286"/>
        <w:jc w:val="both"/>
        <w:rPr>
          <w:rFonts w:asciiTheme="minorHAnsi" w:hAnsiTheme="minorHAnsi" w:cstheme="minorHAnsi"/>
          <w:sz w:val="20"/>
          <w:szCs w:val="20"/>
          <w:u w:val="single"/>
        </w:rPr>
      </w:pPr>
      <w:r w:rsidRPr="00DC096B">
        <w:rPr>
          <w:rFonts w:asciiTheme="minorHAnsi" w:hAnsiTheme="minorHAnsi" w:cstheme="minorHAnsi"/>
          <w:sz w:val="20"/>
          <w:szCs w:val="20"/>
          <w:u w:val="single"/>
        </w:rPr>
        <w:t xml:space="preserve">Σημείωση </w:t>
      </w:r>
      <w:r w:rsidR="00B72532" w:rsidRPr="00DC096B">
        <w:rPr>
          <w:rFonts w:asciiTheme="minorHAnsi" w:hAnsiTheme="minorHAnsi" w:cstheme="minorHAnsi"/>
          <w:sz w:val="20"/>
          <w:szCs w:val="20"/>
          <w:u w:val="single"/>
        </w:rPr>
        <w:t>3</w:t>
      </w:r>
      <w:r w:rsidRPr="00DC096B">
        <w:rPr>
          <w:rFonts w:asciiTheme="minorHAnsi" w:hAnsiTheme="minorHAnsi" w:cstheme="minorHAnsi"/>
          <w:sz w:val="20"/>
          <w:szCs w:val="20"/>
          <w:u w:val="single"/>
        </w:rPr>
        <w:t>.</w:t>
      </w:r>
    </w:p>
    <w:p w14:paraId="5E801FDC" w14:textId="1317F34E" w:rsidR="001B1153" w:rsidRPr="00DC096B" w:rsidRDefault="001B1153" w:rsidP="0063500C">
      <w:pPr>
        <w:spacing w:line="276" w:lineRule="auto"/>
        <w:ind w:left="284" w:right="-286" w:hanging="284"/>
        <w:jc w:val="both"/>
        <w:rPr>
          <w:rFonts w:asciiTheme="minorHAnsi" w:hAnsiTheme="minorHAnsi" w:cstheme="minorHAnsi"/>
          <w:sz w:val="20"/>
          <w:szCs w:val="20"/>
        </w:rPr>
      </w:pPr>
      <w:r w:rsidRPr="00DC096B">
        <w:rPr>
          <w:rFonts w:asciiTheme="minorHAnsi" w:hAnsiTheme="minorHAnsi" w:cstheme="minorHAnsi"/>
          <w:sz w:val="20"/>
          <w:szCs w:val="20"/>
        </w:rPr>
        <w:t>Για την ακρίβεια των στοιχείων της υπεύθυνης δήλωσης, θα γίνει διασταύρωση της δηλωθείσας προϋπηρεσίας των υποψηφίων που θα επιλεγούν με τα τηρούμενα στοιχεία στα ΑΕΙ της χώρας</w:t>
      </w:r>
      <w:r w:rsidR="0034580E" w:rsidRPr="00DC096B">
        <w:rPr>
          <w:rFonts w:asciiTheme="minorHAnsi" w:hAnsiTheme="minorHAnsi" w:cstheme="minorHAnsi"/>
          <w:sz w:val="20"/>
          <w:szCs w:val="20"/>
        </w:rPr>
        <w:t xml:space="preserve">, </w:t>
      </w:r>
      <w:r w:rsidR="00C66E08" w:rsidRPr="00DC096B">
        <w:rPr>
          <w:rFonts w:asciiTheme="minorHAnsi" w:hAnsiTheme="minorHAnsi" w:cstheme="minorHAnsi"/>
          <w:sz w:val="20"/>
          <w:szCs w:val="20"/>
        </w:rPr>
        <w:t xml:space="preserve">στην Ειδική Υπηρεσία Διαχείρισης Προγράμματος "Ανθρώπινο Δυναμικό &amp; Κοινωνική Συνοχή" του Υπουργείου Εθνικής Οικονομίας και Οικονομικών και </w:t>
      </w:r>
      <w:r w:rsidR="0034580E" w:rsidRPr="00DC096B">
        <w:rPr>
          <w:rFonts w:asciiTheme="minorHAnsi" w:hAnsiTheme="minorHAnsi" w:cstheme="minorHAnsi"/>
          <w:sz w:val="20"/>
          <w:szCs w:val="20"/>
        </w:rPr>
        <w:t>στο σύστημα ΕΡΓΑΝΗ.</w:t>
      </w:r>
    </w:p>
    <w:p w14:paraId="745330C8" w14:textId="6D4C57A5" w:rsidR="00F55D21" w:rsidRPr="00DC096B" w:rsidRDefault="001B1153" w:rsidP="00E44CE5">
      <w:pPr>
        <w:spacing w:line="276" w:lineRule="auto"/>
        <w:ind w:right="-286"/>
        <w:jc w:val="both"/>
        <w:rPr>
          <w:rFonts w:asciiTheme="minorHAnsi" w:hAnsiTheme="minorHAnsi" w:cstheme="minorHAnsi"/>
          <w:sz w:val="20"/>
          <w:szCs w:val="20"/>
          <w:u w:val="single"/>
        </w:rPr>
      </w:pPr>
      <w:r w:rsidRPr="00DC096B">
        <w:rPr>
          <w:rFonts w:asciiTheme="minorHAnsi" w:hAnsiTheme="minorHAnsi" w:cstheme="minorHAnsi"/>
          <w:sz w:val="20"/>
          <w:szCs w:val="20"/>
          <w:u w:val="single"/>
        </w:rPr>
        <w:t xml:space="preserve">Σημείωση </w:t>
      </w:r>
      <w:r w:rsidR="00B72532" w:rsidRPr="00DC096B">
        <w:rPr>
          <w:rFonts w:asciiTheme="minorHAnsi" w:hAnsiTheme="minorHAnsi" w:cstheme="minorHAnsi"/>
          <w:sz w:val="20"/>
          <w:szCs w:val="20"/>
          <w:u w:val="single"/>
        </w:rPr>
        <w:t>4</w:t>
      </w:r>
      <w:r w:rsidRPr="00DC096B">
        <w:rPr>
          <w:rFonts w:asciiTheme="minorHAnsi" w:hAnsiTheme="minorHAnsi" w:cstheme="minorHAnsi"/>
          <w:sz w:val="20"/>
          <w:szCs w:val="20"/>
          <w:u w:val="single"/>
        </w:rPr>
        <w:t>.</w:t>
      </w:r>
    </w:p>
    <w:p w14:paraId="36835E25" w14:textId="42E47CDD" w:rsidR="001B1153" w:rsidRPr="00DC096B" w:rsidRDefault="001B1153" w:rsidP="0063500C">
      <w:pPr>
        <w:spacing w:line="276" w:lineRule="auto"/>
        <w:ind w:left="284" w:right="-286" w:hanging="284"/>
        <w:jc w:val="both"/>
        <w:rPr>
          <w:rFonts w:asciiTheme="minorHAnsi" w:hAnsiTheme="minorHAnsi" w:cstheme="minorHAnsi"/>
          <w:sz w:val="20"/>
          <w:szCs w:val="20"/>
        </w:rPr>
      </w:pPr>
      <w:r w:rsidRPr="00DC096B">
        <w:rPr>
          <w:rFonts w:asciiTheme="minorHAnsi" w:hAnsiTheme="minorHAnsi" w:cstheme="minorHAnsi"/>
          <w:sz w:val="20"/>
          <w:szCs w:val="20"/>
        </w:rPr>
        <w:t xml:space="preserve">Απαιτείται πλήρης και λεπτομερής τεκμηρίωση της βαθμολογίας της συνάφειας της διδακτορικής διατριβής και του όλου επιστημονικού έργου από την </w:t>
      </w:r>
      <w:r w:rsidR="00E35B0F" w:rsidRPr="00E35B0F">
        <w:rPr>
          <w:rFonts w:asciiTheme="minorHAnsi" w:hAnsiTheme="minorHAnsi" w:cstheme="minorHAnsi"/>
          <w:sz w:val="20"/>
          <w:szCs w:val="20"/>
        </w:rPr>
        <w:t xml:space="preserve">τριμελή επιτροπή για κατάθεση έγγραφης εισήγησης - αξιολόγησης </w:t>
      </w:r>
      <w:r w:rsidRPr="00DC096B">
        <w:rPr>
          <w:rFonts w:asciiTheme="minorHAnsi" w:hAnsiTheme="minorHAnsi" w:cstheme="minorHAnsi"/>
          <w:sz w:val="20"/>
          <w:szCs w:val="20"/>
        </w:rPr>
        <w:t>κάθε Τμήματος και έγκριση αυτής από τη Συνέλευση.</w:t>
      </w:r>
    </w:p>
    <w:p w14:paraId="68BF8416" w14:textId="23414FA6" w:rsidR="00F55D21" w:rsidRPr="00DC096B" w:rsidRDefault="00F55D21" w:rsidP="00E44CE5">
      <w:pPr>
        <w:spacing w:line="276" w:lineRule="auto"/>
        <w:ind w:right="-286"/>
        <w:jc w:val="both"/>
        <w:rPr>
          <w:rFonts w:asciiTheme="minorHAnsi" w:hAnsiTheme="minorHAnsi" w:cstheme="minorHAnsi"/>
          <w:sz w:val="20"/>
          <w:szCs w:val="20"/>
          <w:u w:val="single"/>
        </w:rPr>
      </w:pPr>
      <w:r w:rsidRPr="00DC096B">
        <w:rPr>
          <w:rFonts w:asciiTheme="minorHAnsi" w:hAnsiTheme="minorHAnsi" w:cstheme="minorHAnsi"/>
          <w:sz w:val="20"/>
          <w:szCs w:val="20"/>
          <w:u w:val="single"/>
        </w:rPr>
        <w:t xml:space="preserve">Σημείωση </w:t>
      </w:r>
      <w:r w:rsidR="00B72532" w:rsidRPr="00DC096B">
        <w:rPr>
          <w:rFonts w:asciiTheme="minorHAnsi" w:hAnsiTheme="minorHAnsi" w:cstheme="minorHAnsi"/>
          <w:sz w:val="20"/>
          <w:szCs w:val="20"/>
          <w:u w:val="single"/>
        </w:rPr>
        <w:t>5</w:t>
      </w:r>
      <w:r w:rsidRPr="00DC096B">
        <w:rPr>
          <w:rFonts w:asciiTheme="minorHAnsi" w:hAnsiTheme="minorHAnsi" w:cstheme="minorHAnsi"/>
          <w:sz w:val="20"/>
          <w:szCs w:val="20"/>
          <w:u w:val="single"/>
        </w:rPr>
        <w:t>.</w:t>
      </w:r>
    </w:p>
    <w:p w14:paraId="163B273F" w14:textId="77777777" w:rsidR="00EF689F" w:rsidRPr="00DC096B" w:rsidRDefault="00EF689F" w:rsidP="00E44CE5">
      <w:pPr>
        <w:spacing w:line="276" w:lineRule="auto"/>
        <w:ind w:right="-286"/>
        <w:jc w:val="both"/>
        <w:rPr>
          <w:rFonts w:asciiTheme="minorHAnsi" w:hAnsiTheme="minorHAnsi" w:cstheme="minorHAnsi"/>
          <w:sz w:val="20"/>
          <w:szCs w:val="20"/>
        </w:rPr>
      </w:pPr>
      <w:r w:rsidRPr="00DC096B">
        <w:rPr>
          <w:rFonts w:asciiTheme="minorHAnsi" w:hAnsiTheme="minorHAnsi" w:cstheme="minorHAnsi"/>
          <w:sz w:val="20"/>
          <w:szCs w:val="20"/>
        </w:rPr>
        <w:t>Η αξιολόγηση της μεταδιδακτορικής ερευνητικής εμπειρίας θα πραγματοποιείται ως παρακάτω.</w:t>
      </w:r>
    </w:p>
    <w:p w14:paraId="765D5AE6" w14:textId="77777777" w:rsidR="00EF689F" w:rsidRPr="00DC096B" w:rsidRDefault="00EF689F" w:rsidP="0063500C">
      <w:pPr>
        <w:spacing w:line="276" w:lineRule="auto"/>
        <w:ind w:left="284" w:right="-286"/>
        <w:jc w:val="both"/>
        <w:rPr>
          <w:rFonts w:asciiTheme="minorHAnsi" w:hAnsiTheme="minorHAnsi" w:cstheme="minorHAnsi"/>
          <w:sz w:val="20"/>
          <w:szCs w:val="20"/>
        </w:rPr>
      </w:pPr>
      <w:r w:rsidRPr="00DC096B">
        <w:rPr>
          <w:rFonts w:asciiTheme="minorHAnsi" w:hAnsiTheme="minorHAnsi" w:cstheme="minorHAnsi"/>
          <w:sz w:val="20"/>
          <w:szCs w:val="20"/>
        </w:rPr>
        <w:t xml:space="preserve">-Ο φάκελος υποψηφιότητας πρέπει να περιλαμβάνει επίσημα έγγραφα συμμετοχής σε ερευνητικά προγράμματα σε ΑΕΙ ή ερευνητικά Ινστιτούτα της ημεδαπής ή της αλλοδαπής, που έχουν εκπονηθεί με χρηματοδότηση μέσω Επιτροπής </w:t>
      </w:r>
      <w:r w:rsidRPr="00DC096B">
        <w:rPr>
          <w:rFonts w:asciiTheme="minorHAnsi" w:hAnsiTheme="minorHAnsi" w:cstheme="minorHAnsi"/>
          <w:sz w:val="20"/>
          <w:szCs w:val="20"/>
        </w:rPr>
        <w:lastRenderedPageBreak/>
        <w:t>Ερευνών (για ιδρύματα της ημεδαπής) ή αντίστοιχου φορέα (για ιδρύματα της αλλοδαπής), συνοδευόμενα από βεβαίωση του επιστημονικά υπεύθυνου για την ακριβή επιστημονικό ρόλο των υποψήφιων σε κάθε ερευνητικό έργο.</w:t>
      </w:r>
    </w:p>
    <w:p w14:paraId="7675208A" w14:textId="77777777" w:rsidR="00EF689F" w:rsidRPr="00DC096B" w:rsidRDefault="00EF689F" w:rsidP="0063500C">
      <w:pPr>
        <w:spacing w:line="276" w:lineRule="auto"/>
        <w:ind w:left="284" w:right="-286"/>
        <w:jc w:val="both"/>
        <w:rPr>
          <w:rFonts w:asciiTheme="minorHAnsi" w:hAnsiTheme="minorHAnsi" w:cstheme="minorHAnsi"/>
          <w:sz w:val="20"/>
          <w:szCs w:val="20"/>
        </w:rPr>
      </w:pPr>
      <w:r w:rsidRPr="00DC096B">
        <w:rPr>
          <w:rFonts w:asciiTheme="minorHAnsi" w:hAnsiTheme="minorHAnsi" w:cstheme="minorHAnsi"/>
          <w:sz w:val="20"/>
          <w:szCs w:val="20"/>
        </w:rPr>
        <w:t>-Για πιστοποιητικά από φορείς της αλλοδαπής, πρέπει να υπάρχει η δέουσα επικύρωση και μετάφραση.</w:t>
      </w:r>
    </w:p>
    <w:p w14:paraId="066E390F" w14:textId="43B9F898" w:rsidR="00EF689F" w:rsidRPr="00DC096B" w:rsidRDefault="00EF689F" w:rsidP="0063500C">
      <w:pPr>
        <w:spacing w:line="276" w:lineRule="auto"/>
        <w:ind w:left="284" w:right="-286"/>
        <w:jc w:val="both"/>
        <w:rPr>
          <w:rFonts w:asciiTheme="minorHAnsi" w:hAnsiTheme="minorHAnsi" w:cstheme="minorHAnsi"/>
          <w:sz w:val="20"/>
          <w:szCs w:val="20"/>
        </w:rPr>
      </w:pPr>
      <w:bookmarkStart w:id="4" w:name="_Hlk152143950"/>
      <w:r w:rsidRPr="00DC096B">
        <w:rPr>
          <w:rFonts w:asciiTheme="minorHAnsi" w:hAnsiTheme="minorHAnsi" w:cstheme="minorHAnsi"/>
          <w:sz w:val="20"/>
          <w:szCs w:val="20"/>
        </w:rPr>
        <w:t xml:space="preserve">-Για τη βαθμολόγηση, θα λαμβάνονται υπόψη μόνον ερευνητικά έργα στα οποία οι υποψήφιοι/φιες είχαν επιστημονικό ρόλο με συνάφεια με το επιστημονικό πεδίο της θέσης, όπως θα αναφέρεται στην αναλυτική επιστημονική τεκμηρίωση από την </w:t>
      </w:r>
      <w:r w:rsidR="00E35B0F" w:rsidRPr="00DC096B">
        <w:rPr>
          <w:rFonts w:asciiTheme="minorHAnsi" w:hAnsiTheme="minorHAnsi" w:cstheme="minorHAnsi"/>
          <w:sz w:val="20"/>
          <w:szCs w:val="20"/>
        </w:rPr>
        <w:t>τριμελή επιτροπή</w:t>
      </w:r>
      <w:r w:rsidR="00E35B0F">
        <w:rPr>
          <w:rFonts w:asciiTheme="minorHAnsi" w:hAnsiTheme="minorHAnsi" w:cstheme="minorHAnsi"/>
          <w:sz w:val="20"/>
          <w:szCs w:val="20"/>
        </w:rPr>
        <w:t xml:space="preserve"> για κατάθεση έγγραφης εισήγησης - αξιολόγησης</w:t>
      </w:r>
      <w:r w:rsidR="00E35B0F" w:rsidRPr="00DC096B">
        <w:rPr>
          <w:rFonts w:asciiTheme="minorHAnsi" w:hAnsiTheme="minorHAnsi" w:cstheme="minorHAnsi"/>
          <w:sz w:val="20"/>
          <w:szCs w:val="20"/>
        </w:rPr>
        <w:t xml:space="preserve"> </w:t>
      </w:r>
      <w:r w:rsidRPr="00DC096B">
        <w:rPr>
          <w:rFonts w:asciiTheme="minorHAnsi" w:hAnsiTheme="minorHAnsi" w:cstheme="minorHAnsi"/>
          <w:sz w:val="20"/>
          <w:szCs w:val="20"/>
        </w:rPr>
        <w:t>κάθε Τμήματος και έγκριση αυτής από τη Συνέλευση.</w:t>
      </w:r>
    </w:p>
    <w:bookmarkEnd w:id="4"/>
    <w:p w14:paraId="4D8FAFB8" w14:textId="77777777" w:rsidR="00EF689F" w:rsidRPr="00DC096B" w:rsidRDefault="00EF689F" w:rsidP="0063500C">
      <w:pPr>
        <w:spacing w:line="276" w:lineRule="auto"/>
        <w:ind w:left="284" w:right="-286"/>
        <w:jc w:val="both"/>
        <w:rPr>
          <w:rFonts w:asciiTheme="minorHAnsi" w:hAnsiTheme="minorHAnsi" w:cstheme="minorHAnsi"/>
          <w:sz w:val="20"/>
          <w:szCs w:val="20"/>
        </w:rPr>
      </w:pPr>
      <w:r w:rsidRPr="00DC096B">
        <w:rPr>
          <w:rFonts w:asciiTheme="minorHAnsi" w:hAnsiTheme="minorHAnsi" w:cstheme="minorHAnsi"/>
          <w:sz w:val="20"/>
          <w:szCs w:val="20"/>
        </w:rPr>
        <w:t>-Για την αξιολόγηση, θα προσμετράται μόνον η διάρκεια συμμετοχής που προκύπτει μετά τη λήψη του διδακτορικού τίτλου.</w:t>
      </w:r>
    </w:p>
    <w:p w14:paraId="508589AD" w14:textId="2B7497BA" w:rsidR="002A2579" w:rsidRPr="00DC096B" w:rsidRDefault="00EF689F" w:rsidP="0063500C">
      <w:pPr>
        <w:spacing w:line="276" w:lineRule="auto"/>
        <w:ind w:left="284" w:right="-286"/>
        <w:jc w:val="both"/>
        <w:rPr>
          <w:rFonts w:asciiTheme="minorHAnsi" w:hAnsiTheme="minorHAnsi" w:cstheme="minorHAnsi"/>
          <w:sz w:val="20"/>
          <w:szCs w:val="20"/>
        </w:rPr>
      </w:pPr>
      <w:r w:rsidRPr="00DC096B">
        <w:rPr>
          <w:rFonts w:asciiTheme="minorHAnsi" w:hAnsiTheme="minorHAnsi" w:cstheme="minorHAnsi"/>
          <w:sz w:val="20"/>
          <w:szCs w:val="20"/>
        </w:rPr>
        <w:t xml:space="preserve">-Θα γίνεται </w:t>
      </w:r>
      <w:r w:rsidR="00F55D21" w:rsidRPr="00DC096B">
        <w:rPr>
          <w:rFonts w:asciiTheme="minorHAnsi" w:hAnsiTheme="minorHAnsi" w:cstheme="minorHAnsi"/>
          <w:sz w:val="20"/>
          <w:szCs w:val="20"/>
        </w:rPr>
        <w:t>ποσοτικοποίηση</w:t>
      </w:r>
      <w:r w:rsidRPr="00DC096B">
        <w:rPr>
          <w:rFonts w:asciiTheme="minorHAnsi" w:hAnsiTheme="minorHAnsi" w:cstheme="minorHAnsi"/>
          <w:sz w:val="20"/>
          <w:szCs w:val="20"/>
        </w:rPr>
        <w:t xml:space="preserve"> της διάρκειας της μεταδιδακτορικής εμπειρίας και βαθμολόγηση ως παρακάτω: </w:t>
      </w:r>
      <w:r w:rsidR="00F55D21" w:rsidRPr="00DC096B">
        <w:rPr>
          <w:rFonts w:asciiTheme="minorHAnsi" w:hAnsiTheme="minorHAnsi" w:cstheme="minorHAnsi"/>
          <w:sz w:val="20"/>
          <w:szCs w:val="20"/>
        </w:rPr>
        <w:t xml:space="preserve">(α) μεταδιδακτορική ερευνητική εμπειρία &gt; 2 και ≤ 18 μηνών: 1,5 βαθμοί, (β) μεταδιδακτορική ερευνητική εμπειρία &gt; 18 και ≤ 36 μηνών: 3,0 </w:t>
      </w:r>
      <w:r w:rsidR="00804335" w:rsidRPr="00DC096B">
        <w:rPr>
          <w:rFonts w:asciiTheme="minorHAnsi" w:hAnsiTheme="minorHAnsi" w:cstheme="minorHAnsi"/>
          <w:sz w:val="20"/>
          <w:szCs w:val="20"/>
        </w:rPr>
        <w:t>βαθμοί</w:t>
      </w:r>
      <w:r w:rsidR="00F55D21" w:rsidRPr="00DC096B">
        <w:rPr>
          <w:rFonts w:asciiTheme="minorHAnsi" w:hAnsiTheme="minorHAnsi" w:cstheme="minorHAnsi"/>
          <w:sz w:val="20"/>
          <w:szCs w:val="20"/>
        </w:rPr>
        <w:t xml:space="preserve">, (γ) μεταδιδακτορική ερευνητική εμπειρία &gt; 36 μηνών: 5,0 </w:t>
      </w:r>
      <w:r w:rsidR="00804335" w:rsidRPr="00DC096B">
        <w:rPr>
          <w:rFonts w:asciiTheme="minorHAnsi" w:hAnsiTheme="minorHAnsi" w:cstheme="minorHAnsi"/>
          <w:sz w:val="20"/>
          <w:szCs w:val="20"/>
        </w:rPr>
        <w:t>βαθμοί</w:t>
      </w:r>
      <w:r w:rsidR="00F55D21" w:rsidRPr="00DC096B">
        <w:rPr>
          <w:rFonts w:asciiTheme="minorHAnsi" w:hAnsiTheme="minorHAnsi" w:cstheme="minorHAnsi"/>
          <w:sz w:val="20"/>
          <w:szCs w:val="20"/>
        </w:rPr>
        <w:t>.</w:t>
      </w:r>
      <w:r w:rsidR="002A2579" w:rsidRPr="00DC096B">
        <w:rPr>
          <w:rFonts w:asciiTheme="minorHAnsi" w:hAnsiTheme="minorHAnsi" w:cstheme="minorHAnsi"/>
          <w:sz w:val="20"/>
          <w:szCs w:val="20"/>
        </w:rPr>
        <w:t xml:space="preserve"> Η διάρκεια της μεταδιδακτορικής ερευνητικής εμπειρίας θα υπολογίζεται με βάση τις επίσημες βεβαιώσεις από τους ΕΛΚΕ όπου απασχολήθηκαν οι υποψήφιοι, όπου θα πρέπει να προκύπτει με σαφήνεια το είδος της ερευνητικής δραστηριότητας και η χρονική διάρκεια της απασχόλησης σε ερευνητικά έργα, συνοδευόμεν</w:t>
      </w:r>
      <w:r w:rsidR="00E35B0F">
        <w:rPr>
          <w:rFonts w:asciiTheme="minorHAnsi" w:hAnsiTheme="minorHAnsi" w:cstheme="minorHAnsi"/>
          <w:sz w:val="20"/>
          <w:szCs w:val="20"/>
        </w:rPr>
        <w:t>ες</w:t>
      </w:r>
      <w:r w:rsidR="002A2579" w:rsidRPr="00DC096B">
        <w:rPr>
          <w:rFonts w:asciiTheme="minorHAnsi" w:hAnsiTheme="minorHAnsi" w:cstheme="minorHAnsi"/>
          <w:sz w:val="20"/>
          <w:szCs w:val="20"/>
        </w:rPr>
        <w:t xml:space="preserve"> από τις βεβαιώσεις του οικείου ασφαλιστικού φορέα για το συγκεκριμένο χρονικό διάστημα.</w:t>
      </w:r>
    </w:p>
    <w:p w14:paraId="02076397" w14:textId="77777777" w:rsidR="00EF689F" w:rsidRPr="00DC096B" w:rsidRDefault="00EF689F" w:rsidP="0063500C">
      <w:pPr>
        <w:spacing w:line="276" w:lineRule="auto"/>
        <w:ind w:left="284" w:right="-286"/>
        <w:jc w:val="both"/>
        <w:rPr>
          <w:rFonts w:asciiTheme="minorHAnsi" w:hAnsiTheme="minorHAnsi" w:cstheme="minorHAnsi"/>
          <w:sz w:val="20"/>
          <w:szCs w:val="20"/>
        </w:rPr>
      </w:pPr>
      <w:r w:rsidRPr="00DC096B">
        <w:rPr>
          <w:rFonts w:asciiTheme="minorHAnsi" w:hAnsiTheme="minorHAnsi" w:cstheme="minorHAnsi"/>
          <w:sz w:val="20"/>
          <w:szCs w:val="20"/>
        </w:rPr>
        <w:t>-Η διδασκαλία (έστω και μέσω ερευνητικών έργων) ρητά δεν προσμετράται στον ανωτέρω χρόνο ως μεταδιδακτορική εμπειρία.</w:t>
      </w:r>
    </w:p>
    <w:p w14:paraId="70844050" w14:textId="62FDCFA9" w:rsidR="00EF689F" w:rsidRPr="00DC096B" w:rsidRDefault="00EF689F" w:rsidP="00E44CE5">
      <w:pPr>
        <w:spacing w:line="276" w:lineRule="auto"/>
        <w:ind w:right="-286"/>
        <w:jc w:val="both"/>
        <w:rPr>
          <w:rFonts w:asciiTheme="minorHAnsi" w:hAnsiTheme="minorHAnsi" w:cstheme="minorHAnsi"/>
          <w:sz w:val="20"/>
          <w:szCs w:val="20"/>
          <w:u w:val="single"/>
        </w:rPr>
      </w:pPr>
      <w:r w:rsidRPr="00DC096B">
        <w:rPr>
          <w:rFonts w:asciiTheme="minorHAnsi" w:hAnsiTheme="minorHAnsi" w:cstheme="minorHAnsi"/>
          <w:sz w:val="20"/>
          <w:szCs w:val="20"/>
          <w:u w:val="single"/>
        </w:rPr>
        <w:t xml:space="preserve">Σημείωση </w:t>
      </w:r>
      <w:r w:rsidR="00B72532" w:rsidRPr="00DC096B">
        <w:rPr>
          <w:rFonts w:asciiTheme="minorHAnsi" w:hAnsiTheme="minorHAnsi" w:cstheme="minorHAnsi"/>
          <w:sz w:val="20"/>
          <w:szCs w:val="20"/>
          <w:u w:val="single"/>
        </w:rPr>
        <w:t>6</w:t>
      </w:r>
      <w:r w:rsidRPr="00DC096B">
        <w:rPr>
          <w:rFonts w:asciiTheme="minorHAnsi" w:hAnsiTheme="minorHAnsi" w:cstheme="minorHAnsi"/>
          <w:sz w:val="20"/>
          <w:szCs w:val="20"/>
          <w:u w:val="single"/>
        </w:rPr>
        <w:t>.</w:t>
      </w:r>
    </w:p>
    <w:p w14:paraId="1CA44091" w14:textId="77777777" w:rsidR="00EF689F" w:rsidRPr="00DC096B" w:rsidRDefault="00EF689F" w:rsidP="00E44CE5">
      <w:pPr>
        <w:spacing w:line="276" w:lineRule="auto"/>
        <w:ind w:right="-286"/>
        <w:jc w:val="both"/>
        <w:rPr>
          <w:rFonts w:asciiTheme="minorHAnsi" w:hAnsiTheme="minorHAnsi" w:cstheme="minorHAnsi"/>
          <w:sz w:val="20"/>
          <w:szCs w:val="20"/>
        </w:rPr>
      </w:pPr>
      <w:r w:rsidRPr="00DC096B">
        <w:rPr>
          <w:rFonts w:asciiTheme="minorHAnsi" w:hAnsiTheme="minorHAnsi" w:cstheme="minorHAnsi"/>
          <w:sz w:val="20"/>
          <w:szCs w:val="20"/>
        </w:rPr>
        <w:t xml:space="preserve">Η αξιολόγηση των </w:t>
      </w:r>
      <w:r w:rsidR="00E66018" w:rsidRPr="00DC096B">
        <w:rPr>
          <w:rFonts w:asciiTheme="minorHAnsi" w:hAnsiTheme="minorHAnsi" w:cstheme="minorHAnsi"/>
          <w:sz w:val="20"/>
          <w:szCs w:val="20"/>
        </w:rPr>
        <w:t>επιστημονικών δημοσιευμάτων</w:t>
      </w:r>
      <w:r w:rsidRPr="00DC096B">
        <w:rPr>
          <w:rFonts w:asciiTheme="minorHAnsi" w:hAnsiTheme="minorHAnsi" w:cstheme="minorHAnsi"/>
          <w:sz w:val="20"/>
          <w:szCs w:val="20"/>
        </w:rPr>
        <w:t xml:space="preserve"> θα πραγματοποιείται ως παρακάτω.</w:t>
      </w:r>
    </w:p>
    <w:p w14:paraId="644DBCB0" w14:textId="77777777" w:rsidR="00EF689F" w:rsidRPr="00DC096B" w:rsidRDefault="00EF689F" w:rsidP="0063500C">
      <w:pPr>
        <w:spacing w:line="276" w:lineRule="auto"/>
        <w:ind w:left="284" w:right="-286"/>
        <w:jc w:val="both"/>
        <w:rPr>
          <w:rFonts w:asciiTheme="minorHAnsi" w:hAnsiTheme="minorHAnsi" w:cstheme="minorHAnsi"/>
          <w:sz w:val="20"/>
          <w:szCs w:val="20"/>
        </w:rPr>
      </w:pPr>
      <w:r w:rsidRPr="00DC096B">
        <w:rPr>
          <w:rFonts w:asciiTheme="minorHAnsi" w:hAnsiTheme="minorHAnsi" w:cstheme="minorHAnsi"/>
          <w:sz w:val="20"/>
          <w:szCs w:val="20"/>
        </w:rPr>
        <w:t>-Ο φάκελος υποψηφιότητας πρέπει να περιλαμβάνει αντίγραφα των επιστημονικών δημοσιευμάτων.</w:t>
      </w:r>
    </w:p>
    <w:p w14:paraId="154C86C1" w14:textId="77777777" w:rsidR="00EF689F" w:rsidRPr="00DC096B" w:rsidRDefault="00EF689F" w:rsidP="0063500C">
      <w:pPr>
        <w:spacing w:line="276" w:lineRule="auto"/>
        <w:ind w:left="284" w:right="-286"/>
        <w:jc w:val="both"/>
        <w:rPr>
          <w:rFonts w:asciiTheme="minorHAnsi" w:hAnsiTheme="minorHAnsi" w:cstheme="minorHAnsi"/>
          <w:sz w:val="20"/>
          <w:szCs w:val="20"/>
        </w:rPr>
      </w:pPr>
      <w:r w:rsidRPr="00DC096B">
        <w:rPr>
          <w:rFonts w:asciiTheme="minorHAnsi" w:hAnsiTheme="minorHAnsi" w:cstheme="minorHAnsi"/>
          <w:sz w:val="20"/>
          <w:szCs w:val="20"/>
        </w:rPr>
        <w:t xml:space="preserve">-Τα μόνα δημοσιεύματα που λαμβάνονται υπόψη για τη βαθμολόγηση είναι </w:t>
      </w:r>
      <w:r w:rsidR="00E300FC" w:rsidRPr="00DC096B">
        <w:rPr>
          <w:rFonts w:asciiTheme="minorHAnsi" w:hAnsiTheme="minorHAnsi" w:cstheme="minorHAnsi"/>
          <w:sz w:val="20"/>
          <w:szCs w:val="20"/>
        </w:rPr>
        <w:t xml:space="preserve">(α) </w:t>
      </w:r>
      <w:r w:rsidRPr="00DC096B">
        <w:rPr>
          <w:rFonts w:asciiTheme="minorHAnsi" w:hAnsiTheme="minorHAnsi" w:cstheme="minorHAnsi"/>
          <w:sz w:val="20"/>
          <w:szCs w:val="20"/>
        </w:rPr>
        <w:t xml:space="preserve">τα άρθρα (πρωτότυπα ερευνητικά ή ανασκοπήσεις) σε περιοδικά </w:t>
      </w:r>
      <w:r w:rsidR="00E300FC" w:rsidRPr="00DC096B">
        <w:rPr>
          <w:rFonts w:asciiTheme="minorHAnsi" w:hAnsiTheme="minorHAnsi" w:cstheme="minorHAnsi"/>
          <w:sz w:val="20"/>
          <w:szCs w:val="20"/>
        </w:rPr>
        <w:t>που χρησιμοποιούν το σύστημα των κριτών και (β) οι δημοσιεύσεις σε πρακτικά συνεδρίων που έχουν περιοδικότητα και επαναληψιμότητα στον χρόνο, χρησιμοποιούν το σύστημα των κριτών για την αξιολόγηση των εργασιών και παραθέτουν πλήρη δημοσίευση (όχι απλή περίληψη).</w:t>
      </w:r>
    </w:p>
    <w:p w14:paraId="33DA5349" w14:textId="77777777" w:rsidR="00E300FC" w:rsidRPr="00DC096B" w:rsidRDefault="00E300FC" w:rsidP="0063500C">
      <w:pPr>
        <w:spacing w:line="276" w:lineRule="auto"/>
        <w:ind w:left="284" w:right="-286"/>
        <w:jc w:val="both"/>
        <w:rPr>
          <w:rFonts w:asciiTheme="minorHAnsi" w:hAnsiTheme="minorHAnsi" w:cstheme="minorHAnsi"/>
          <w:sz w:val="20"/>
          <w:szCs w:val="20"/>
        </w:rPr>
      </w:pPr>
      <w:r w:rsidRPr="00DC096B">
        <w:rPr>
          <w:rFonts w:asciiTheme="minorHAnsi" w:hAnsiTheme="minorHAnsi" w:cstheme="minorHAnsi"/>
          <w:sz w:val="20"/>
          <w:szCs w:val="20"/>
        </w:rPr>
        <w:t>-</w:t>
      </w:r>
      <w:r w:rsidR="00E66018" w:rsidRPr="00DC096B">
        <w:rPr>
          <w:rFonts w:asciiTheme="minorHAnsi" w:hAnsiTheme="minorHAnsi" w:cstheme="minorHAnsi"/>
          <w:sz w:val="20"/>
          <w:szCs w:val="20"/>
        </w:rPr>
        <w:t xml:space="preserve">Για την αξιολόγηση των δημοσιευμάτων θα ακολουθηθεί η </w:t>
      </w:r>
      <w:r w:rsidRPr="00DC096B">
        <w:rPr>
          <w:rFonts w:asciiTheme="minorHAnsi" w:hAnsiTheme="minorHAnsi" w:cstheme="minorHAnsi"/>
          <w:sz w:val="20"/>
          <w:szCs w:val="20"/>
        </w:rPr>
        <w:t>παρακάτω</w:t>
      </w:r>
      <w:r w:rsidR="00E66018" w:rsidRPr="00DC096B">
        <w:rPr>
          <w:rFonts w:asciiTheme="minorHAnsi" w:hAnsiTheme="minorHAnsi" w:cstheme="minorHAnsi"/>
          <w:sz w:val="20"/>
          <w:szCs w:val="20"/>
        </w:rPr>
        <w:t xml:space="preserve"> συνδυαστική διαδικασία</w:t>
      </w:r>
      <w:r w:rsidRPr="00DC096B">
        <w:rPr>
          <w:rFonts w:asciiTheme="minorHAnsi" w:hAnsiTheme="minorHAnsi" w:cstheme="minorHAnsi"/>
          <w:sz w:val="20"/>
          <w:szCs w:val="20"/>
        </w:rPr>
        <w:t>.</w:t>
      </w:r>
    </w:p>
    <w:p w14:paraId="59B9E1B3" w14:textId="2CAE7EFF" w:rsidR="00E300FC" w:rsidRPr="00DC096B" w:rsidRDefault="00E300FC" w:rsidP="0063500C">
      <w:pPr>
        <w:numPr>
          <w:ilvl w:val="0"/>
          <w:numId w:val="4"/>
        </w:numPr>
        <w:spacing w:line="276" w:lineRule="auto"/>
        <w:ind w:left="993" w:right="-286"/>
        <w:jc w:val="both"/>
        <w:rPr>
          <w:rFonts w:asciiTheme="minorHAnsi" w:hAnsiTheme="minorHAnsi" w:cstheme="minorHAnsi"/>
          <w:sz w:val="20"/>
          <w:szCs w:val="20"/>
        </w:rPr>
      </w:pPr>
      <w:r w:rsidRPr="00DC096B">
        <w:rPr>
          <w:rFonts w:asciiTheme="minorHAnsi" w:hAnsiTheme="minorHAnsi" w:cstheme="minorHAnsi"/>
          <w:sz w:val="20"/>
          <w:szCs w:val="20"/>
        </w:rPr>
        <w:t xml:space="preserve">Σημείο Ι. Για τη βαθμολόγηση, θα λαμβάνονται υπόψη μόνον δημοσιεύματα (ως ανωτέρω) με συνάφεια με το επιστημονικό πεδίο της θέσης, όπως θα αναφέρεται στην αναλυτική επιστημονική τεκμηρίωση από την </w:t>
      </w:r>
      <w:r w:rsidR="00E35B0F" w:rsidRPr="00DC096B">
        <w:rPr>
          <w:rFonts w:asciiTheme="minorHAnsi" w:hAnsiTheme="minorHAnsi" w:cstheme="minorHAnsi"/>
          <w:sz w:val="20"/>
          <w:szCs w:val="20"/>
        </w:rPr>
        <w:t>τριμελή επιτροπή</w:t>
      </w:r>
      <w:r w:rsidR="00E35B0F">
        <w:rPr>
          <w:rFonts w:asciiTheme="minorHAnsi" w:hAnsiTheme="minorHAnsi" w:cstheme="minorHAnsi"/>
          <w:sz w:val="20"/>
          <w:szCs w:val="20"/>
        </w:rPr>
        <w:t xml:space="preserve"> για κατάθεση έγγραφης εισήγησης - αξιολόγησης</w:t>
      </w:r>
      <w:r w:rsidR="00E35B0F" w:rsidRPr="00DC096B">
        <w:rPr>
          <w:rFonts w:asciiTheme="minorHAnsi" w:hAnsiTheme="minorHAnsi" w:cstheme="minorHAnsi"/>
          <w:sz w:val="20"/>
          <w:szCs w:val="20"/>
        </w:rPr>
        <w:t xml:space="preserve"> </w:t>
      </w:r>
      <w:r w:rsidRPr="00DC096B">
        <w:rPr>
          <w:rFonts w:asciiTheme="minorHAnsi" w:hAnsiTheme="minorHAnsi" w:cstheme="minorHAnsi"/>
          <w:sz w:val="20"/>
          <w:szCs w:val="20"/>
        </w:rPr>
        <w:t>κάθε Τμήματος και έγκριση αυτής από τη Συνέλευση. Δημοσιεύματα χωρίς συνάφεια δεν βαθμολογούνται.</w:t>
      </w:r>
    </w:p>
    <w:p w14:paraId="4B14631F" w14:textId="77777777" w:rsidR="00E66018" w:rsidRPr="00DC096B" w:rsidRDefault="00E66018" w:rsidP="0063500C">
      <w:pPr>
        <w:numPr>
          <w:ilvl w:val="0"/>
          <w:numId w:val="4"/>
        </w:numPr>
        <w:spacing w:line="276" w:lineRule="auto"/>
        <w:ind w:left="993" w:right="-286"/>
        <w:jc w:val="both"/>
        <w:rPr>
          <w:rFonts w:asciiTheme="minorHAnsi" w:hAnsiTheme="minorHAnsi" w:cstheme="minorHAnsi"/>
          <w:sz w:val="20"/>
          <w:szCs w:val="20"/>
        </w:rPr>
      </w:pPr>
      <w:r w:rsidRPr="00DC096B">
        <w:rPr>
          <w:rFonts w:asciiTheme="minorHAnsi" w:hAnsiTheme="minorHAnsi" w:cstheme="minorHAnsi"/>
          <w:sz w:val="20"/>
          <w:szCs w:val="20"/>
        </w:rPr>
        <w:t>Σημείο Ι</w:t>
      </w:r>
      <w:r w:rsidR="00E300FC" w:rsidRPr="00DC096B">
        <w:rPr>
          <w:rFonts w:asciiTheme="minorHAnsi" w:hAnsiTheme="minorHAnsi" w:cstheme="minorHAnsi"/>
          <w:sz w:val="20"/>
          <w:szCs w:val="20"/>
        </w:rPr>
        <w:t>Ι</w:t>
      </w:r>
      <w:r w:rsidRPr="00DC096B">
        <w:rPr>
          <w:rFonts w:asciiTheme="minorHAnsi" w:hAnsiTheme="minorHAnsi" w:cstheme="minorHAnsi"/>
          <w:sz w:val="20"/>
          <w:szCs w:val="20"/>
        </w:rPr>
        <w:t xml:space="preserve">. </w:t>
      </w:r>
      <w:r w:rsidR="00E300FC" w:rsidRPr="00DC096B">
        <w:rPr>
          <w:rFonts w:asciiTheme="minorHAnsi" w:hAnsiTheme="minorHAnsi" w:cstheme="minorHAnsi"/>
          <w:sz w:val="20"/>
          <w:szCs w:val="20"/>
        </w:rPr>
        <w:t>Σ</w:t>
      </w:r>
      <w:r w:rsidRPr="00DC096B">
        <w:rPr>
          <w:rFonts w:asciiTheme="minorHAnsi" w:hAnsiTheme="minorHAnsi" w:cstheme="minorHAnsi"/>
          <w:sz w:val="20"/>
          <w:szCs w:val="20"/>
        </w:rPr>
        <w:t xml:space="preserve">ε κάθε δημοσίευμα </w:t>
      </w:r>
      <w:r w:rsidR="00E300FC" w:rsidRPr="00DC096B">
        <w:rPr>
          <w:rFonts w:asciiTheme="minorHAnsi" w:hAnsiTheme="minorHAnsi" w:cstheme="minorHAnsi"/>
          <w:sz w:val="20"/>
          <w:szCs w:val="20"/>
        </w:rPr>
        <w:t xml:space="preserve">που βαθμολογείται ως στο Σημείο Ι, </w:t>
      </w:r>
      <w:r w:rsidRPr="00DC096B">
        <w:rPr>
          <w:rFonts w:asciiTheme="minorHAnsi" w:hAnsiTheme="minorHAnsi" w:cstheme="minorHAnsi"/>
          <w:sz w:val="20"/>
          <w:szCs w:val="20"/>
        </w:rPr>
        <w:t>δί</w:t>
      </w:r>
      <w:r w:rsidR="00E300FC" w:rsidRPr="00DC096B">
        <w:rPr>
          <w:rFonts w:asciiTheme="minorHAnsi" w:hAnsiTheme="minorHAnsi" w:cstheme="minorHAnsi"/>
          <w:sz w:val="20"/>
          <w:szCs w:val="20"/>
        </w:rPr>
        <w:t>ν</w:t>
      </w:r>
      <w:r w:rsidRPr="00DC096B">
        <w:rPr>
          <w:rFonts w:asciiTheme="minorHAnsi" w:hAnsiTheme="minorHAnsi" w:cstheme="minorHAnsi"/>
          <w:sz w:val="20"/>
          <w:szCs w:val="20"/>
        </w:rPr>
        <w:t xml:space="preserve">εται συντελεστής με βάση την κατάταξη του περιοδικού στο οποίο δημοσιεύτηκε στον κατάλογο (βάση δεδομένων) </w:t>
      </w:r>
      <w:r w:rsidRPr="00DC096B">
        <w:rPr>
          <w:rFonts w:asciiTheme="minorHAnsi" w:hAnsiTheme="minorHAnsi" w:cstheme="minorHAnsi"/>
          <w:sz w:val="20"/>
          <w:szCs w:val="20"/>
          <w:lang w:val="en-GB"/>
        </w:rPr>
        <w:t>Scimago</w:t>
      </w:r>
      <w:r w:rsidRPr="00DC096B">
        <w:rPr>
          <w:rFonts w:asciiTheme="minorHAnsi" w:hAnsiTheme="minorHAnsi" w:cstheme="minorHAnsi"/>
          <w:sz w:val="20"/>
          <w:szCs w:val="20"/>
        </w:rPr>
        <w:t>, ως παρακάτω:</w:t>
      </w:r>
    </w:p>
    <w:p w14:paraId="682B86F5" w14:textId="77777777" w:rsidR="00E300FC" w:rsidRPr="00DC096B" w:rsidRDefault="00E66018" w:rsidP="0063500C">
      <w:pPr>
        <w:numPr>
          <w:ilvl w:val="0"/>
          <w:numId w:val="5"/>
        </w:numPr>
        <w:spacing w:line="276" w:lineRule="auto"/>
        <w:ind w:left="993" w:right="-286"/>
        <w:jc w:val="both"/>
        <w:rPr>
          <w:rFonts w:asciiTheme="minorHAnsi" w:hAnsiTheme="minorHAnsi" w:cstheme="minorHAnsi"/>
          <w:sz w:val="20"/>
          <w:szCs w:val="20"/>
        </w:rPr>
      </w:pPr>
      <w:r w:rsidRPr="00DC096B">
        <w:rPr>
          <w:rFonts w:asciiTheme="minorHAnsi" w:hAnsiTheme="minorHAnsi" w:cstheme="minorHAnsi"/>
          <w:sz w:val="20"/>
          <w:szCs w:val="20"/>
        </w:rPr>
        <w:t xml:space="preserve">για δημοσιεύματα σε περιοδικά κατηγορίας Q1 στον κατάλογο </w:t>
      </w:r>
      <w:r w:rsidRPr="00DC096B">
        <w:rPr>
          <w:rFonts w:asciiTheme="minorHAnsi" w:hAnsiTheme="minorHAnsi" w:cstheme="minorHAnsi"/>
          <w:sz w:val="20"/>
          <w:szCs w:val="20"/>
          <w:lang w:val="en-US"/>
        </w:rPr>
        <w:t>Scimago</w:t>
      </w:r>
      <w:r w:rsidRPr="00DC096B">
        <w:rPr>
          <w:rFonts w:asciiTheme="minorHAnsi" w:hAnsiTheme="minorHAnsi" w:cstheme="minorHAnsi"/>
          <w:sz w:val="20"/>
          <w:szCs w:val="20"/>
        </w:rPr>
        <w:t>, δί</w:t>
      </w:r>
      <w:r w:rsidR="00E300FC" w:rsidRPr="00DC096B">
        <w:rPr>
          <w:rFonts w:asciiTheme="minorHAnsi" w:hAnsiTheme="minorHAnsi" w:cstheme="minorHAnsi"/>
          <w:sz w:val="20"/>
          <w:szCs w:val="20"/>
        </w:rPr>
        <w:t>ν</w:t>
      </w:r>
      <w:r w:rsidRPr="00DC096B">
        <w:rPr>
          <w:rFonts w:asciiTheme="minorHAnsi" w:hAnsiTheme="minorHAnsi" w:cstheme="minorHAnsi"/>
          <w:sz w:val="20"/>
          <w:szCs w:val="20"/>
        </w:rPr>
        <w:t>εται συντελεστής 1,0</w:t>
      </w:r>
      <w:r w:rsidR="00E300FC" w:rsidRPr="00DC096B">
        <w:rPr>
          <w:rFonts w:asciiTheme="minorHAnsi" w:hAnsiTheme="minorHAnsi" w:cstheme="minorHAnsi"/>
          <w:sz w:val="20"/>
          <w:szCs w:val="20"/>
        </w:rPr>
        <w:t>,</w:t>
      </w:r>
    </w:p>
    <w:p w14:paraId="68E55804" w14:textId="77777777" w:rsidR="00E300FC" w:rsidRPr="00DC096B" w:rsidRDefault="00E66018" w:rsidP="0063500C">
      <w:pPr>
        <w:numPr>
          <w:ilvl w:val="0"/>
          <w:numId w:val="5"/>
        </w:numPr>
        <w:spacing w:line="276" w:lineRule="auto"/>
        <w:ind w:left="993" w:right="-286"/>
        <w:jc w:val="both"/>
        <w:rPr>
          <w:rFonts w:asciiTheme="minorHAnsi" w:hAnsiTheme="minorHAnsi" w:cstheme="minorHAnsi"/>
          <w:sz w:val="20"/>
          <w:szCs w:val="20"/>
        </w:rPr>
      </w:pPr>
      <w:r w:rsidRPr="00DC096B">
        <w:rPr>
          <w:rFonts w:asciiTheme="minorHAnsi" w:hAnsiTheme="minorHAnsi" w:cstheme="minorHAnsi"/>
          <w:sz w:val="20"/>
          <w:szCs w:val="20"/>
        </w:rPr>
        <w:t xml:space="preserve">για δημοσιεύματα σε περιοδικά κατηγορίας Q2 στον κατάλογο </w:t>
      </w:r>
      <w:r w:rsidRPr="00DC096B">
        <w:rPr>
          <w:rFonts w:asciiTheme="minorHAnsi" w:hAnsiTheme="minorHAnsi" w:cstheme="minorHAnsi"/>
          <w:sz w:val="20"/>
          <w:szCs w:val="20"/>
          <w:lang w:val="en-US"/>
        </w:rPr>
        <w:t>Scimago</w:t>
      </w:r>
      <w:r w:rsidRPr="00DC096B">
        <w:rPr>
          <w:rFonts w:asciiTheme="minorHAnsi" w:hAnsiTheme="minorHAnsi" w:cstheme="minorHAnsi"/>
          <w:sz w:val="20"/>
          <w:szCs w:val="20"/>
        </w:rPr>
        <w:t>, δί</w:t>
      </w:r>
      <w:r w:rsidR="00E300FC" w:rsidRPr="00DC096B">
        <w:rPr>
          <w:rFonts w:asciiTheme="minorHAnsi" w:hAnsiTheme="minorHAnsi" w:cstheme="minorHAnsi"/>
          <w:sz w:val="20"/>
          <w:szCs w:val="20"/>
        </w:rPr>
        <w:t>ν</w:t>
      </w:r>
      <w:r w:rsidRPr="00DC096B">
        <w:rPr>
          <w:rFonts w:asciiTheme="minorHAnsi" w:hAnsiTheme="minorHAnsi" w:cstheme="minorHAnsi"/>
          <w:sz w:val="20"/>
          <w:szCs w:val="20"/>
        </w:rPr>
        <w:t>εται συντελεστής 0,8</w:t>
      </w:r>
      <w:r w:rsidR="00E300FC" w:rsidRPr="00DC096B">
        <w:rPr>
          <w:rFonts w:asciiTheme="minorHAnsi" w:hAnsiTheme="minorHAnsi" w:cstheme="minorHAnsi"/>
          <w:sz w:val="20"/>
          <w:szCs w:val="20"/>
        </w:rPr>
        <w:t>,</w:t>
      </w:r>
    </w:p>
    <w:p w14:paraId="416E8AB0" w14:textId="77777777" w:rsidR="00E300FC" w:rsidRPr="00DC096B" w:rsidRDefault="00E66018" w:rsidP="0063500C">
      <w:pPr>
        <w:numPr>
          <w:ilvl w:val="0"/>
          <w:numId w:val="5"/>
        </w:numPr>
        <w:spacing w:line="276" w:lineRule="auto"/>
        <w:ind w:left="993" w:right="-286"/>
        <w:jc w:val="both"/>
        <w:rPr>
          <w:rFonts w:asciiTheme="minorHAnsi" w:hAnsiTheme="minorHAnsi" w:cstheme="minorHAnsi"/>
          <w:sz w:val="20"/>
          <w:szCs w:val="20"/>
        </w:rPr>
      </w:pPr>
      <w:r w:rsidRPr="00DC096B">
        <w:rPr>
          <w:rFonts w:asciiTheme="minorHAnsi" w:hAnsiTheme="minorHAnsi" w:cstheme="minorHAnsi"/>
          <w:sz w:val="20"/>
          <w:szCs w:val="20"/>
        </w:rPr>
        <w:t xml:space="preserve">για δημοσιεύματα σε περιοδικά κατηγορίας </w:t>
      </w:r>
      <w:r w:rsidRPr="00DC096B">
        <w:rPr>
          <w:rFonts w:asciiTheme="minorHAnsi" w:hAnsiTheme="minorHAnsi" w:cstheme="minorHAnsi"/>
          <w:sz w:val="20"/>
          <w:szCs w:val="20"/>
          <w:lang w:val="en-US"/>
        </w:rPr>
        <w:t>Q</w:t>
      </w:r>
      <w:r w:rsidRPr="00DC096B">
        <w:rPr>
          <w:rFonts w:asciiTheme="minorHAnsi" w:hAnsiTheme="minorHAnsi" w:cstheme="minorHAnsi"/>
          <w:sz w:val="20"/>
          <w:szCs w:val="20"/>
        </w:rPr>
        <w:t xml:space="preserve">3 στον κατάλογο </w:t>
      </w:r>
      <w:r w:rsidRPr="00DC096B">
        <w:rPr>
          <w:rFonts w:asciiTheme="minorHAnsi" w:hAnsiTheme="minorHAnsi" w:cstheme="minorHAnsi"/>
          <w:sz w:val="20"/>
          <w:szCs w:val="20"/>
          <w:lang w:val="en-US"/>
        </w:rPr>
        <w:t>Scimago</w:t>
      </w:r>
      <w:r w:rsidRPr="00DC096B">
        <w:rPr>
          <w:rFonts w:asciiTheme="minorHAnsi" w:hAnsiTheme="minorHAnsi" w:cstheme="minorHAnsi"/>
          <w:sz w:val="20"/>
          <w:szCs w:val="20"/>
        </w:rPr>
        <w:t>, δί</w:t>
      </w:r>
      <w:r w:rsidR="00E300FC" w:rsidRPr="00DC096B">
        <w:rPr>
          <w:rFonts w:asciiTheme="minorHAnsi" w:hAnsiTheme="minorHAnsi" w:cstheme="minorHAnsi"/>
          <w:sz w:val="20"/>
          <w:szCs w:val="20"/>
        </w:rPr>
        <w:t>ν</w:t>
      </w:r>
      <w:r w:rsidRPr="00DC096B">
        <w:rPr>
          <w:rFonts w:asciiTheme="minorHAnsi" w:hAnsiTheme="minorHAnsi" w:cstheme="minorHAnsi"/>
          <w:sz w:val="20"/>
          <w:szCs w:val="20"/>
        </w:rPr>
        <w:t>εται συντελεστής 0,6</w:t>
      </w:r>
      <w:r w:rsidR="00E300FC" w:rsidRPr="00DC096B">
        <w:rPr>
          <w:rFonts w:asciiTheme="minorHAnsi" w:hAnsiTheme="minorHAnsi" w:cstheme="minorHAnsi"/>
          <w:sz w:val="20"/>
          <w:szCs w:val="20"/>
        </w:rPr>
        <w:t>,</w:t>
      </w:r>
    </w:p>
    <w:p w14:paraId="48CB57BB" w14:textId="77777777" w:rsidR="00E300FC" w:rsidRPr="00DC096B" w:rsidRDefault="00E66018" w:rsidP="0063500C">
      <w:pPr>
        <w:numPr>
          <w:ilvl w:val="0"/>
          <w:numId w:val="5"/>
        </w:numPr>
        <w:spacing w:line="276" w:lineRule="auto"/>
        <w:ind w:left="993" w:right="-286"/>
        <w:jc w:val="both"/>
        <w:rPr>
          <w:rFonts w:asciiTheme="minorHAnsi" w:hAnsiTheme="minorHAnsi" w:cstheme="minorHAnsi"/>
          <w:sz w:val="20"/>
          <w:szCs w:val="20"/>
        </w:rPr>
      </w:pPr>
      <w:r w:rsidRPr="00DC096B">
        <w:rPr>
          <w:rFonts w:asciiTheme="minorHAnsi" w:hAnsiTheme="minorHAnsi" w:cstheme="minorHAnsi"/>
          <w:sz w:val="20"/>
          <w:szCs w:val="20"/>
        </w:rPr>
        <w:t xml:space="preserve">για δημοσιεύματα σε περιοδικά κατηγορίας Q4 στον κατάλογο </w:t>
      </w:r>
      <w:r w:rsidRPr="00DC096B">
        <w:rPr>
          <w:rFonts w:asciiTheme="minorHAnsi" w:hAnsiTheme="minorHAnsi" w:cstheme="minorHAnsi"/>
          <w:sz w:val="20"/>
          <w:szCs w:val="20"/>
          <w:lang w:val="en-US"/>
        </w:rPr>
        <w:t>Scimago</w:t>
      </w:r>
      <w:r w:rsidRPr="00DC096B">
        <w:rPr>
          <w:rFonts w:asciiTheme="minorHAnsi" w:hAnsiTheme="minorHAnsi" w:cstheme="minorHAnsi"/>
          <w:sz w:val="20"/>
          <w:szCs w:val="20"/>
        </w:rPr>
        <w:t>, δί</w:t>
      </w:r>
      <w:r w:rsidR="00E300FC" w:rsidRPr="00DC096B">
        <w:rPr>
          <w:rFonts w:asciiTheme="minorHAnsi" w:hAnsiTheme="minorHAnsi" w:cstheme="minorHAnsi"/>
          <w:sz w:val="20"/>
          <w:szCs w:val="20"/>
        </w:rPr>
        <w:t>ν</w:t>
      </w:r>
      <w:r w:rsidRPr="00DC096B">
        <w:rPr>
          <w:rFonts w:asciiTheme="minorHAnsi" w:hAnsiTheme="minorHAnsi" w:cstheme="minorHAnsi"/>
          <w:sz w:val="20"/>
          <w:szCs w:val="20"/>
        </w:rPr>
        <w:t>εται συντελεστής 0,4</w:t>
      </w:r>
      <w:r w:rsidR="00E300FC" w:rsidRPr="00DC096B">
        <w:rPr>
          <w:rFonts w:asciiTheme="minorHAnsi" w:hAnsiTheme="minorHAnsi" w:cstheme="minorHAnsi"/>
          <w:sz w:val="20"/>
          <w:szCs w:val="20"/>
        </w:rPr>
        <w:t xml:space="preserve"> και</w:t>
      </w:r>
    </w:p>
    <w:p w14:paraId="3BF179F3" w14:textId="77777777" w:rsidR="00E66018" w:rsidRPr="00DC096B" w:rsidRDefault="00E66018" w:rsidP="0063500C">
      <w:pPr>
        <w:numPr>
          <w:ilvl w:val="0"/>
          <w:numId w:val="5"/>
        </w:numPr>
        <w:spacing w:line="276" w:lineRule="auto"/>
        <w:ind w:left="993" w:right="-286"/>
        <w:jc w:val="both"/>
        <w:rPr>
          <w:rFonts w:asciiTheme="minorHAnsi" w:hAnsiTheme="minorHAnsi" w:cstheme="minorHAnsi"/>
          <w:sz w:val="20"/>
          <w:szCs w:val="20"/>
        </w:rPr>
      </w:pPr>
      <w:r w:rsidRPr="00DC096B">
        <w:rPr>
          <w:rFonts w:asciiTheme="minorHAnsi" w:hAnsiTheme="minorHAnsi" w:cstheme="minorHAnsi"/>
          <w:sz w:val="20"/>
          <w:szCs w:val="20"/>
        </w:rPr>
        <w:t xml:space="preserve">για δημοσιεύματα σε περιοδικά εκτός καταλόγου </w:t>
      </w:r>
      <w:r w:rsidRPr="00DC096B">
        <w:rPr>
          <w:rFonts w:asciiTheme="minorHAnsi" w:hAnsiTheme="minorHAnsi" w:cstheme="minorHAnsi"/>
          <w:sz w:val="20"/>
          <w:szCs w:val="20"/>
          <w:lang w:val="en-GB"/>
        </w:rPr>
        <w:t>Scimago</w:t>
      </w:r>
      <w:r w:rsidRPr="00DC096B">
        <w:rPr>
          <w:rFonts w:asciiTheme="minorHAnsi" w:hAnsiTheme="minorHAnsi" w:cstheme="minorHAnsi"/>
          <w:sz w:val="20"/>
          <w:szCs w:val="20"/>
        </w:rPr>
        <w:t xml:space="preserve"> και για </w:t>
      </w:r>
      <w:r w:rsidR="00E300FC" w:rsidRPr="00DC096B">
        <w:rPr>
          <w:rFonts w:asciiTheme="minorHAnsi" w:hAnsiTheme="minorHAnsi" w:cstheme="minorHAnsi"/>
          <w:sz w:val="20"/>
          <w:szCs w:val="20"/>
        </w:rPr>
        <w:t>δημοσιεύσεις σε πρακτικά συνεδρίων</w:t>
      </w:r>
      <w:r w:rsidRPr="00DC096B">
        <w:rPr>
          <w:rFonts w:asciiTheme="minorHAnsi" w:hAnsiTheme="minorHAnsi" w:cstheme="minorHAnsi"/>
          <w:sz w:val="20"/>
          <w:szCs w:val="20"/>
        </w:rPr>
        <w:t>, δίδεται συντελεστής 0,2.</w:t>
      </w:r>
    </w:p>
    <w:p w14:paraId="39E03106" w14:textId="28D1E0D7" w:rsidR="00804335" w:rsidRPr="00DC096B" w:rsidRDefault="00804335" w:rsidP="0063500C">
      <w:pPr>
        <w:numPr>
          <w:ilvl w:val="0"/>
          <w:numId w:val="6"/>
        </w:numPr>
        <w:spacing w:line="276" w:lineRule="auto"/>
        <w:ind w:left="993" w:right="-286"/>
        <w:jc w:val="both"/>
        <w:rPr>
          <w:rFonts w:asciiTheme="minorHAnsi" w:hAnsiTheme="minorHAnsi" w:cstheme="minorHAnsi"/>
          <w:sz w:val="20"/>
          <w:szCs w:val="20"/>
        </w:rPr>
      </w:pPr>
      <w:r w:rsidRPr="00DC096B">
        <w:rPr>
          <w:rFonts w:asciiTheme="minorHAnsi" w:hAnsiTheme="minorHAnsi" w:cstheme="minorHAnsi"/>
          <w:sz w:val="20"/>
          <w:szCs w:val="20"/>
        </w:rPr>
        <w:t xml:space="preserve">Σημείο ΙΙΙ. </w:t>
      </w:r>
      <w:r w:rsidR="00E300FC" w:rsidRPr="00DC096B">
        <w:rPr>
          <w:rFonts w:asciiTheme="minorHAnsi" w:hAnsiTheme="minorHAnsi" w:cstheme="minorHAnsi"/>
          <w:sz w:val="20"/>
          <w:szCs w:val="20"/>
        </w:rPr>
        <w:t xml:space="preserve">Για κάθε υποψήφιο/φια καταρτίζεται κατάλογος από την </w:t>
      </w:r>
      <w:r w:rsidR="00E35B0F" w:rsidRPr="00DC096B">
        <w:rPr>
          <w:rFonts w:asciiTheme="minorHAnsi" w:hAnsiTheme="minorHAnsi" w:cstheme="minorHAnsi"/>
          <w:sz w:val="20"/>
          <w:szCs w:val="20"/>
        </w:rPr>
        <w:t>τριμελή επιτροπή</w:t>
      </w:r>
      <w:r w:rsidR="00E35B0F">
        <w:rPr>
          <w:rFonts w:asciiTheme="minorHAnsi" w:hAnsiTheme="minorHAnsi" w:cstheme="minorHAnsi"/>
          <w:sz w:val="20"/>
          <w:szCs w:val="20"/>
        </w:rPr>
        <w:t xml:space="preserve"> για κατάθεση έγγραφης εισήγησης - αξιολόγησης</w:t>
      </w:r>
      <w:r w:rsidR="00E35B0F" w:rsidRPr="00DC096B">
        <w:rPr>
          <w:rFonts w:asciiTheme="minorHAnsi" w:hAnsiTheme="minorHAnsi" w:cstheme="minorHAnsi"/>
          <w:sz w:val="20"/>
          <w:szCs w:val="20"/>
        </w:rPr>
        <w:t xml:space="preserve"> </w:t>
      </w:r>
      <w:r w:rsidR="00E300FC" w:rsidRPr="00DC096B">
        <w:rPr>
          <w:rFonts w:asciiTheme="minorHAnsi" w:hAnsiTheme="minorHAnsi" w:cstheme="minorHAnsi"/>
          <w:sz w:val="20"/>
          <w:szCs w:val="20"/>
        </w:rPr>
        <w:t>κάθε Τμήματοςς, ο οποίος εγκρίνεται από τη Συνέλευση, ο οποίος περιλαμβάνει:</w:t>
      </w:r>
      <w:r w:rsidRPr="00DC096B">
        <w:rPr>
          <w:rFonts w:asciiTheme="minorHAnsi" w:hAnsiTheme="minorHAnsi" w:cstheme="minorHAnsi"/>
          <w:sz w:val="20"/>
          <w:szCs w:val="20"/>
        </w:rPr>
        <w:t xml:space="preserve"> (α) τον τίτλο του δημοσιεύματος, (β) εάν πρόκειται για άρθρο (πρωτότυπο ερευνητικό ή ανασκόπηση) σε περιοδικό που χρησιμοποιεί το σύστημα των κριτών ή δημοσίευση σε πρακτικά συνεδρίου που έχει περιοδικότητα και επαναληψιμότητα στον χρόνο ή εάν όχι, (γ) το</w:t>
      </w:r>
      <w:r w:rsidR="007D45F5" w:rsidRPr="00DC096B">
        <w:rPr>
          <w:rFonts w:asciiTheme="minorHAnsi" w:hAnsiTheme="minorHAnsi" w:cstheme="minorHAnsi"/>
          <w:sz w:val="20"/>
          <w:szCs w:val="20"/>
        </w:rPr>
        <w:t>ν</w:t>
      </w:r>
      <w:r w:rsidRPr="00DC096B">
        <w:rPr>
          <w:rFonts w:asciiTheme="minorHAnsi" w:hAnsiTheme="minorHAnsi" w:cstheme="minorHAnsi"/>
          <w:sz w:val="20"/>
          <w:szCs w:val="20"/>
        </w:rPr>
        <w:t xml:space="preserve"> τίτλο του περιοδικού ή το όνομα του συνεδρίου, (δ) την κατηγοριοποίηση του περιοδικού </w:t>
      </w:r>
      <w:r w:rsidR="0092706E" w:rsidRPr="00DC096B">
        <w:rPr>
          <w:rFonts w:asciiTheme="minorHAnsi" w:hAnsiTheme="minorHAnsi" w:cstheme="minorHAnsi"/>
          <w:sz w:val="20"/>
          <w:szCs w:val="20"/>
        </w:rPr>
        <w:t xml:space="preserve">στον κατάλογο </w:t>
      </w:r>
      <w:r w:rsidR="0092706E" w:rsidRPr="00DC096B">
        <w:rPr>
          <w:rFonts w:asciiTheme="minorHAnsi" w:hAnsiTheme="minorHAnsi" w:cstheme="minorHAnsi"/>
          <w:sz w:val="20"/>
          <w:szCs w:val="20"/>
          <w:lang w:val="en-US"/>
        </w:rPr>
        <w:t>Scimago</w:t>
      </w:r>
      <w:r w:rsidR="0092706E" w:rsidRPr="00DC096B">
        <w:rPr>
          <w:rFonts w:asciiTheme="minorHAnsi" w:hAnsiTheme="minorHAnsi" w:cstheme="minorHAnsi"/>
          <w:sz w:val="20"/>
          <w:szCs w:val="20"/>
        </w:rPr>
        <w:t xml:space="preserve"> </w:t>
      </w:r>
      <w:r w:rsidRPr="00DC096B">
        <w:rPr>
          <w:rFonts w:asciiTheme="minorHAnsi" w:hAnsiTheme="minorHAnsi" w:cstheme="minorHAnsi"/>
          <w:sz w:val="20"/>
          <w:szCs w:val="20"/>
        </w:rPr>
        <w:t xml:space="preserve">σύμφωνα με το σημείο ΙΙ, (ε) τον διδόμενο σε κάθε δημοσίευμα συντελεστή </w:t>
      </w:r>
      <w:r w:rsidR="0092706E" w:rsidRPr="00DC096B">
        <w:rPr>
          <w:rFonts w:asciiTheme="minorHAnsi" w:hAnsiTheme="minorHAnsi" w:cstheme="minorHAnsi"/>
          <w:sz w:val="20"/>
          <w:szCs w:val="20"/>
        </w:rPr>
        <w:t xml:space="preserve">σύμφωνα με το σημείο ΙΙ </w:t>
      </w:r>
      <w:r w:rsidRPr="00DC096B">
        <w:rPr>
          <w:rFonts w:asciiTheme="minorHAnsi" w:hAnsiTheme="minorHAnsi" w:cstheme="minorHAnsi"/>
          <w:sz w:val="20"/>
          <w:szCs w:val="20"/>
        </w:rPr>
        <w:t>και (στ) τον συνολικό αριθμό δημοσιευμάτων για κάθε υποψήφιο/φια όπως προκύπτει από το άθροισμα των προκυπτόντων στο (ε) συντελεστών.</w:t>
      </w:r>
    </w:p>
    <w:p w14:paraId="68C59389" w14:textId="77777777" w:rsidR="00E66018" w:rsidRPr="00DC096B" w:rsidRDefault="00804335" w:rsidP="0063500C">
      <w:pPr>
        <w:numPr>
          <w:ilvl w:val="0"/>
          <w:numId w:val="6"/>
        </w:numPr>
        <w:spacing w:line="276" w:lineRule="auto"/>
        <w:ind w:left="993" w:right="-286"/>
        <w:jc w:val="both"/>
        <w:rPr>
          <w:rFonts w:asciiTheme="minorHAnsi" w:hAnsiTheme="minorHAnsi" w:cstheme="minorHAnsi"/>
          <w:sz w:val="20"/>
          <w:szCs w:val="20"/>
        </w:rPr>
      </w:pPr>
      <w:r w:rsidRPr="00DC096B">
        <w:rPr>
          <w:rFonts w:asciiTheme="minorHAnsi" w:hAnsiTheme="minorHAnsi" w:cstheme="minorHAnsi"/>
          <w:sz w:val="20"/>
          <w:szCs w:val="20"/>
        </w:rPr>
        <w:lastRenderedPageBreak/>
        <w:t>Σημείο Ι</w:t>
      </w:r>
      <w:r w:rsidRPr="00DC096B">
        <w:rPr>
          <w:rFonts w:asciiTheme="minorHAnsi" w:hAnsiTheme="minorHAnsi" w:cstheme="minorHAnsi"/>
          <w:sz w:val="20"/>
          <w:szCs w:val="20"/>
          <w:lang w:val="en-GB"/>
        </w:rPr>
        <w:t>V</w:t>
      </w:r>
      <w:r w:rsidRPr="00DC096B">
        <w:rPr>
          <w:rFonts w:asciiTheme="minorHAnsi" w:hAnsiTheme="minorHAnsi" w:cstheme="minorHAnsi"/>
          <w:sz w:val="20"/>
          <w:szCs w:val="20"/>
        </w:rPr>
        <w:t xml:space="preserve">. </w:t>
      </w:r>
      <w:r w:rsidR="00E66018" w:rsidRPr="00DC096B">
        <w:rPr>
          <w:rFonts w:asciiTheme="minorHAnsi" w:hAnsiTheme="minorHAnsi" w:cstheme="minorHAnsi"/>
          <w:sz w:val="20"/>
          <w:szCs w:val="20"/>
        </w:rPr>
        <w:t xml:space="preserve">Τέλος, απονέμεται η βαθμολογία του κριτηρίου </w:t>
      </w:r>
      <w:r w:rsidR="005E77AA" w:rsidRPr="00DC096B">
        <w:rPr>
          <w:rFonts w:asciiTheme="minorHAnsi" w:hAnsiTheme="minorHAnsi" w:cstheme="minorHAnsi"/>
          <w:sz w:val="20"/>
          <w:szCs w:val="20"/>
        </w:rPr>
        <w:t>11</w:t>
      </w:r>
      <w:r w:rsidR="00E66018" w:rsidRPr="00DC096B">
        <w:rPr>
          <w:rFonts w:asciiTheme="minorHAnsi" w:hAnsiTheme="minorHAnsi" w:cstheme="minorHAnsi"/>
          <w:sz w:val="20"/>
          <w:szCs w:val="20"/>
        </w:rPr>
        <w:t xml:space="preserve">γ, με βάση τον συνολικό αριθμό των δημοσιευμάτων, όπως αυτός έχει προκύψει ανωτέρω </w:t>
      </w:r>
      <w:r w:rsidRPr="00DC096B">
        <w:rPr>
          <w:rFonts w:asciiTheme="minorHAnsi" w:hAnsiTheme="minorHAnsi" w:cstheme="minorHAnsi"/>
          <w:sz w:val="20"/>
          <w:szCs w:val="20"/>
        </w:rPr>
        <w:t xml:space="preserve">(Σημείο ΙΙΙ), </w:t>
      </w:r>
      <w:r w:rsidR="00E66018" w:rsidRPr="00DC096B">
        <w:rPr>
          <w:rFonts w:asciiTheme="minorHAnsi" w:hAnsiTheme="minorHAnsi" w:cstheme="minorHAnsi"/>
          <w:sz w:val="20"/>
          <w:szCs w:val="20"/>
        </w:rPr>
        <w:t>με βάση την παρακάτω κλίμακα:</w:t>
      </w:r>
      <w:r w:rsidRPr="00DC096B">
        <w:rPr>
          <w:rFonts w:asciiTheme="minorHAnsi" w:hAnsiTheme="minorHAnsi" w:cstheme="minorHAnsi"/>
          <w:sz w:val="20"/>
          <w:szCs w:val="20"/>
        </w:rPr>
        <w:t xml:space="preserve"> (α) σ</w:t>
      </w:r>
      <w:r w:rsidR="00E66018" w:rsidRPr="00DC096B">
        <w:rPr>
          <w:rFonts w:asciiTheme="minorHAnsi" w:hAnsiTheme="minorHAnsi" w:cstheme="minorHAnsi"/>
          <w:sz w:val="20"/>
          <w:szCs w:val="20"/>
        </w:rPr>
        <w:t xml:space="preserve">υνολικός αριθμός επιστημονικών δημοσιευμάτων </w:t>
      </w:r>
      <w:r w:rsidRPr="00DC096B">
        <w:rPr>
          <w:rFonts w:asciiTheme="minorHAnsi" w:hAnsiTheme="minorHAnsi" w:cstheme="minorHAnsi"/>
          <w:sz w:val="20"/>
          <w:szCs w:val="20"/>
        </w:rPr>
        <w:t xml:space="preserve">στο Σημείο ΙΙΙ </w:t>
      </w:r>
      <w:r w:rsidR="00E66018" w:rsidRPr="00DC096B">
        <w:rPr>
          <w:rFonts w:asciiTheme="minorHAnsi" w:hAnsiTheme="minorHAnsi" w:cstheme="minorHAnsi"/>
          <w:sz w:val="20"/>
          <w:szCs w:val="20"/>
        </w:rPr>
        <w:t>≤</w:t>
      </w:r>
      <w:r w:rsidRPr="00DC096B">
        <w:rPr>
          <w:rFonts w:asciiTheme="minorHAnsi" w:hAnsiTheme="minorHAnsi" w:cstheme="minorHAnsi"/>
          <w:sz w:val="20"/>
          <w:szCs w:val="20"/>
        </w:rPr>
        <w:t xml:space="preserve"> </w:t>
      </w:r>
      <w:r w:rsidR="00E66018" w:rsidRPr="00DC096B">
        <w:rPr>
          <w:rFonts w:asciiTheme="minorHAnsi" w:hAnsiTheme="minorHAnsi" w:cstheme="minorHAnsi"/>
          <w:sz w:val="20"/>
          <w:szCs w:val="20"/>
        </w:rPr>
        <w:t xml:space="preserve">5,0: 6 </w:t>
      </w:r>
      <w:r w:rsidRPr="00DC096B">
        <w:rPr>
          <w:rFonts w:asciiTheme="minorHAnsi" w:hAnsiTheme="minorHAnsi" w:cstheme="minorHAnsi"/>
          <w:sz w:val="20"/>
          <w:szCs w:val="20"/>
        </w:rPr>
        <w:t>βαθμοί, (β) σ</w:t>
      </w:r>
      <w:r w:rsidR="00E66018" w:rsidRPr="00DC096B">
        <w:rPr>
          <w:rFonts w:asciiTheme="minorHAnsi" w:hAnsiTheme="minorHAnsi" w:cstheme="minorHAnsi"/>
          <w:sz w:val="20"/>
          <w:szCs w:val="20"/>
        </w:rPr>
        <w:t xml:space="preserve">υνολικός αριθμός επιστημονικών δημοσιευμάτων </w:t>
      </w:r>
      <w:r w:rsidRPr="00DC096B">
        <w:rPr>
          <w:rFonts w:asciiTheme="minorHAnsi" w:hAnsiTheme="minorHAnsi" w:cstheme="minorHAnsi"/>
          <w:sz w:val="20"/>
          <w:szCs w:val="20"/>
        </w:rPr>
        <w:t xml:space="preserve">στο Σημείο ΙΙΙ </w:t>
      </w:r>
      <w:r w:rsidR="00E66018" w:rsidRPr="00DC096B">
        <w:rPr>
          <w:rFonts w:asciiTheme="minorHAnsi" w:hAnsiTheme="minorHAnsi" w:cstheme="minorHAnsi"/>
          <w:sz w:val="20"/>
          <w:szCs w:val="20"/>
        </w:rPr>
        <w:t>&gt;</w:t>
      </w:r>
      <w:r w:rsidRPr="00DC096B">
        <w:rPr>
          <w:rFonts w:asciiTheme="minorHAnsi" w:hAnsiTheme="minorHAnsi" w:cstheme="minorHAnsi"/>
          <w:sz w:val="20"/>
          <w:szCs w:val="20"/>
        </w:rPr>
        <w:t xml:space="preserve"> </w:t>
      </w:r>
      <w:r w:rsidR="00E66018" w:rsidRPr="00DC096B">
        <w:rPr>
          <w:rFonts w:asciiTheme="minorHAnsi" w:hAnsiTheme="minorHAnsi" w:cstheme="minorHAnsi"/>
          <w:sz w:val="20"/>
          <w:szCs w:val="20"/>
        </w:rPr>
        <w:t>5,0 και ≤</w:t>
      </w:r>
      <w:r w:rsidRPr="00DC096B">
        <w:rPr>
          <w:rFonts w:asciiTheme="minorHAnsi" w:hAnsiTheme="minorHAnsi" w:cstheme="minorHAnsi"/>
          <w:sz w:val="20"/>
          <w:szCs w:val="20"/>
        </w:rPr>
        <w:t xml:space="preserve"> </w:t>
      </w:r>
      <w:r w:rsidR="00E66018" w:rsidRPr="00DC096B">
        <w:rPr>
          <w:rFonts w:asciiTheme="minorHAnsi" w:hAnsiTheme="minorHAnsi" w:cstheme="minorHAnsi"/>
          <w:sz w:val="20"/>
          <w:szCs w:val="20"/>
        </w:rPr>
        <w:t xml:space="preserve">10,0: 12 </w:t>
      </w:r>
      <w:r w:rsidRPr="00DC096B">
        <w:rPr>
          <w:rFonts w:asciiTheme="minorHAnsi" w:hAnsiTheme="minorHAnsi" w:cstheme="minorHAnsi"/>
          <w:sz w:val="20"/>
          <w:szCs w:val="20"/>
        </w:rPr>
        <w:t>βαθμοί, (γ) σ</w:t>
      </w:r>
      <w:r w:rsidR="00E66018" w:rsidRPr="00DC096B">
        <w:rPr>
          <w:rFonts w:asciiTheme="minorHAnsi" w:hAnsiTheme="minorHAnsi" w:cstheme="minorHAnsi"/>
          <w:sz w:val="20"/>
          <w:szCs w:val="20"/>
        </w:rPr>
        <w:t xml:space="preserve">υνολικός αριθμός επιστημονικών δημοσιευμάτων </w:t>
      </w:r>
      <w:r w:rsidRPr="00DC096B">
        <w:rPr>
          <w:rFonts w:asciiTheme="minorHAnsi" w:hAnsiTheme="minorHAnsi" w:cstheme="minorHAnsi"/>
          <w:sz w:val="20"/>
          <w:szCs w:val="20"/>
        </w:rPr>
        <w:t xml:space="preserve">στο Σημείο ΙΙΙ </w:t>
      </w:r>
      <w:r w:rsidR="00E66018" w:rsidRPr="00DC096B">
        <w:rPr>
          <w:rFonts w:asciiTheme="minorHAnsi" w:hAnsiTheme="minorHAnsi" w:cstheme="minorHAnsi"/>
          <w:sz w:val="20"/>
          <w:szCs w:val="20"/>
        </w:rPr>
        <w:t>&gt;</w:t>
      </w:r>
      <w:r w:rsidRPr="00DC096B">
        <w:rPr>
          <w:rFonts w:asciiTheme="minorHAnsi" w:hAnsiTheme="minorHAnsi" w:cstheme="minorHAnsi"/>
          <w:sz w:val="20"/>
          <w:szCs w:val="20"/>
        </w:rPr>
        <w:t xml:space="preserve"> </w:t>
      </w:r>
      <w:r w:rsidR="00E66018" w:rsidRPr="00DC096B">
        <w:rPr>
          <w:rFonts w:asciiTheme="minorHAnsi" w:hAnsiTheme="minorHAnsi" w:cstheme="minorHAnsi"/>
          <w:sz w:val="20"/>
          <w:szCs w:val="20"/>
        </w:rPr>
        <w:t>10,0 και ≤</w:t>
      </w:r>
      <w:r w:rsidRPr="00DC096B">
        <w:rPr>
          <w:rFonts w:asciiTheme="minorHAnsi" w:hAnsiTheme="minorHAnsi" w:cstheme="minorHAnsi"/>
          <w:sz w:val="20"/>
          <w:szCs w:val="20"/>
        </w:rPr>
        <w:t xml:space="preserve"> </w:t>
      </w:r>
      <w:r w:rsidR="00E66018" w:rsidRPr="00DC096B">
        <w:rPr>
          <w:rFonts w:asciiTheme="minorHAnsi" w:hAnsiTheme="minorHAnsi" w:cstheme="minorHAnsi"/>
          <w:sz w:val="20"/>
          <w:szCs w:val="20"/>
        </w:rPr>
        <w:t xml:space="preserve">15,0: 18 </w:t>
      </w:r>
      <w:r w:rsidRPr="00DC096B">
        <w:rPr>
          <w:rFonts w:asciiTheme="minorHAnsi" w:hAnsiTheme="minorHAnsi" w:cstheme="minorHAnsi"/>
          <w:sz w:val="20"/>
          <w:szCs w:val="20"/>
        </w:rPr>
        <w:t>βαθμοί, (δ) σ</w:t>
      </w:r>
      <w:r w:rsidR="00E66018" w:rsidRPr="00DC096B">
        <w:rPr>
          <w:rFonts w:asciiTheme="minorHAnsi" w:hAnsiTheme="minorHAnsi" w:cstheme="minorHAnsi"/>
          <w:sz w:val="20"/>
          <w:szCs w:val="20"/>
        </w:rPr>
        <w:t xml:space="preserve">υνολικός αριθμός επιστημονικών δημοσιευμάτων </w:t>
      </w:r>
      <w:r w:rsidRPr="00DC096B">
        <w:rPr>
          <w:rFonts w:asciiTheme="minorHAnsi" w:hAnsiTheme="minorHAnsi" w:cstheme="minorHAnsi"/>
          <w:sz w:val="20"/>
          <w:szCs w:val="20"/>
        </w:rPr>
        <w:t xml:space="preserve">στο Σημείο ΙΙΙ </w:t>
      </w:r>
      <w:r w:rsidR="00E66018" w:rsidRPr="00DC096B">
        <w:rPr>
          <w:rFonts w:asciiTheme="minorHAnsi" w:hAnsiTheme="minorHAnsi" w:cstheme="minorHAnsi"/>
          <w:sz w:val="20"/>
          <w:szCs w:val="20"/>
        </w:rPr>
        <w:t>&gt;</w:t>
      </w:r>
      <w:r w:rsidRPr="00DC096B">
        <w:rPr>
          <w:rFonts w:asciiTheme="minorHAnsi" w:hAnsiTheme="minorHAnsi" w:cstheme="minorHAnsi"/>
          <w:sz w:val="20"/>
          <w:szCs w:val="20"/>
        </w:rPr>
        <w:t xml:space="preserve"> </w:t>
      </w:r>
      <w:r w:rsidR="00E66018" w:rsidRPr="00DC096B">
        <w:rPr>
          <w:rFonts w:asciiTheme="minorHAnsi" w:hAnsiTheme="minorHAnsi" w:cstheme="minorHAnsi"/>
          <w:sz w:val="20"/>
          <w:szCs w:val="20"/>
        </w:rPr>
        <w:t xml:space="preserve">15,0: 25 </w:t>
      </w:r>
      <w:r w:rsidRPr="00DC096B">
        <w:rPr>
          <w:rFonts w:asciiTheme="minorHAnsi" w:hAnsiTheme="minorHAnsi" w:cstheme="minorHAnsi"/>
          <w:sz w:val="20"/>
          <w:szCs w:val="20"/>
        </w:rPr>
        <w:t>βαθμοί.</w:t>
      </w:r>
    </w:p>
    <w:p w14:paraId="2A1EF42F" w14:textId="77777777" w:rsidR="00D358B2" w:rsidRPr="00DC096B" w:rsidRDefault="00D358B2" w:rsidP="0063500C">
      <w:pPr>
        <w:spacing w:line="276" w:lineRule="auto"/>
        <w:ind w:left="284" w:right="-286"/>
        <w:jc w:val="both"/>
        <w:rPr>
          <w:rFonts w:asciiTheme="minorHAnsi" w:hAnsiTheme="minorHAnsi" w:cstheme="minorHAnsi"/>
          <w:sz w:val="20"/>
          <w:szCs w:val="20"/>
        </w:rPr>
      </w:pPr>
      <w:r w:rsidRPr="00DC096B">
        <w:rPr>
          <w:rFonts w:asciiTheme="minorHAnsi" w:hAnsiTheme="minorHAnsi" w:cstheme="minorHAnsi"/>
          <w:sz w:val="20"/>
          <w:szCs w:val="20"/>
        </w:rPr>
        <w:t>-Για την αξιολόγηση θα λαμβάνονται υπόψη όλες οι δημοσιεύσεις των υποψηφίων, δηλαδή (α) δημοσιεύσεις που έχουν προκύψει από τη διδακτορική διατριβή ή που δεν έχουν προκύψει από αυτήν και (β) δημοσιεύσεις πριν από τη λήψη του διδακτορικού διπλώματος και δημοσιεύσεις μετά από αυτήν.</w:t>
      </w:r>
    </w:p>
    <w:p w14:paraId="7EB9DF3C" w14:textId="3348DB18" w:rsidR="001327F6" w:rsidRPr="00DC096B" w:rsidRDefault="001327F6" w:rsidP="00E44CE5">
      <w:pPr>
        <w:spacing w:line="276" w:lineRule="auto"/>
        <w:ind w:right="-286"/>
        <w:jc w:val="both"/>
        <w:rPr>
          <w:rFonts w:asciiTheme="minorHAnsi" w:hAnsiTheme="minorHAnsi" w:cstheme="minorHAnsi"/>
          <w:sz w:val="20"/>
          <w:szCs w:val="20"/>
          <w:u w:val="single"/>
        </w:rPr>
      </w:pPr>
      <w:r w:rsidRPr="00DC096B">
        <w:rPr>
          <w:rFonts w:asciiTheme="minorHAnsi" w:hAnsiTheme="minorHAnsi" w:cstheme="minorHAnsi"/>
          <w:sz w:val="20"/>
          <w:szCs w:val="20"/>
          <w:u w:val="single"/>
        </w:rPr>
        <w:t xml:space="preserve">Σημείωση </w:t>
      </w:r>
      <w:r w:rsidR="00B72532" w:rsidRPr="00DC096B">
        <w:rPr>
          <w:rFonts w:asciiTheme="minorHAnsi" w:hAnsiTheme="minorHAnsi" w:cstheme="minorHAnsi"/>
          <w:sz w:val="20"/>
          <w:szCs w:val="20"/>
          <w:u w:val="single"/>
        </w:rPr>
        <w:t>7</w:t>
      </w:r>
      <w:r w:rsidRPr="00DC096B">
        <w:rPr>
          <w:rFonts w:asciiTheme="minorHAnsi" w:hAnsiTheme="minorHAnsi" w:cstheme="minorHAnsi"/>
          <w:sz w:val="20"/>
          <w:szCs w:val="20"/>
          <w:u w:val="single"/>
        </w:rPr>
        <w:t>.</w:t>
      </w:r>
    </w:p>
    <w:p w14:paraId="3BB5F34A" w14:textId="4A522295" w:rsidR="005E77AA" w:rsidRPr="00DC096B" w:rsidRDefault="001327F6" w:rsidP="0063500C">
      <w:pPr>
        <w:spacing w:line="276" w:lineRule="auto"/>
        <w:ind w:left="284" w:right="-286" w:hanging="284"/>
        <w:jc w:val="both"/>
        <w:rPr>
          <w:rFonts w:asciiTheme="minorHAnsi" w:hAnsiTheme="minorHAnsi" w:cstheme="minorHAnsi"/>
          <w:sz w:val="20"/>
          <w:szCs w:val="20"/>
        </w:rPr>
      </w:pPr>
      <w:r w:rsidRPr="00DC096B">
        <w:rPr>
          <w:rFonts w:asciiTheme="minorHAnsi" w:hAnsiTheme="minorHAnsi" w:cstheme="minorHAnsi"/>
          <w:sz w:val="20"/>
          <w:szCs w:val="20"/>
        </w:rPr>
        <w:t xml:space="preserve">Απαιτείται πλήρης και λεπτομερής τεκμηρίωση της αξιολόγησης των σχεδιαγραμμάτων διδασκαλίας από την </w:t>
      </w:r>
      <w:r w:rsidR="00E35B0F" w:rsidRPr="00DC096B">
        <w:rPr>
          <w:rFonts w:asciiTheme="minorHAnsi" w:hAnsiTheme="minorHAnsi" w:cstheme="minorHAnsi"/>
          <w:sz w:val="20"/>
          <w:szCs w:val="20"/>
        </w:rPr>
        <w:t>τριμελή επιτροπή</w:t>
      </w:r>
      <w:r w:rsidR="00E35B0F">
        <w:rPr>
          <w:rFonts w:asciiTheme="minorHAnsi" w:hAnsiTheme="minorHAnsi" w:cstheme="minorHAnsi"/>
          <w:sz w:val="20"/>
          <w:szCs w:val="20"/>
        </w:rPr>
        <w:t xml:space="preserve"> για κατάθεση έγγραφης εισήγησης - αξιολόγησης</w:t>
      </w:r>
      <w:r w:rsidRPr="00DC096B">
        <w:rPr>
          <w:rFonts w:asciiTheme="minorHAnsi" w:hAnsiTheme="minorHAnsi" w:cstheme="minorHAnsi"/>
          <w:sz w:val="20"/>
          <w:szCs w:val="20"/>
        </w:rPr>
        <w:t xml:space="preserve"> κάθε Τμήματος και έγκριση αυτής από τη Συνέλευση.</w:t>
      </w:r>
      <w:r w:rsidR="00A90F34">
        <w:rPr>
          <w:rFonts w:asciiTheme="minorHAnsi" w:hAnsiTheme="minorHAnsi" w:cstheme="minorHAnsi"/>
          <w:sz w:val="20"/>
          <w:szCs w:val="20"/>
        </w:rPr>
        <w:t xml:space="preserve"> Η αξιολόγηση των </w:t>
      </w:r>
      <w:r w:rsidR="00A90F34" w:rsidRPr="00DC096B">
        <w:rPr>
          <w:rFonts w:asciiTheme="minorHAnsi" w:hAnsiTheme="minorHAnsi" w:cstheme="minorHAnsi"/>
          <w:sz w:val="20"/>
          <w:szCs w:val="20"/>
        </w:rPr>
        <w:t>σχεδιαγραμμάτων διδασκαλίας</w:t>
      </w:r>
      <w:r w:rsidR="00A90F34">
        <w:rPr>
          <w:rFonts w:asciiTheme="minorHAnsi" w:hAnsiTheme="minorHAnsi" w:cstheme="minorHAnsi"/>
          <w:sz w:val="20"/>
          <w:szCs w:val="20"/>
        </w:rPr>
        <w:t xml:space="preserve"> θα βασίζεται στην περιγραφή κάθε μαθήματος, όπως αυτή αναφέρεται στην πρόσκληση-προκήρυξη για υποβολή υποψηφιοτήτων.</w:t>
      </w:r>
    </w:p>
    <w:p w14:paraId="401880A8" w14:textId="04E43E9B" w:rsidR="0063500C" w:rsidRPr="00DC096B" w:rsidRDefault="0063500C" w:rsidP="0063500C">
      <w:pPr>
        <w:spacing w:line="276" w:lineRule="auto"/>
        <w:ind w:right="-286"/>
        <w:jc w:val="both"/>
        <w:rPr>
          <w:rFonts w:asciiTheme="minorHAnsi" w:hAnsiTheme="minorHAnsi" w:cstheme="minorHAnsi"/>
          <w:sz w:val="20"/>
          <w:szCs w:val="20"/>
          <w:u w:val="single"/>
        </w:rPr>
      </w:pPr>
      <w:r w:rsidRPr="00DC096B">
        <w:rPr>
          <w:rFonts w:asciiTheme="minorHAnsi" w:hAnsiTheme="minorHAnsi" w:cstheme="minorHAnsi"/>
          <w:sz w:val="20"/>
          <w:szCs w:val="20"/>
          <w:u w:val="single"/>
        </w:rPr>
        <w:t>Σημείωση 8.</w:t>
      </w:r>
    </w:p>
    <w:p w14:paraId="4E432657" w14:textId="77777777" w:rsidR="00E66018" w:rsidRPr="00DC096B" w:rsidRDefault="00E66018" w:rsidP="0063500C">
      <w:pPr>
        <w:spacing w:line="276" w:lineRule="auto"/>
        <w:ind w:left="284" w:right="-286" w:hanging="284"/>
        <w:jc w:val="both"/>
        <w:rPr>
          <w:rFonts w:asciiTheme="minorHAnsi" w:hAnsiTheme="minorHAnsi" w:cstheme="minorHAnsi"/>
          <w:sz w:val="20"/>
          <w:szCs w:val="20"/>
        </w:rPr>
      </w:pPr>
      <w:r w:rsidRPr="00DC096B">
        <w:rPr>
          <w:rFonts w:asciiTheme="minorHAnsi" w:hAnsiTheme="minorHAnsi" w:cstheme="minorHAnsi"/>
          <w:sz w:val="20"/>
          <w:szCs w:val="20"/>
        </w:rPr>
        <w:t xml:space="preserve">Σε περίπτωση ισοβαθμίας στη συνολική βαθμολογία, προηγείται το άτομο με τις περισσότερες μονάδες στο κριτήριο </w:t>
      </w:r>
      <w:r w:rsidR="005E77AA" w:rsidRPr="00DC096B">
        <w:rPr>
          <w:rFonts w:asciiTheme="minorHAnsi" w:hAnsiTheme="minorHAnsi" w:cstheme="minorHAnsi"/>
          <w:sz w:val="20"/>
          <w:szCs w:val="20"/>
        </w:rPr>
        <w:t>11</w:t>
      </w:r>
      <w:r w:rsidRPr="00DC096B">
        <w:rPr>
          <w:rFonts w:asciiTheme="minorHAnsi" w:hAnsiTheme="minorHAnsi" w:cstheme="minorHAnsi"/>
          <w:sz w:val="20"/>
          <w:szCs w:val="20"/>
        </w:rPr>
        <w:t xml:space="preserve">α, σε περίπτωση σε εκ νέου ισοβαθμίας προηγείται το άτομο με τις περισσότερες μονάδες στο κριτήριο </w:t>
      </w:r>
      <w:r w:rsidR="005E77AA" w:rsidRPr="00DC096B">
        <w:rPr>
          <w:rFonts w:asciiTheme="minorHAnsi" w:hAnsiTheme="minorHAnsi" w:cstheme="minorHAnsi"/>
          <w:sz w:val="20"/>
          <w:szCs w:val="20"/>
        </w:rPr>
        <w:t>11</w:t>
      </w:r>
      <w:r w:rsidRPr="00DC096B">
        <w:rPr>
          <w:rFonts w:asciiTheme="minorHAnsi" w:hAnsiTheme="minorHAnsi" w:cstheme="minorHAnsi"/>
          <w:sz w:val="20"/>
          <w:szCs w:val="20"/>
        </w:rPr>
        <w:t xml:space="preserve">β και ούτω καθεξής μέχρι την πλήρη εξάντληση των κριτηρίων. Η σειρά κατάταξης των υποψηφίων που ισοβαθμούν και μετά την εξάντληση όλων των κριτηρίων ισοβαθμίας, καθορίζεται με δημόσια κλήρωση όπου δύνανται να παρευρίσκονται οι ενδιαφερόμενοι. Η κλήρωση </w:t>
      </w:r>
      <w:r w:rsidR="005E77AA" w:rsidRPr="00DC096B">
        <w:rPr>
          <w:rFonts w:asciiTheme="minorHAnsi" w:hAnsiTheme="minorHAnsi" w:cstheme="minorHAnsi"/>
          <w:sz w:val="20"/>
          <w:szCs w:val="20"/>
        </w:rPr>
        <w:t xml:space="preserve">λαμβάνει χώρα </w:t>
      </w:r>
      <w:r w:rsidRPr="00DC096B">
        <w:rPr>
          <w:rFonts w:asciiTheme="minorHAnsi" w:hAnsiTheme="minorHAnsi" w:cstheme="minorHAnsi"/>
          <w:sz w:val="20"/>
          <w:szCs w:val="20"/>
        </w:rPr>
        <w:t xml:space="preserve">ενώπιον της </w:t>
      </w:r>
      <w:r w:rsidR="005E77AA" w:rsidRPr="00DC096B">
        <w:rPr>
          <w:rFonts w:asciiTheme="minorHAnsi" w:hAnsiTheme="minorHAnsi" w:cstheme="minorHAnsi"/>
          <w:sz w:val="20"/>
          <w:szCs w:val="20"/>
        </w:rPr>
        <w:t>Σ</w:t>
      </w:r>
      <w:r w:rsidRPr="00DC096B">
        <w:rPr>
          <w:rFonts w:asciiTheme="minorHAnsi" w:hAnsiTheme="minorHAnsi" w:cstheme="minorHAnsi"/>
          <w:sz w:val="20"/>
          <w:szCs w:val="20"/>
        </w:rPr>
        <w:t>υνέλευσης του οικείου ακαδημαϊκού Τμήματος, η οποία συγκαλείται σε ειδική προς τούτο συνεδρίαση, με αναφορά στον ακριβή τόπο και χρόνο της συνεδρίασης και της κλήρωσης, καθώς και στα θέματα που αφορούν στη δημοσιότητα της κλήρωσης. Τα ισοβαθμούντα άτομα ενημερώνονται σχετικά με ανακοίνωση που αναρτάται στον διαδικτυακό τόπο της Επιτροπής Ερευνών και Διαχείρισης του Ε</w:t>
      </w:r>
      <w:r w:rsidR="005E77AA" w:rsidRPr="00DC096B">
        <w:rPr>
          <w:rFonts w:asciiTheme="minorHAnsi" w:hAnsiTheme="minorHAnsi" w:cstheme="minorHAnsi"/>
          <w:sz w:val="20"/>
          <w:szCs w:val="20"/>
        </w:rPr>
        <w:t>ΛΚΕ</w:t>
      </w:r>
      <w:r w:rsidRPr="00DC096B">
        <w:rPr>
          <w:rFonts w:asciiTheme="minorHAnsi" w:hAnsiTheme="minorHAnsi" w:cstheme="minorHAnsi"/>
          <w:sz w:val="20"/>
          <w:szCs w:val="20"/>
        </w:rPr>
        <w:t xml:space="preserve"> τουλάχιστον 24 ώρες πριν από τη διενέργεια της κλήρωσης και μπορούν να παρίστανται σε αυτήν.</w:t>
      </w:r>
    </w:p>
    <w:p w14:paraId="0122A3E3" w14:textId="77777777" w:rsidR="00107694" w:rsidRPr="00DC096B" w:rsidRDefault="00107694" w:rsidP="00E44CE5">
      <w:pPr>
        <w:spacing w:line="276" w:lineRule="auto"/>
        <w:jc w:val="both"/>
        <w:rPr>
          <w:rFonts w:asciiTheme="minorHAnsi" w:hAnsiTheme="minorHAnsi" w:cstheme="minorHAnsi"/>
          <w:bCs/>
          <w:sz w:val="22"/>
          <w:szCs w:val="22"/>
        </w:rPr>
      </w:pPr>
    </w:p>
    <w:p w14:paraId="045EDD7E" w14:textId="0046F510" w:rsidR="007F5678" w:rsidRPr="00DC096B" w:rsidRDefault="00774D23" w:rsidP="00E44CE5">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Η επιλογή των υποψηφίων της παραπ</w:t>
      </w:r>
      <w:r w:rsidR="00511827" w:rsidRPr="00DC096B">
        <w:rPr>
          <w:rFonts w:asciiTheme="minorHAnsi" w:hAnsiTheme="minorHAnsi" w:cstheme="minorHAnsi"/>
          <w:sz w:val="22"/>
          <w:szCs w:val="22"/>
        </w:rPr>
        <w:t xml:space="preserve">άνω πρόσκλησης </w:t>
      </w:r>
      <w:r w:rsidR="004F167E" w:rsidRPr="00DC096B">
        <w:rPr>
          <w:rFonts w:asciiTheme="minorHAnsi" w:hAnsiTheme="minorHAnsi" w:cstheme="minorHAnsi"/>
          <w:sz w:val="22"/>
          <w:szCs w:val="22"/>
        </w:rPr>
        <w:t xml:space="preserve">θα διενεργηθεί από </w:t>
      </w:r>
      <w:r w:rsidR="001327F6" w:rsidRPr="00DC096B">
        <w:rPr>
          <w:rFonts w:asciiTheme="minorHAnsi" w:hAnsiTheme="minorHAnsi" w:cstheme="minorHAnsi"/>
          <w:sz w:val="22"/>
          <w:szCs w:val="22"/>
        </w:rPr>
        <w:t>τις Συνελεύσεις των αντίστοιχων ακαδημαϊκών Τμημάτων του Πανεπιστημίου Θεσσαλίας, με βάση σχετική έγγραφη εισήγηση – αξιολόγηση από τριμελή επιτροπή</w:t>
      </w:r>
      <w:r w:rsidR="007F5678" w:rsidRPr="00DC096B">
        <w:rPr>
          <w:rFonts w:asciiTheme="minorHAnsi" w:hAnsiTheme="minorHAnsi" w:cstheme="minorHAnsi"/>
          <w:sz w:val="22"/>
          <w:szCs w:val="22"/>
        </w:rPr>
        <w:t>, η οποία</w:t>
      </w:r>
      <w:r w:rsidR="001327F6" w:rsidRPr="00DC096B">
        <w:rPr>
          <w:rFonts w:asciiTheme="minorHAnsi" w:hAnsiTheme="minorHAnsi" w:cstheme="minorHAnsi"/>
          <w:sz w:val="22"/>
          <w:szCs w:val="22"/>
        </w:rPr>
        <w:t xml:space="preserve"> θα οριστεί σε κάθε Τμήμα από την Επιτροπή Ερευνών του Πανεπιστημίου Θεσσαλίας, μετά από </w:t>
      </w:r>
      <w:r w:rsidR="004F167E" w:rsidRPr="00DC096B">
        <w:rPr>
          <w:rFonts w:asciiTheme="minorHAnsi" w:hAnsiTheme="minorHAnsi" w:cstheme="minorHAnsi"/>
          <w:sz w:val="22"/>
          <w:szCs w:val="22"/>
        </w:rPr>
        <w:t xml:space="preserve">πρόταση </w:t>
      </w:r>
      <w:r w:rsidR="001327F6" w:rsidRPr="00DC096B">
        <w:rPr>
          <w:rFonts w:asciiTheme="minorHAnsi" w:hAnsiTheme="minorHAnsi" w:cstheme="minorHAnsi"/>
          <w:sz w:val="22"/>
          <w:szCs w:val="22"/>
        </w:rPr>
        <w:t xml:space="preserve">της </w:t>
      </w:r>
      <w:r w:rsidR="004F167E" w:rsidRPr="00DC096B">
        <w:rPr>
          <w:rFonts w:asciiTheme="minorHAnsi" w:hAnsiTheme="minorHAnsi" w:cstheme="minorHAnsi"/>
          <w:sz w:val="22"/>
          <w:szCs w:val="22"/>
        </w:rPr>
        <w:t>Συν</w:t>
      </w:r>
      <w:r w:rsidR="001327F6" w:rsidRPr="00DC096B">
        <w:rPr>
          <w:rFonts w:asciiTheme="minorHAnsi" w:hAnsiTheme="minorHAnsi" w:cstheme="minorHAnsi"/>
          <w:sz w:val="22"/>
          <w:szCs w:val="22"/>
        </w:rPr>
        <w:t>έλευσης κάθε Τμήματος</w:t>
      </w:r>
      <w:r w:rsidR="009D30E2" w:rsidRPr="00DC096B">
        <w:rPr>
          <w:rFonts w:asciiTheme="minorHAnsi" w:hAnsiTheme="minorHAnsi" w:cstheme="minorHAnsi"/>
          <w:sz w:val="22"/>
          <w:szCs w:val="22"/>
        </w:rPr>
        <w:t xml:space="preserve">. </w:t>
      </w:r>
      <w:r w:rsidR="007F5678" w:rsidRPr="00DC096B">
        <w:rPr>
          <w:rFonts w:asciiTheme="minorHAnsi" w:hAnsiTheme="minorHAnsi" w:cstheme="minorHAnsi"/>
          <w:sz w:val="22"/>
          <w:szCs w:val="22"/>
        </w:rPr>
        <w:t>Τα μέλη της Συνέλευσης κάθε ακαδημαϊκού Τμήματος θα λαμβάν</w:t>
      </w:r>
      <w:r w:rsidR="00ED20F1">
        <w:rPr>
          <w:rFonts w:asciiTheme="minorHAnsi" w:hAnsiTheme="minorHAnsi" w:cstheme="minorHAnsi"/>
          <w:sz w:val="22"/>
          <w:szCs w:val="22"/>
        </w:rPr>
        <w:t>ουν</w:t>
      </w:r>
      <w:r w:rsidR="007F5678" w:rsidRPr="00DC096B">
        <w:rPr>
          <w:rFonts w:asciiTheme="minorHAnsi" w:hAnsiTheme="minorHAnsi" w:cstheme="minorHAnsi"/>
          <w:sz w:val="22"/>
          <w:szCs w:val="22"/>
        </w:rPr>
        <w:t xml:space="preserve"> υπόψη την έγγραφη εισήγηση – αξιολόγηση της τριμελούς επιτροπής, αλλά τα μέλη της Συνέλευσης είναι επίσης υπεύθυνα για τη μελέτη όλων των υποψηφιοτήτων που έχουν κατατεθεί σε κάθε θέση εντεταλμένου/νης διδάσκοντα/σκουσας, για αξιολόγηση αυτών και για λήψη απόφασης με βάση τα κριτήρια επιλογής. Τα δικαιολογητικά υποψηφιότητας όλων των υποψηφίων πρέπει να είναι διαθέσιμα σε κάθε μέλος της τριμελούς επιτροπής και της Συνέλευσης του Τμήματος.</w:t>
      </w:r>
    </w:p>
    <w:p w14:paraId="28F5EB7F" w14:textId="08D8E892" w:rsidR="001327F6" w:rsidRPr="00DC096B" w:rsidRDefault="009D30E2" w:rsidP="00E44CE5">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 xml:space="preserve">Τα αποτελέσματα της διαδικασίας </w:t>
      </w:r>
      <w:r w:rsidR="007F5678" w:rsidRPr="00DC096B">
        <w:rPr>
          <w:rFonts w:asciiTheme="minorHAnsi" w:hAnsiTheme="minorHAnsi" w:cstheme="minorHAnsi"/>
          <w:sz w:val="22"/>
          <w:szCs w:val="22"/>
        </w:rPr>
        <w:t xml:space="preserve">σε κάθε ακαδημαϊκό Τμήμα του Ιδρύματος </w:t>
      </w:r>
      <w:r w:rsidRPr="00DC096B">
        <w:rPr>
          <w:rFonts w:asciiTheme="minorHAnsi" w:hAnsiTheme="minorHAnsi" w:cstheme="minorHAnsi"/>
          <w:sz w:val="22"/>
          <w:szCs w:val="22"/>
        </w:rPr>
        <w:t>θα επικυρωθούν σε σ</w:t>
      </w:r>
      <w:r w:rsidR="004F167E" w:rsidRPr="00DC096B">
        <w:rPr>
          <w:rFonts w:asciiTheme="minorHAnsi" w:hAnsiTheme="minorHAnsi" w:cstheme="minorHAnsi"/>
          <w:sz w:val="22"/>
          <w:szCs w:val="22"/>
        </w:rPr>
        <w:t>υνεδρίαση της Επιτροπής Ερευνών του Πανεπιστημίου Θεσσαλίας.</w:t>
      </w:r>
    </w:p>
    <w:p w14:paraId="5F078DD9" w14:textId="2494F6CB" w:rsidR="00B72532" w:rsidRPr="00DC096B" w:rsidRDefault="00B72532" w:rsidP="00E44CE5">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 xml:space="preserve">Κάθε μέλος της Συνέλευσης του Τμήματος που συμμετέχει στη συνεδρίαση επιλογής των ωφελούμενων πρέπει να υπογράψει υπεύθυνη δήλωση περί μη σύγκρουσης συμφερόντων σύμφωνα με όσα αναφέρονται </w:t>
      </w:r>
      <w:r w:rsidR="00083070">
        <w:rPr>
          <w:rFonts w:asciiTheme="minorHAnsi" w:hAnsiTheme="minorHAnsi" w:cstheme="minorHAnsi"/>
          <w:sz w:val="22"/>
          <w:szCs w:val="22"/>
        </w:rPr>
        <w:t xml:space="preserve">στην παρ. 2 του ά. 7 του </w:t>
      </w:r>
      <w:r w:rsidRPr="00DC096B">
        <w:rPr>
          <w:rFonts w:asciiTheme="minorHAnsi" w:hAnsiTheme="minorHAnsi" w:cstheme="minorHAnsi"/>
          <w:sz w:val="22"/>
          <w:szCs w:val="22"/>
        </w:rPr>
        <w:t>Ν. 2690/1999, καθώς επίσης και ότι κατά την εκτέλεση των καθηκόντων του για την επιλογή των ωφελούμενων λειτούργησ</w:t>
      </w:r>
      <w:r w:rsidR="007F5678" w:rsidRPr="00DC096B">
        <w:rPr>
          <w:rFonts w:asciiTheme="minorHAnsi" w:hAnsiTheme="minorHAnsi" w:cstheme="minorHAnsi"/>
          <w:sz w:val="22"/>
          <w:szCs w:val="22"/>
        </w:rPr>
        <w:t xml:space="preserve">ε </w:t>
      </w:r>
      <w:r w:rsidRPr="00DC096B">
        <w:rPr>
          <w:rFonts w:asciiTheme="minorHAnsi" w:hAnsiTheme="minorHAnsi" w:cstheme="minorHAnsi"/>
          <w:sz w:val="22"/>
          <w:szCs w:val="22"/>
        </w:rPr>
        <w:t xml:space="preserve">με βάση τις αρχές της αμεροληψίας, της εμπιστευτικότητας και της ανεξαρτησίας σύμφωνα με το ά. 61, παρ.3 του Κανονισμού EU, Euratom No 1046/2018 (Financial Regulations). Όμοιες υπεύθυνες δηλώσεις πρέπει να υπογραφούν από τα μέλη </w:t>
      </w:r>
      <w:r w:rsidR="007F5678" w:rsidRPr="00DC096B">
        <w:rPr>
          <w:rFonts w:asciiTheme="minorHAnsi" w:hAnsiTheme="minorHAnsi" w:cstheme="minorHAnsi"/>
          <w:sz w:val="22"/>
          <w:szCs w:val="22"/>
        </w:rPr>
        <w:t>της</w:t>
      </w:r>
      <w:r w:rsidRPr="00DC096B">
        <w:rPr>
          <w:rFonts w:asciiTheme="minorHAnsi" w:hAnsiTheme="minorHAnsi" w:cstheme="minorHAnsi"/>
          <w:sz w:val="22"/>
          <w:szCs w:val="22"/>
        </w:rPr>
        <w:t xml:space="preserve"> τριμελούς επιτροπής </w:t>
      </w:r>
      <w:r w:rsidR="007F5678" w:rsidRPr="00DC096B">
        <w:rPr>
          <w:rFonts w:asciiTheme="minorHAnsi" w:hAnsiTheme="minorHAnsi" w:cstheme="minorHAnsi"/>
          <w:sz w:val="22"/>
          <w:szCs w:val="22"/>
        </w:rPr>
        <w:t xml:space="preserve">σε κάθε ακαδημαϊκό Τμήμα </w:t>
      </w:r>
      <w:r w:rsidRPr="00DC096B">
        <w:rPr>
          <w:rFonts w:asciiTheme="minorHAnsi" w:hAnsiTheme="minorHAnsi" w:cstheme="minorHAnsi"/>
          <w:sz w:val="22"/>
          <w:szCs w:val="22"/>
        </w:rPr>
        <w:t xml:space="preserve">για κατάθεση έγγραφης εισήγησης – αξιολόγησης των υποψηφίων (εφόσον τα μέλη </w:t>
      </w:r>
      <w:r w:rsidR="007F5678" w:rsidRPr="00DC096B">
        <w:rPr>
          <w:rFonts w:asciiTheme="minorHAnsi" w:hAnsiTheme="minorHAnsi" w:cstheme="minorHAnsi"/>
          <w:sz w:val="22"/>
          <w:szCs w:val="22"/>
        </w:rPr>
        <w:t xml:space="preserve">της </w:t>
      </w:r>
      <w:r w:rsidRPr="00DC096B">
        <w:rPr>
          <w:rFonts w:asciiTheme="minorHAnsi" w:hAnsiTheme="minorHAnsi" w:cstheme="minorHAnsi"/>
          <w:sz w:val="22"/>
          <w:szCs w:val="22"/>
        </w:rPr>
        <w:t xml:space="preserve">τριμελούς επιτροπής συμμετέχουν </w:t>
      </w:r>
      <w:r w:rsidR="007F5678" w:rsidRPr="00DC096B">
        <w:rPr>
          <w:rFonts w:asciiTheme="minorHAnsi" w:hAnsiTheme="minorHAnsi" w:cstheme="minorHAnsi"/>
          <w:sz w:val="22"/>
          <w:szCs w:val="22"/>
        </w:rPr>
        <w:t xml:space="preserve">επίσης </w:t>
      </w:r>
      <w:r w:rsidRPr="00DC096B">
        <w:rPr>
          <w:rFonts w:asciiTheme="minorHAnsi" w:hAnsiTheme="minorHAnsi" w:cstheme="minorHAnsi"/>
          <w:sz w:val="22"/>
          <w:szCs w:val="22"/>
        </w:rPr>
        <w:t xml:space="preserve">στη συνεδρίαση </w:t>
      </w:r>
      <w:r w:rsidR="007F5678" w:rsidRPr="00DC096B">
        <w:rPr>
          <w:rFonts w:asciiTheme="minorHAnsi" w:hAnsiTheme="minorHAnsi" w:cstheme="minorHAnsi"/>
          <w:sz w:val="22"/>
          <w:szCs w:val="22"/>
        </w:rPr>
        <w:t xml:space="preserve">της Συνέλευσης </w:t>
      </w:r>
      <w:r w:rsidR="007F5678" w:rsidRPr="00DC096B">
        <w:rPr>
          <w:rFonts w:asciiTheme="minorHAnsi" w:hAnsiTheme="minorHAnsi" w:cstheme="minorHAnsi"/>
          <w:sz w:val="22"/>
          <w:szCs w:val="22"/>
        </w:rPr>
        <w:lastRenderedPageBreak/>
        <w:t xml:space="preserve">του Τμήματος για την </w:t>
      </w:r>
      <w:r w:rsidRPr="00DC096B">
        <w:rPr>
          <w:rFonts w:asciiTheme="minorHAnsi" w:hAnsiTheme="minorHAnsi" w:cstheme="minorHAnsi"/>
          <w:sz w:val="22"/>
          <w:szCs w:val="22"/>
        </w:rPr>
        <w:t>επιλογή των ωφελούμενων, πρέπει να υπογράψουν χωριστή δήλωση για τον ρόλο τους ως μέλη της εν λόγω επιτροπής</w:t>
      </w:r>
      <w:r w:rsidR="007F5678" w:rsidRPr="00DC096B">
        <w:rPr>
          <w:rFonts w:asciiTheme="minorHAnsi" w:hAnsiTheme="minorHAnsi" w:cstheme="minorHAnsi"/>
          <w:sz w:val="22"/>
          <w:szCs w:val="22"/>
        </w:rPr>
        <w:t xml:space="preserve"> και χωριστή δήλωση για τον ρόλο τους ως μέλη της Συνέλευσης του Τμήματος</w:t>
      </w:r>
      <w:r w:rsidRPr="00DC096B">
        <w:rPr>
          <w:rFonts w:asciiTheme="minorHAnsi" w:hAnsiTheme="minorHAnsi" w:cstheme="minorHAnsi"/>
          <w:sz w:val="22"/>
          <w:szCs w:val="22"/>
        </w:rPr>
        <w:t>).</w:t>
      </w:r>
    </w:p>
    <w:p w14:paraId="7D582B2B" w14:textId="582F8787" w:rsidR="001327F6" w:rsidRPr="00DC096B" w:rsidRDefault="009D30E2" w:rsidP="00E44CE5">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Καταληκτικά</w:t>
      </w:r>
      <w:r w:rsidR="001327F6" w:rsidRPr="00DC096B">
        <w:rPr>
          <w:rFonts w:asciiTheme="minorHAnsi" w:hAnsiTheme="minorHAnsi" w:cstheme="minorHAnsi"/>
          <w:sz w:val="22"/>
          <w:szCs w:val="22"/>
        </w:rPr>
        <w:t>,</w:t>
      </w:r>
      <w:r w:rsidRPr="00DC096B">
        <w:rPr>
          <w:rFonts w:asciiTheme="minorHAnsi" w:hAnsiTheme="minorHAnsi" w:cstheme="minorHAnsi"/>
          <w:sz w:val="22"/>
          <w:szCs w:val="22"/>
        </w:rPr>
        <w:t xml:space="preserve"> θα καταρτιστεί πίνακας κατάταξης των υποψηφίων</w:t>
      </w:r>
      <w:r w:rsidR="007F5678" w:rsidRPr="00DC096B">
        <w:rPr>
          <w:rFonts w:asciiTheme="minorHAnsi" w:hAnsiTheme="minorHAnsi" w:cstheme="minorHAnsi"/>
          <w:sz w:val="22"/>
          <w:szCs w:val="22"/>
        </w:rPr>
        <w:t xml:space="preserve"> </w:t>
      </w:r>
      <w:r w:rsidR="000F0A5F" w:rsidRPr="00DC096B">
        <w:rPr>
          <w:rFonts w:asciiTheme="minorHAnsi" w:hAnsiTheme="minorHAnsi" w:cstheme="minorHAnsi"/>
          <w:sz w:val="22"/>
          <w:szCs w:val="22"/>
        </w:rPr>
        <w:t>και ο πίνακας θα αναρτηθεί στον ιστ</w:t>
      </w:r>
      <w:r w:rsidR="00DC096B" w:rsidRPr="00DC096B">
        <w:rPr>
          <w:rFonts w:asciiTheme="minorHAnsi" w:hAnsiTheme="minorHAnsi" w:cstheme="minorHAnsi"/>
          <w:sz w:val="22"/>
          <w:szCs w:val="22"/>
        </w:rPr>
        <w:t xml:space="preserve">οχώρο </w:t>
      </w:r>
      <w:r w:rsidR="000F0A5F" w:rsidRPr="00DC096B">
        <w:rPr>
          <w:rFonts w:asciiTheme="minorHAnsi" w:hAnsiTheme="minorHAnsi" w:cstheme="minorHAnsi"/>
          <w:sz w:val="22"/>
          <w:szCs w:val="22"/>
        </w:rPr>
        <w:t xml:space="preserve">του ΕΛΚΕ </w:t>
      </w:r>
      <w:r w:rsidR="007F5678" w:rsidRPr="00DC096B">
        <w:rPr>
          <w:rFonts w:asciiTheme="minorHAnsi" w:hAnsiTheme="minorHAnsi" w:cstheme="minorHAnsi"/>
          <w:sz w:val="22"/>
          <w:szCs w:val="22"/>
        </w:rPr>
        <w:t>(</w:t>
      </w:r>
      <w:r w:rsidR="0063500C" w:rsidRPr="00DC096B">
        <w:rPr>
          <w:rFonts w:asciiTheme="minorHAnsi" w:hAnsiTheme="minorHAnsi" w:cstheme="minorHAnsi"/>
          <w:sz w:val="22"/>
          <w:szCs w:val="22"/>
        </w:rPr>
        <w:t xml:space="preserve">για </w:t>
      </w:r>
      <w:r w:rsidR="007F5678" w:rsidRPr="00DC096B">
        <w:rPr>
          <w:rFonts w:asciiTheme="minorHAnsi" w:hAnsiTheme="minorHAnsi" w:cstheme="minorHAnsi"/>
          <w:sz w:val="22"/>
          <w:szCs w:val="22"/>
        </w:rPr>
        <w:t>όλες οι θέσεις του Ιδρύματος) και στους ιστοχώρους των ακαδημαϊκών Τμημάτων (</w:t>
      </w:r>
      <w:r w:rsidR="0063500C" w:rsidRPr="00DC096B">
        <w:rPr>
          <w:rFonts w:asciiTheme="minorHAnsi" w:hAnsiTheme="minorHAnsi" w:cstheme="minorHAnsi"/>
          <w:sz w:val="22"/>
          <w:szCs w:val="22"/>
        </w:rPr>
        <w:t>για τις</w:t>
      </w:r>
      <w:r w:rsidR="007F5678" w:rsidRPr="00DC096B">
        <w:rPr>
          <w:rFonts w:asciiTheme="minorHAnsi" w:hAnsiTheme="minorHAnsi" w:cstheme="minorHAnsi"/>
          <w:sz w:val="22"/>
          <w:szCs w:val="22"/>
        </w:rPr>
        <w:t xml:space="preserve"> θέσεις που αφορούν στο αντίστοιχο ακαδημαϊκό Τμήμα) του Πανεπιστημίου Θεσσαλίας</w:t>
      </w:r>
      <w:r w:rsidRPr="00DC096B">
        <w:rPr>
          <w:rFonts w:asciiTheme="minorHAnsi" w:hAnsiTheme="minorHAnsi" w:cstheme="minorHAnsi"/>
          <w:sz w:val="22"/>
          <w:szCs w:val="22"/>
        </w:rPr>
        <w:t>. Ο/Η υποψήφιος/</w:t>
      </w:r>
      <w:r w:rsidR="001327F6" w:rsidRPr="00DC096B">
        <w:rPr>
          <w:rFonts w:asciiTheme="minorHAnsi" w:hAnsiTheme="minorHAnsi" w:cstheme="minorHAnsi"/>
          <w:sz w:val="22"/>
          <w:szCs w:val="22"/>
        </w:rPr>
        <w:t>φι</w:t>
      </w:r>
      <w:r w:rsidRPr="00DC096B">
        <w:rPr>
          <w:rFonts w:asciiTheme="minorHAnsi" w:hAnsiTheme="minorHAnsi" w:cstheme="minorHAnsi"/>
          <w:sz w:val="22"/>
          <w:szCs w:val="22"/>
        </w:rPr>
        <w:t>α με τη μεγαλύτερη βαθμολογία θα είναι εκείνος/</w:t>
      </w:r>
      <w:r w:rsidR="001327F6" w:rsidRPr="00DC096B">
        <w:rPr>
          <w:rFonts w:asciiTheme="minorHAnsi" w:hAnsiTheme="minorHAnsi" w:cstheme="minorHAnsi"/>
          <w:sz w:val="22"/>
          <w:szCs w:val="22"/>
        </w:rPr>
        <w:t>ν</w:t>
      </w:r>
      <w:r w:rsidRPr="00DC096B">
        <w:rPr>
          <w:rFonts w:asciiTheme="minorHAnsi" w:hAnsiTheme="minorHAnsi" w:cstheme="minorHAnsi"/>
          <w:sz w:val="22"/>
          <w:szCs w:val="22"/>
        </w:rPr>
        <w:t>η που θα επιλεγεί.</w:t>
      </w:r>
    </w:p>
    <w:p w14:paraId="5E6F5694" w14:textId="2D5FA532" w:rsidR="009260D2" w:rsidRPr="00DC096B" w:rsidRDefault="009D30E2" w:rsidP="00E44CE5">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Σε περίπτωση κωλύματος αυτού/</w:t>
      </w:r>
      <w:r w:rsidR="001327F6" w:rsidRPr="00DC096B">
        <w:rPr>
          <w:rFonts w:asciiTheme="minorHAnsi" w:hAnsiTheme="minorHAnsi" w:cstheme="minorHAnsi"/>
          <w:sz w:val="22"/>
          <w:szCs w:val="22"/>
        </w:rPr>
        <w:t>τή</w:t>
      </w:r>
      <w:r w:rsidRPr="00DC096B">
        <w:rPr>
          <w:rFonts w:asciiTheme="minorHAnsi" w:hAnsiTheme="minorHAnsi" w:cstheme="minorHAnsi"/>
          <w:sz w:val="22"/>
          <w:szCs w:val="22"/>
        </w:rPr>
        <w:t>ς δίνεται η δυνατότητα επιλογής των επόμενων υποψηφίων ως την εξάντληση της σειράς κατάταξης.</w:t>
      </w:r>
    </w:p>
    <w:p w14:paraId="76CFB05C" w14:textId="77777777" w:rsidR="0063500C" w:rsidRDefault="0063500C" w:rsidP="0063500C">
      <w:pPr>
        <w:spacing w:line="276" w:lineRule="auto"/>
        <w:jc w:val="both"/>
        <w:rPr>
          <w:rFonts w:asciiTheme="minorHAnsi" w:hAnsiTheme="minorHAnsi" w:cstheme="minorHAnsi"/>
          <w:color w:val="000000"/>
          <w:sz w:val="22"/>
          <w:szCs w:val="22"/>
        </w:rPr>
      </w:pPr>
    </w:p>
    <w:p w14:paraId="170650E0" w14:textId="77777777" w:rsidR="00175A27" w:rsidRDefault="00175A27" w:rsidP="0063500C">
      <w:pPr>
        <w:spacing w:line="276" w:lineRule="auto"/>
        <w:jc w:val="both"/>
        <w:rPr>
          <w:rFonts w:asciiTheme="minorHAnsi" w:hAnsiTheme="minorHAnsi" w:cstheme="minorHAnsi"/>
          <w:color w:val="000000"/>
          <w:sz w:val="22"/>
          <w:szCs w:val="22"/>
        </w:rPr>
      </w:pPr>
    </w:p>
    <w:p w14:paraId="472174F8" w14:textId="77777777" w:rsidR="00175A27" w:rsidRPr="00DC096B" w:rsidRDefault="00175A27" w:rsidP="0063500C">
      <w:pPr>
        <w:spacing w:line="276" w:lineRule="auto"/>
        <w:jc w:val="both"/>
        <w:rPr>
          <w:rFonts w:asciiTheme="minorHAnsi" w:hAnsiTheme="minorHAnsi" w:cstheme="minorHAnsi"/>
          <w:color w:val="000000"/>
          <w:sz w:val="22"/>
          <w:szCs w:val="22"/>
        </w:rPr>
      </w:pPr>
    </w:p>
    <w:p w14:paraId="18ADA0AD" w14:textId="382D080E" w:rsidR="0063500C" w:rsidRPr="00DC096B" w:rsidRDefault="005A7553" w:rsidP="0063500C">
      <w:pPr>
        <w:spacing w:line="276" w:lineRule="auto"/>
        <w:jc w:val="center"/>
        <w:rPr>
          <w:rFonts w:asciiTheme="minorHAnsi" w:hAnsiTheme="minorHAnsi" w:cstheme="minorHAnsi"/>
          <w:b/>
        </w:rPr>
      </w:pPr>
      <w:r>
        <w:rPr>
          <w:rFonts w:asciiTheme="minorHAnsi" w:hAnsiTheme="minorHAnsi" w:cstheme="minorHAnsi"/>
          <w:b/>
        </w:rPr>
        <w:t>ΥΠΟΒΟΛΗ</w:t>
      </w:r>
      <w:r w:rsidR="0063500C" w:rsidRPr="00DC096B">
        <w:rPr>
          <w:rFonts w:asciiTheme="minorHAnsi" w:hAnsiTheme="minorHAnsi" w:cstheme="minorHAnsi"/>
          <w:b/>
        </w:rPr>
        <w:t xml:space="preserve"> ΕΝΣΤΑΣΕΩΝ</w:t>
      </w:r>
    </w:p>
    <w:p w14:paraId="57F9CC03" w14:textId="77777777" w:rsidR="0063500C" w:rsidRPr="00DC096B" w:rsidRDefault="0063500C" w:rsidP="0063500C">
      <w:pPr>
        <w:spacing w:line="276" w:lineRule="auto"/>
        <w:jc w:val="both"/>
        <w:rPr>
          <w:rFonts w:asciiTheme="minorHAnsi" w:hAnsiTheme="minorHAnsi" w:cstheme="minorHAnsi"/>
          <w:color w:val="000000"/>
          <w:sz w:val="22"/>
          <w:szCs w:val="22"/>
        </w:rPr>
      </w:pPr>
    </w:p>
    <w:p w14:paraId="3F1FC100" w14:textId="547DF487" w:rsidR="00DC096B" w:rsidRPr="00DC096B" w:rsidRDefault="0063500C" w:rsidP="0063500C">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 xml:space="preserve">Οι ενδιαφερόμενοι/ες για </w:t>
      </w:r>
      <w:r w:rsidR="005A7553">
        <w:rPr>
          <w:rFonts w:asciiTheme="minorHAnsi" w:hAnsiTheme="minorHAnsi" w:cstheme="minorHAnsi"/>
          <w:sz w:val="22"/>
          <w:szCs w:val="22"/>
        </w:rPr>
        <w:t>υποβολή</w:t>
      </w:r>
      <w:r w:rsidR="00DC096B" w:rsidRPr="00DC096B">
        <w:rPr>
          <w:rFonts w:asciiTheme="minorHAnsi" w:hAnsiTheme="minorHAnsi" w:cstheme="minorHAnsi"/>
          <w:sz w:val="22"/>
          <w:szCs w:val="22"/>
        </w:rPr>
        <w:t xml:space="preserve"> ένστασης επί των προσωρινών αποτελεσμάτων, δικαιού</w:t>
      </w:r>
      <w:r w:rsidR="005A7553">
        <w:rPr>
          <w:rFonts w:asciiTheme="minorHAnsi" w:hAnsiTheme="minorHAnsi" w:cstheme="minorHAnsi"/>
          <w:sz w:val="22"/>
          <w:szCs w:val="22"/>
        </w:rPr>
        <w:t>ν</w:t>
      </w:r>
      <w:r w:rsidR="00DC096B" w:rsidRPr="00DC096B">
        <w:rPr>
          <w:rFonts w:asciiTheme="minorHAnsi" w:hAnsiTheme="minorHAnsi" w:cstheme="minorHAnsi"/>
          <w:sz w:val="22"/>
          <w:szCs w:val="22"/>
        </w:rPr>
        <w:t xml:space="preserve">ται να </w:t>
      </w:r>
      <w:r w:rsidR="004317D3">
        <w:rPr>
          <w:rFonts w:asciiTheme="minorHAnsi" w:hAnsiTheme="minorHAnsi" w:cstheme="minorHAnsi"/>
          <w:sz w:val="22"/>
          <w:szCs w:val="22"/>
        </w:rPr>
        <w:t>την καταθέσουν</w:t>
      </w:r>
      <w:r w:rsidR="00DC096B" w:rsidRPr="00DC096B">
        <w:rPr>
          <w:rFonts w:asciiTheme="minorHAnsi" w:hAnsiTheme="minorHAnsi" w:cstheme="minorHAnsi"/>
          <w:sz w:val="22"/>
          <w:szCs w:val="22"/>
        </w:rPr>
        <w:t xml:space="preserve"> εντός πέντε ημερών από την </w:t>
      </w:r>
      <w:r w:rsidR="005A7553">
        <w:rPr>
          <w:rFonts w:asciiTheme="minorHAnsi" w:hAnsiTheme="minorHAnsi" w:cstheme="minorHAnsi"/>
          <w:sz w:val="22"/>
          <w:szCs w:val="22"/>
        </w:rPr>
        <w:t xml:space="preserve">επομένη ημέρας της ημέρας </w:t>
      </w:r>
      <w:r w:rsidR="00DC096B" w:rsidRPr="00DC096B">
        <w:rPr>
          <w:rFonts w:asciiTheme="minorHAnsi" w:hAnsiTheme="minorHAnsi" w:cstheme="minorHAnsi"/>
          <w:sz w:val="22"/>
          <w:szCs w:val="22"/>
        </w:rPr>
        <w:t>ανάρτηση</w:t>
      </w:r>
      <w:r w:rsidR="005A7553">
        <w:rPr>
          <w:rFonts w:asciiTheme="minorHAnsi" w:hAnsiTheme="minorHAnsi" w:cstheme="minorHAnsi"/>
          <w:sz w:val="22"/>
          <w:szCs w:val="22"/>
        </w:rPr>
        <w:t>ς</w:t>
      </w:r>
      <w:r w:rsidR="00DC096B" w:rsidRPr="00DC096B">
        <w:rPr>
          <w:rFonts w:asciiTheme="minorHAnsi" w:hAnsiTheme="minorHAnsi" w:cstheme="minorHAnsi"/>
          <w:sz w:val="22"/>
          <w:szCs w:val="22"/>
        </w:rPr>
        <w:t xml:space="preserve"> των αποτελεσμάτων στους ιστοτόπους του ΕΛΚΕ και του σχετικού ακαδημαϊκού Τμήματος.</w:t>
      </w:r>
    </w:p>
    <w:p w14:paraId="0378099D" w14:textId="616F5B97" w:rsidR="005A7553" w:rsidRPr="005A7553" w:rsidRDefault="005A7553" w:rsidP="005A7553">
      <w:pPr>
        <w:spacing w:line="276" w:lineRule="auto"/>
        <w:ind w:firstLine="851"/>
        <w:jc w:val="both"/>
        <w:rPr>
          <w:rFonts w:asciiTheme="minorHAnsi" w:hAnsiTheme="minorHAnsi" w:cstheme="minorHAnsi"/>
          <w:sz w:val="22"/>
          <w:szCs w:val="22"/>
        </w:rPr>
      </w:pPr>
      <w:r>
        <w:rPr>
          <w:rFonts w:ascii="Calibri" w:hAnsi="Calibri" w:cs="Calibri"/>
          <w:color w:val="000000"/>
          <w:sz w:val="22"/>
          <w:szCs w:val="22"/>
        </w:rPr>
        <w:t xml:space="preserve">Οι υποψήφιοι/φιες έχουν δικαίωμα πρόσβασης εντός πέντε (5) ημερολογιακών ημερών από την </w:t>
      </w:r>
      <w:r w:rsidRPr="005A7553">
        <w:rPr>
          <w:rFonts w:ascii="Calibri" w:hAnsi="Calibri" w:cs="Calibri"/>
          <w:color w:val="000000"/>
          <w:sz w:val="22"/>
          <w:szCs w:val="22"/>
        </w:rPr>
        <w:t xml:space="preserve">επόμενη της ημέρας ανάρτησης των αποτελεσμάτων αξιολόγησης, κατόπιν γραπτής αίτησης προς τη Γραμματεία του αντίστοιχου ακαδημαϊκού Τμήματος, στους ατομικούς φακέλους των άλλων υποψήφιων, </w:t>
      </w:r>
      <w:r>
        <w:rPr>
          <w:rFonts w:ascii="Calibri" w:hAnsi="Calibri" w:cs="Calibri"/>
          <w:color w:val="000000"/>
          <w:sz w:val="22"/>
          <w:szCs w:val="22"/>
        </w:rPr>
        <w:t xml:space="preserve">στην </w:t>
      </w:r>
      <w:r w:rsidRPr="005A7553">
        <w:rPr>
          <w:rFonts w:asciiTheme="minorHAnsi" w:hAnsiTheme="minorHAnsi" w:cstheme="minorHAnsi"/>
          <w:sz w:val="22"/>
          <w:szCs w:val="22"/>
        </w:rPr>
        <w:t xml:space="preserve">έγγραφη εισήγηση </w:t>
      </w:r>
      <w:r>
        <w:rPr>
          <w:rFonts w:asciiTheme="minorHAnsi" w:hAnsiTheme="minorHAnsi" w:cstheme="minorHAnsi"/>
          <w:sz w:val="22"/>
          <w:szCs w:val="22"/>
        </w:rPr>
        <w:t>–</w:t>
      </w:r>
      <w:r w:rsidRPr="005A7553">
        <w:rPr>
          <w:rFonts w:asciiTheme="minorHAnsi" w:hAnsiTheme="minorHAnsi" w:cstheme="minorHAnsi"/>
          <w:sz w:val="22"/>
          <w:szCs w:val="22"/>
        </w:rPr>
        <w:t xml:space="preserve"> αξιολόγηση</w:t>
      </w:r>
      <w:r>
        <w:rPr>
          <w:rFonts w:asciiTheme="minorHAnsi" w:hAnsiTheme="minorHAnsi" w:cstheme="minorHAnsi"/>
          <w:sz w:val="22"/>
          <w:szCs w:val="22"/>
        </w:rPr>
        <w:t xml:space="preserve"> της τριμελούς επιτροπής και στην απόφαση της Συνέλευσης, </w:t>
      </w:r>
      <w:r w:rsidRPr="005A7553">
        <w:rPr>
          <w:rFonts w:ascii="Calibri" w:hAnsi="Calibri" w:cs="Calibri"/>
          <w:color w:val="000000"/>
          <w:sz w:val="22"/>
          <w:szCs w:val="22"/>
        </w:rPr>
        <w:t>υπό τον όρο τήρησης των</w:t>
      </w:r>
      <w:r>
        <w:rPr>
          <w:rFonts w:ascii="Calibri" w:hAnsi="Calibri" w:cs="Calibri"/>
          <w:color w:val="000000"/>
          <w:sz w:val="22"/>
          <w:szCs w:val="22"/>
        </w:rPr>
        <w:t xml:space="preserve"> προβλεπόμενων στην παρ. 2 του ά. 5 του Ν. 2472/1997 και στο ά. 5 του Ν. 2690/1999, σύμφωνα με τα ειδικότερα διαλαμβανόμενα στις με αρ. 17/02, 56/03 και 40/05 αποφάσεις της Αρχής Προστασίας Δεδομένων Προσωπικού Χαρακτήρα και στο υπό στοιχεία Γ/ΕΞ/4163- 1/06.07.2012 έγγραφ</w:t>
      </w:r>
      <w:r w:rsidR="0084425A">
        <w:rPr>
          <w:rFonts w:ascii="Calibri" w:hAnsi="Calibri" w:cs="Calibri"/>
          <w:color w:val="000000"/>
          <w:sz w:val="22"/>
          <w:szCs w:val="22"/>
        </w:rPr>
        <w:t>ο αυτής</w:t>
      </w:r>
      <w:r>
        <w:rPr>
          <w:rFonts w:ascii="Calibri" w:hAnsi="Calibri" w:cs="Calibri"/>
          <w:color w:val="000000"/>
          <w:sz w:val="22"/>
          <w:szCs w:val="22"/>
        </w:rPr>
        <w:t xml:space="preserve">, </w:t>
      </w:r>
      <w:r w:rsidR="0084425A">
        <w:rPr>
          <w:rFonts w:ascii="Calibri" w:hAnsi="Calibri" w:cs="Calibri"/>
          <w:color w:val="000000"/>
          <w:sz w:val="22"/>
          <w:szCs w:val="22"/>
        </w:rPr>
        <w:t>δηλαδή</w:t>
      </w:r>
      <w:r>
        <w:rPr>
          <w:rFonts w:ascii="Calibri" w:hAnsi="Calibri" w:cs="Calibri"/>
          <w:color w:val="000000"/>
          <w:sz w:val="22"/>
          <w:szCs w:val="22"/>
        </w:rPr>
        <w:t>, όταν συντρέχει στο πρόσωπό τους έννομο συμφέρον της υπεράσπισης των δικαιωμάτων τους ενώπιον των αρμόδιων δικαστηρίων.</w:t>
      </w:r>
    </w:p>
    <w:p w14:paraId="73437F3D" w14:textId="26D49792" w:rsidR="007B617F" w:rsidRDefault="00DC096B" w:rsidP="007B617F">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 xml:space="preserve">Η κατάθεση ενστάσεων γίνεται ηλεκτρονικά στο ίδιο </w:t>
      </w:r>
      <w:r w:rsidRPr="00DC096B">
        <w:rPr>
          <w:rFonts w:asciiTheme="minorHAnsi" w:hAnsiTheme="minorHAnsi" w:cstheme="minorHAnsi"/>
          <w:sz w:val="22"/>
          <w:szCs w:val="22"/>
          <w:lang w:val="en-US"/>
        </w:rPr>
        <w:t>e</w:t>
      </w:r>
      <w:r w:rsidRPr="00DC096B">
        <w:rPr>
          <w:rFonts w:asciiTheme="minorHAnsi" w:hAnsiTheme="minorHAnsi" w:cstheme="minorHAnsi"/>
          <w:sz w:val="22"/>
          <w:szCs w:val="22"/>
        </w:rPr>
        <w:t>-</w:t>
      </w:r>
      <w:r w:rsidRPr="00DC096B">
        <w:rPr>
          <w:rFonts w:asciiTheme="minorHAnsi" w:hAnsiTheme="minorHAnsi" w:cstheme="minorHAnsi"/>
          <w:sz w:val="22"/>
          <w:szCs w:val="22"/>
          <w:lang w:val="en-US"/>
        </w:rPr>
        <w:t>mail</w:t>
      </w:r>
      <w:r w:rsidRPr="00DC096B">
        <w:rPr>
          <w:rFonts w:asciiTheme="minorHAnsi" w:hAnsiTheme="minorHAnsi" w:cstheme="minorHAnsi"/>
          <w:sz w:val="22"/>
          <w:szCs w:val="22"/>
        </w:rPr>
        <w:t xml:space="preserve"> που θα έχει κατατεθεί η υποψηφιότητα </w:t>
      </w:r>
      <w:r w:rsidR="004317D3">
        <w:rPr>
          <w:rFonts w:asciiTheme="minorHAnsi" w:hAnsiTheme="minorHAnsi" w:cstheme="minorHAnsi"/>
          <w:sz w:val="22"/>
          <w:szCs w:val="22"/>
        </w:rPr>
        <w:t>(</w:t>
      </w:r>
      <w:r w:rsidR="004317D3" w:rsidRPr="00DC096B">
        <w:rPr>
          <w:rFonts w:asciiTheme="minorHAnsi" w:hAnsiTheme="minorHAnsi" w:cstheme="minorHAnsi"/>
          <w:sz w:val="22"/>
          <w:szCs w:val="22"/>
        </w:rPr>
        <w:t xml:space="preserve">σελίδες </w:t>
      </w:r>
      <w:r w:rsidR="00ED20F1">
        <w:rPr>
          <w:rFonts w:asciiTheme="minorHAnsi" w:hAnsiTheme="minorHAnsi" w:cstheme="minorHAnsi"/>
          <w:sz w:val="22"/>
          <w:szCs w:val="22"/>
        </w:rPr>
        <w:t xml:space="preserve">4 και </w:t>
      </w:r>
      <w:r w:rsidR="004317D3">
        <w:rPr>
          <w:rFonts w:asciiTheme="minorHAnsi" w:hAnsiTheme="minorHAnsi" w:cstheme="minorHAnsi"/>
          <w:sz w:val="22"/>
          <w:szCs w:val="22"/>
        </w:rPr>
        <w:t>12-13</w:t>
      </w:r>
      <w:r w:rsidR="004317D3" w:rsidRPr="00DC096B">
        <w:rPr>
          <w:rFonts w:asciiTheme="minorHAnsi" w:hAnsiTheme="minorHAnsi" w:cstheme="minorHAnsi"/>
          <w:sz w:val="22"/>
          <w:szCs w:val="22"/>
        </w:rPr>
        <w:t xml:space="preserve"> της παρούσας πρόσκλησης</w:t>
      </w:r>
      <w:r w:rsidR="004317D3">
        <w:rPr>
          <w:rFonts w:asciiTheme="minorHAnsi" w:hAnsiTheme="minorHAnsi" w:cstheme="minorHAnsi"/>
          <w:sz w:val="22"/>
          <w:szCs w:val="22"/>
        </w:rPr>
        <w:t xml:space="preserve">), </w:t>
      </w:r>
      <w:r w:rsidR="0063500C" w:rsidRPr="00DC096B">
        <w:rPr>
          <w:rFonts w:asciiTheme="minorHAnsi" w:hAnsiTheme="minorHAnsi" w:cstheme="minorHAnsi"/>
          <w:sz w:val="22"/>
          <w:szCs w:val="22"/>
        </w:rPr>
        <w:t xml:space="preserve">με κοινοποίηση στην ηλεκτρονική διεύθυνση </w:t>
      </w:r>
      <w:hyperlink r:id="rId10" w:history="1">
        <w:r w:rsidR="0063500C" w:rsidRPr="00DC096B">
          <w:rPr>
            <w:rStyle w:val="-"/>
            <w:rFonts w:asciiTheme="minorHAnsi" w:hAnsiTheme="minorHAnsi" w:cstheme="minorHAnsi"/>
            <w:color w:val="auto"/>
            <w:sz w:val="22"/>
            <w:szCs w:val="22"/>
            <w:lang w:val="en-US"/>
          </w:rPr>
          <w:t>rc</w:t>
        </w:r>
        <w:r w:rsidR="0063500C" w:rsidRPr="00DC096B">
          <w:rPr>
            <w:rStyle w:val="-"/>
            <w:rFonts w:asciiTheme="minorHAnsi" w:hAnsiTheme="minorHAnsi" w:cstheme="minorHAnsi"/>
            <w:color w:val="auto"/>
            <w:sz w:val="22"/>
            <w:szCs w:val="22"/>
          </w:rPr>
          <w:t>.</w:t>
        </w:r>
        <w:r w:rsidR="0063500C" w:rsidRPr="00DC096B">
          <w:rPr>
            <w:rStyle w:val="-"/>
            <w:rFonts w:asciiTheme="minorHAnsi" w:hAnsiTheme="minorHAnsi" w:cstheme="minorHAnsi"/>
            <w:color w:val="auto"/>
            <w:sz w:val="22"/>
            <w:szCs w:val="22"/>
            <w:lang w:val="en-US"/>
          </w:rPr>
          <w:t>gr</w:t>
        </w:r>
        <w:r w:rsidR="0063500C" w:rsidRPr="00DC096B">
          <w:rPr>
            <w:rStyle w:val="-"/>
            <w:rFonts w:asciiTheme="minorHAnsi" w:hAnsiTheme="minorHAnsi" w:cstheme="minorHAnsi"/>
            <w:color w:val="auto"/>
            <w:sz w:val="22"/>
            <w:szCs w:val="22"/>
          </w:rPr>
          <w:t>.</w:t>
        </w:r>
        <w:r w:rsidR="0063500C" w:rsidRPr="00DC096B">
          <w:rPr>
            <w:rStyle w:val="-"/>
            <w:rFonts w:asciiTheme="minorHAnsi" w:hAnsiTheme="minorHAnsi" w:cstheme="minorHAnsi"/>
            <w:color w:val="auto"/>
            <w:sz w:val="22"/>
            <w:szCs w:val="22"/>
            <w:lang w:val="en-US"/>
          </w:rPr>
          <w:t>project</w:t>
        </w:r>
        <w:r w:rsidR="0063500C" w:rsidRPr="00DC096B">
          <w:rPr>
            <w:rStyle w:val="-"/>
            <w:rFonts w:asciiTheme="minorHAnsi" w:hAnsiTheme="minorHAnsi" w:cstheme="minorHAnsi"/>
            <w:color w:val="auto"/>
            <w:sz w:val="22"/>
            <w:szCs w:val="22"/>
          </w:rPr>
          <w:t>@</w:t>
        </w:r>
        <w:r w:rsidR="0063500C" w:rsidRPr="00DC096B">
          <w:rPr>
            <w:rStyle w:val="-"/>
            <w:rFonts w:asciiTheme="minorHAnsi" w:hAnsiTheme="minorHAnsi" w:cstheme="minorHAnsi"/>
            <w:color w:val="auto"/>
            <w:sz w:val="22"/>
            <w:szCs w:val="22"/>
            <w:lang w:val="en-US"/>
          </w:rPr>
          <w:t>uth</w:t>
        </w:r>
        <w:r w:rsidR="0063500C" w:rsidRPr="00DC096B">
          <w:rPr>
            <w:rStyle w:val="-"/>
            <w:rFonts w:asciiTheme="minorHAnsi" w:hAnsiTheme="minorHAnsi" w:cstheme="minorHAnsi"/>
            <w:color w:val="auto"/>
            <w:sz w:val="22"/>
            <w:szCs w:val="22"/>
          </w:rPr>
          <w:t>.</w:t>
        </w:r>
        <w:r w:rsidR="0063500C" w:rsidRPr="00DC096B">
          <w:rPr>
            <w:rStyle w:val="-"/>
            <w:rFonts w:asciiTheme="minorHAnsi" w:hAnsiTheme="minorHAnsi" w:cstheme="minorHAnsi"/>
            <w:color w:val="auto"/>
            <w:sz w:val="22"/>
            <w:szCs w:val="22"/>
            <w:lang w:val="en-US"/>
          </w:rPr>
          <w:t>gr</w:t>
        </w:r>
      </w:hyperlink>
      <w:r>
        <w:rPr>
          <w:rFonts w:asciiTheme="minorHAnsi" w:hAnsiTheme="minorHAnsi" w:cstheme="minorHAnsi"/>
          <w:sz w:val="22"/>
          <w:szCs w:val="22"/>
        </w:rPr>
        <w:t>.</w:t>
      </w:r>
    </w:p>
    <w:p w14:paraId="12D9BE41" w14:textId="7322547E" w:rsidR="00DC096B" w:rsidRDefault="00DC096B" w:rsidP="00DC096B">
      <w:pPr>
        <w:spacing w:line="276" w:lineRule="auto"/>
        <w:ind w:firstLine="851"/>
        <w:jc w:val="both"/>
        <w:rPr>
          <w:rFonts w:asciiTheme="minorHAnsi" w:hAnsiTheme="minorHAnsi" w:cstheme="minorHAnsi"/>
          <w:sz w:val="22"/>
          <w:szCs w:val="22"/>
        </w:rPr>
      </w:pPr>
      <w:r>
        <w:rPr>
          <w:rFonts w:asciiTheme="minorHAnsi" w:hAnsiTheme="minorHAnsi" w:cstheme="minorHAnsi"/>
          <w:sz w:val="22"/>
          <w:szCs w:val="22"/>
        </w:rPr>
        <w:t xml:space="preserve">Στην ένσταση πρέπει να αναγράφονται τα σημεία της απόφασης της Συνέλευσης του ακαδημαϊκού Τμήματος επί των οποίων ασκείται η ένσταση. </w:t>
      </w:r>
      <w:r w:rsidR="007B617F">
        <w:rPr>
          <w:rFonts w:asciiTheme="minorHAnsi" w:hAnsiTheme="minorHAnsi" w:cstheme="minorHAnsi"/>
          <w:sz w:val="22"/>
          <w:szCs w:val="22"/>
        </w:rPr>
        <w:t>Για την άσκηση ένστασης δεν απαιτείται η καταβολή παραβόλου.</w:t>
      </w:r>
    </w:p>
    <w:p w14:paraId="470B9A0E" w14:textId="5AA93C4B" w:rsidR="00DC096B" w:rsidRDefault="00DC096B" w:rsidP="00DC096B">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 xml:space="preserve">Η </w:t>
      </w:r>
      <w:r>
        <w:rPr>
          <w:rFonts w:asciiTheme="minorHAnsi" w:hAnsiTheme="minorHAnsi" w:cstheme="minorHAnsi"/>
          <w:sz w:val="22"/>
          <w:szCs w:val="22"/>
        </w:rPr>
        <w:t xml:space="preserve">αξιολόγηση των ενστάσεων </w:t>
      </w:r>
      <w:r w:rsidRPr="00DC096B">
        <w:rPr>
          <w:rFonts w:asciiTheme="minorHAnsi" w:hAnsiTheme="minorHAnsi" w:cstheme="minorHAnsi"/>
          <w:sz w:val="22"/>
          <w:szCs w:val="22"/>
        </w:rPr>
        <w:t>θα διενεργηθεί από τις Συνελεύσεις των αντίστοιχων ακαδημαϊκών Τμημάτων του Πανεπιστημίου Θεσσαλίας, με βάση σχετική έγγραφη εισήγηση – αξιολόγηση από τριμελή επιτροπή</w:t>
      </w:r>
      <w:r>
        <w:rPr>
          <w:rFonts w:asciiTheme="minorHAnsi" w:hAnsiTheme="minorHAnsi" w:cstheme="minorHAnsi"/>
          <w:sz w:val="22"/>
          <w:szCs w:val="22"/>
        </w:rPr>
        <w:t xml:space="preserve"> για εξέταση των ενστάσεων</w:t>
      </w:r>
      <w:r w:rsidRPr="00DC096B">
        <w:rPr>
          <w:rFonts w:asciiTheme="minorHAnsi" w:hAnsiTheme="minorHAnsi" w:cstheme="minorHAnsi"/>
          <w:sz w:val="22"/>
          <w:szCs w:val="22"/>
        </w:rPr>
        <w:t>, η οποία θα οριστεί σε κάθε Τμήμα από την Επιτροπή Ερευνών του Πανεπιστημίου Θεσσαλίας, μετά από πρόταση της Συνέλευσης κάθε Τμήματος. Τα μέλη της Συνέλευσης κάθε ακαδημαϊκού Τμήματος θα λαμβάν</w:t>
      </w:r>
      <w:r w:rsidR="00ED20F1">
        <w:rPr>
          <w:rFonts w:asciiTheme="minorHAnsi" w:hAnsiTheme="minorHAnsi" w:cstheme="minorHAnsi"/>
          <w:sz w:val="22"/>
          <w:szCs w:val="22"/>
        </w:rPr>
        <w:t>ουν</w:t>
      </w:r>
      <w:r w:rsidRPr="00DC096B">
        <w:rPr>
          <w:rFonts w:asciiTheme="minorHAnsi" w:hAnsiTheme="minorHAnsi" w:cstheme="minorHAnsi"/>
          <w:sz w:val="22"/>
          <w:szCs w:val="22"/>
        </w:rPr>
        <w:t xml:space="preserve"> υπόψη την έγγραφη εισήγηση – αξιολόγηση της τριμελούς επιτροπής</w:t>
      </w:r>
      <w:r>
        <w:rPr>
          <w:rFonts w:asciiTheme="minorHAnsi" w:hAnsiTheme="minorHAnsi" w:cstheme="minorHAnsi"/>
          <w:sz w:val="22"/>
          <w:szCs w:val="22"/>
        </w:rPr>
        <w:t xml:space="preserve"> για εξέταση των ενστάσεων</w:t>
      </w:r>
      <w:r w:rsidRPr="00DC096B">
        <w:rPr>
          <w:rFonts w:asciiTheme="minorHAnsi" w:hAnsiTheme="minorHAnsi" w:cstheme="minorHAnsi"/>
          <w:sz w:val="22"/>
          <w:szCs w:val="22"/>
        </w:rPr>
        <w:t>, αλλά τα μέλη της Συνέλευσης είναι επίσης υπεύθυνα για τη μελέτη όλων των υποψηφιοτήτων που έχουν κατατεθεί σε κάθε θέση εντεταλμένου/νης διδάσκοντα/σκουσας, για αξιολόγηση αυτών</w:t>
      </w:r>
      <w:r>
        <w:rPr>
          <w:rFonts w:asciiTheme="minorHAnsi" w:hAnsiTheme="minorHAnsi" w:cstheme="minorHAnsi"/>
          <w:sz w:val="22"/>
          <w:szCs w:val="22"/>
        </w:rPr>
        <w:t xml:space="preserve">, καθώς για αξιολόγηση του περιεχομένου της ένστασης </w:t>
      </w:r>
      <w:r w:rsidRPr="00DC096B">
        <w:rPr>
          <w:rFonts w:asciiTheme="minorHAnsi" w:hAnsiTheme="minorHAnsi" w:cstheme="minorHAnsi"/>
          <w:sz w:val="22"/>
          <w:szCs w:val="22"/>
        </w:rPr>
        <w:t xml:space="preserve">και για λήψη απόφασης </w:t>
      </w:r>
      <w:r>
        <w:rPr>
          <w:rFonts w:asciiTheme="minorHAnsi" w:hAnsiTheme="minorHAnsi" w:cstheme="minorHAnsi"/>
          <w:sz w:val="22"/>
          <w:szCs w:val="22"/>
        </w:rPr>
        <w:t xml:space="preserve">εκ νέου </w:t>
      </w:r>
      <w:r w:rsidRPr="00DC096B">
        <w:rPr>
          <w:rFonts w:asciiTheme="minorHAnsi" w:hAnsiTheme="minorHAnsi" w:cstheme="minorHAnsi"/>
          <w:sz w:val="22"/>
          <w:szCs w:val="22"/>
        </w:rPr>
        <w:t xml:space="preserve">με βάση τα κριτήρια επιλογής. Τα δικαιολογητικά υποψηφιότητας </w:t>
      </w:r>
      <w:r>
        <w:rPr>
          <w:rFonts w:asciiTheme="minorHAnsi" w:hAnsiTheme="minorHAnsi" w:cstheme="minorHAnsi"/>
          <w:sz w:val="22"/>
          <w:szCs w:val="22"/>
        </w:rPr>
        <w:t xml:space="preserve">και οι κατατεθειμένες ενστάσεις </w:t>
      </w:r>
      <w:r w:rsidRPr="00DC096B">
        <w:rPr>
          <w:rFonts w:asciiTheme="minorHAnsi" w:hAnsiTheme="minorHAnsi" w:cstheme="minorHAnsi"/>
          <w:sz w:val="22"/>
          <w:szCs w:val="22"/>
        </w:rPr>
        <w:t>όλων των υποψηφίων πρέπει να είναι διαθέσιμα σε κάθε μέλος της τριμελούς επιτροπής και της Συνέλευσης του Τμήματος.</w:t>
      </w:r>
    </w:p>
    <w:p w14:paraId="23DA3CCA" w14:textId="77777777" w:rsidR="004317D3" w:rsidRPr="00DC096B" w:rsidRDefault="004317D3" w:rsidP="004317D3">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t>Τα αποτελέσματα της διαδικασίας σε κάθε ακαδημαϊκό Τμήμα του Ιδρύματος θα επικυρωθούν σε συνεδρίαση της Επιτροπής Ερευνών του Πανεπιστημίου Θεσσαλίας.</w:t>
      </w:r>
    </w:p>
    <w:p w14:paraId="607CB1BF" w14:textId="13930EE3" w:rsidR="004317D3" w:rsidRPr="00DC096B" w:rsidRDefault="004317D3" w:rsidP="004317D3">
      <w:pPr>
        <w:spacing w:line="276" w:lineRule="auto"/>
        <w:ind w:firstLine="851"/>
        <w:jc w:val="both"/>
        <w:rPr>
          <w:rFonts w:asciiTheme="minorHAnsi" w:hAnsiTheme="minorHAnsi" w:cstheme="minorHAnsi"/>
          <w:sz w:val="22"/>
          <w:szCs w:val="22"/>
        </w:rPr>
      </w:pPr>
      <w:r w:rsidRPr="00DC096B">
        <w:rPr>
          <w:rFonts w:asciiTheme="minorHAnsi" w:hAnsiTheme="minorHAnsi" w:cstheme="minorHAnsi"/>
          <w:sz w:val="22"/>
          <w:szCs w:val="22"/>
        </w:rPr>
        <w:lastRenderedPageBreak/>
        <w:t xml:space="preserve">Κάθε μέλος της Συνέλευσης του Τμήματος που συμμετέχει στη συνεδρίαση </w:t>
      </w:r>
      <w:r>
        <w:rPr>
          <w:rFonts w:asciiTheme="minorHAnsi" w:hAnsiTheme="minorHAnsi" w:cstheme="minorHAnsi"/>
          <w:sz w:val="22"/>
          <w:szCs w:val="22"/>
        </w:rPr>
        <w:t>για την αξιολόγηση των ενστάσεων</w:t>
      </w:r>
      <w:r w:rsidRPr="00DC096B">
        <w:rPr>
          <w:rFonts w:asciiTheme="minorHAnsi" w:hAnsiTheme="minorHAnsi" w:cstheme="minorHAnsi"/>
          <w:sz w:val="22"/>
          <w:szCs w:val="22"/>
        </w:rPr>
        <w:t xml:space="preserve"> πρέπει να υπογράψει </w:t>
      </w:r>
      <w:r>
        <w:rPr>
          <w:rFonts w:asciiTheme="minorHAnsi" w:hAnsiTheme="minorHAnsi" w:cstheme="minorHAnsi"/>
          <w:sz w:val="22"/>
          <w:szCs w:val="22"/>
        </w:rPr>
        <w:t xml:space="preserve">εκ νέου </w:t>
      </w:r>
      <w:r w:rsidRPr="00DC096B">
        <w:rPr>
          <w:rFonts w:asciiTheme="minorHAnsi" w:hAnsiTheme="minorHAnsi" w:cstheme="minorHAnsi"/>
          <w:sz w:val="22"/>
          <w:szCs w:val="22"/>
        </w:rPr>
        <w:t xml:space="preserve">υπεύθυνη δήλωση περί μη σύγκρουσης συμφερόντων σύμφωνα με όσα αναφέρονται </w:t>
      </w:r>
      <w:r w:rsidR="00083070">
        <w:rPr>
          <w:rFonts w:asciiTheme="minorHAnsi" w:hAnsiTheme="minorHAnsi" w:cstheme="minorHAnsi"/>
          <w:sz w:val="22"/>
          <w:szCs w:val="22"/>
        </w:rPr>
        <w:t>στην παρ. 2 του ά. 7 του</w:t>
      </w:r>
      <w:r w:rsidRPr="00DC096B">
        <w:rPr>
          <w:rFonts w:asciiTheme="minorHAnsi" w:hAnsiTheme="minorHAnsi" w:cstheme="minorHAnsi"/>
          <w:sz w:val="22"/>
          <w:szCs w:val="22"/>
        </w:rPr>
        <w:t xml:space="preserve"> Ν. 2690/1999, καθώς επίσης και ότι κατά την εκτέλεση των καθηκόντων του για την επιλογή των ωφελούμενων λειτούργησε με βάση τις αρχές της αμεροληψίας, της εμπιστευτικότητας και της ανεξαρτησίας σύμφωνα με το ά. 61, παρ.3 του Κανονισμού EU, Euratom No 1046/2018 (Financial Regulations). Όμοιες υπεύθυνες δηλώσεις πρέπει να υπογραφούν από τα μέλη της τριμελούς επιτροπής </w:t>
      </w:r>
      <w:r>
        <w:rPr>
          <w:rFonts w:asciiTheme="minorHAnsi" w:hAnsiTheme="minorHAnsi" w:cstheme="minorHAnsi"/>
          <w:sz w:val="22"/>
          <w:szCs w:val="22"/>
        </w:rPr>
        <w:t>για εξέταση των ενστάσεων</w:t>
      </w:r>
      <w:r w:rsidRPr="00DC096B">
        <w:rPr>
          <w:rFonts w:asciiTheme="minorHAnsi" w:hAnsiTheme="minorHAnsi" w:cstheme="minorHAnsi"/>
          <w:sz w:val="22"/>
          <w:szCs w:val="22"/>
        </w:rPr>
        <w:t xml:space="preserve"> σε κάθε ακαδημαϊκό Τμήμα για κατάθεση έγγραφης εισήγησης – αξιολόγησης των υποψηφίων (εφόσον τα μέλη της τριμελούς επιτροπής </w:t>
      </w:r>
      <w:r>
        <w:rPr>
          <w:rFonts w:asciiTheme="minorHAnsi" w:hAnsiTheme="minorHAnsi" w:cstheme="minorHAnsi"/>
          <w:sz w:val="22"/>
          <w:szCs w:val="22"/>
        </w:rPr>
        <w:t>για εξέταση των ενστάσεων</w:t>
      </w:r>
      <w:r w:rsidRPr="00DC096B">
        <w:rPr>
          <w:rFonts w:asciiTheme="minorHAnsi" w:hAnsiTheme="minorHAnsi" w:cstheme="minorHAnsi"/>
          <w:sz w:val="22"/>
          <w:szCs w:val="22"/>
        </w:rPr>
        <w:t xml:space="preserve"> συμμετέχουν επίσης στη συνεδρίαση της Συνέλευσης του Τμήματος για </w:t>
      </w:r>
      <w:r>
        <w:rPr>
          <w:rFonts w:asciiTheme="minorHAnsi" w:hAnsiTheme="minorHAnsi" w:cstheme="minorHAnsi"/>
          <w:sz w:val="22"/>
          <w:szCs w:val="22"/>
        </w:rPr>
        <w:t>την αξιολόγηση των ενστάσεων</w:t>
      </w:r>
      <w:r w:rsidRPr="00DC096B">
        <w:rPr>
          <w:rFonts w:asciiTheme="minorHAnsi" w:hAnsiTheme="minorHAnsi" w:cstheme="minorHAnsi"/>
          <w:sz w:val="22"/>
          <w:szCs w:val="22"/>
        </w:rPr>
        <w:t>, πρέπει να υπογράψουν χωριστή δήλωση για τον ρόλο τους ως μέλη της εν λόγω επιτροπής και χωριστή δήλωση για τον ρόλο τους ως μέλη της Συνέλευσης του Τμήματος).</w:t>
      </w:r>
    </w:p>
    <w:p w14:paraId="6BA3DA9E" w14:textId="77777777" w:rsidR="004317D3" w:rsidRDefault="00D15BEC" w:rsidP="00E44CE5">
      <w:pPr>
        <w:spacing w:line="276" w:lineRule="auto"/>
        <w:ind w:firstLine="851"/>
        <w:jc w:val="both"/>
        <w:rPr>
          <w:rFonts w:asciiTheme="minorHAnsi" w:hAnsiTheme="minorHAnsi" w:cstheme="minorHAnsi"/>
          <w:sz w:val="22"/>
          <w:szCs w:val="22"/>
        </w:rPr>
      </w:pPr>
      <w:r w:rsidRPr="00DC096B">
        <w:rPr>
          <w:rFonts w:asciiTheme="minorHAnsi" w:hAnsiTheme="minorHAnsi" w:cstheme="minorHAnsi"/>
          <w:color w:val="000000"/>
          <w:sz w:val="22"/>
          <w:szCs w:val="22"/>
        </w:rPr>
        <w:t>Ο οριστικός πίνακας αξιολόγησης (μετά την εξέταση των ενστάσεων) θα αναρτηθεί στον ιστότοπο ΔΙΑΥΓΕΙΑ</w:t>
      </w:r>
      <w:r w:rsidR="004317D3">
        <w:rPr>
          <w:rFonts w:asciiTheme="minorHAnsi" w:hAnsiTheme="minorHAnsi" w:cstheme="minorHAnsi"/>
          <w:color w:val="000000"/>
          <w:sz w:val="22"/>
          <w:szCs w:val="22"/>
        </w:rPr>
        <w:t xml:space="preserve">, </w:t>
      </w:r>
      <w:r w:rsidR="004317D3" w:rsidRPr="00DC096B">
        <w:rPr>
          <w:rFonts w:asciiTheme="minorHAnsi" w:hAnsiTheme="minorHAnsi" w:cstheme="minorHAnsi"/>
          <w:sz w:val="22"/>
          <w:szCs w:val="22"/>
        </w:rPr>
        <w:t>στον ιστοχώρο του ΕΛΚΕ (για όλες οι θέσεις του Ιδρύματος) και στους ιστοχώρους των ακαδημαϊκών Τμημάτων (για τις θέσεις που αφορούν στο αντίστοιχο ακαδημαϊκό Τμήμα) του Πανεπιστημίου Θεσσαλίας</w:t>
      </w:r>
      <w:r w:rsidR="004317D3">
        <w:rPr>
          <w:rFonts w:asciiTheme="minorHAnsi" w:hAnsiTheme="minorHAnsi" w:cstheme="minorHAnsi"/>
          <w:sz w:val="22"/>
          <w:szCs w:val="22"/>
        </w:rPr>
        <w:t>.</w:t>
      </w:r>
    </w:p>
    <w:p w14:paraId="3A7D19A1" w14:textId="40893ADC" w:rsidR="00635BD3" w:rsidRPr="00DC096B" w:rsidRDefault="00D15BEC" w:rsidP="00E44CE5">
      <w:pPr>
        <w:spacing w:line="276" w:lineRule="auto"/>
        <w:ind w:firstLine="851"/>
        <w:jc w:val="both"/>
        <w:rPr>
          <w:rFonts w:asciiTheme="minorHAnsi" w:hAnsiTheme="minorHAnsi" w:cstheme="minorHAnsi"/>
          <w:color w:val="000000"/>
          <w:sz w:val="22"/>
          <w:szCs w:val="22"/>
        </w:rPr>
      </w:pPr>
      <w:r w:rsidRPr="00DC096B">
        <w:rPr>
          <w:rFonts w:asciiTheme="minorHAnsi" w:hAnsiTheme="minorHAnsi" w:cstheme="minorHAnsi"/>
          <w:color w:val="000000"/>
          <w:sz w:val="22"/>
          <w:szCs w:val="22"/>
        </w:rPr>
        <w:t>Ο/Η υποψήφιος/</w:t>
      </w:r>
      <w:r w:rsidR="00513415" w:rsidRPr="00DC096B">
        <w:rPr>
          <w:rFonts w:asciiTheme="minorHAnsi" w:hAnsiTheme="minorHAnsi" w:cstheme="minorHAnsi"/>
          <w:color w:val="000000"/>
          <w:sz w:val="22"/>
          <w:szCs w:val="22"/>
        </w:rPr>
        <w:t>φι</w:t>
      </w:r>
      <w:r w:rsidRPr="00DC096B">
        <w:rPr>
          <w:rFonts w:asciiTheme="minorHAnsi" w:hAnsiTheme="minorHAnsi" w:cstheme="minorHAnsi"/>
          <w:color w:val="000000"/>
          <w:sz w:val="22"/>
          <w:szCs w:val="22"/>
        </w:rPr>
        <w:t>α με τη μεγαλύτερη βαθμολογία, θα είναι εκείνος/</w:t>
      </w:r>
      <w:r w:rsidR="00513415" w:rsidRPr="00DC096B">
        <w:rPr>
          <w:rFonts w:asciiTheme="minorHAnsi" w:hAnsiTheme="minorHAnsi" w:cstheme="minorHAnsi"/>
          <w:color w:val="000000"/>
          <w:sz w:val="22"/>
          <w:szCs w:val="22"/>
        </w:rPr>
        <w:t>ν</w:t>
      </w:r>
      <w:r w:rsidRPr="00DC096B">
        <w:rPr>
          <w:rFonts w:asciiTheme="minorHAnsi" w:hAnsiTheme="minorHAnsi" w:cstheme="minorHAnsi"/>
          <w:color w:val="000000"/>
          <w:sz w:val="22"/>
          <w:szCs w:val="22"/>
        </w:rPr>
        <w:t xml:space="preserve">η που θα κληθεί να αναλάβει το έργο. </w:t>
      </w:r>
    </w:p>
    <w:p w14:paraId="5E459F8A" w14:textId="77777777" w:rsidR="002A4E49" w:rsidRPr="00DC096B" w:rsidRDefault="002A4E49" w:rsidP="002A4E49">
      <w:pPr>
        <w:spacing w:line="276" w:lineRule="auto"/>
        <w:jc w:val="both"/>
        <w:rPr>
          <w:rFonts w:asciiTheme="minorHAnsi" w:hAnsiTheme="minorHAnsi" w:cstheme="minorHAnsi"/>
          <w:color w:val="000000"/>
          <w:sz w:val="22"/>
          <w:szCs w:val="22"/>
        </w:rPr>
      </w:pPr>
    </w:p>
    <w:p w14:paraId="30064AAC" w14:textId="77777777" w:rsidR="002A4E49" w:rsidRPr="00DC096B" w:rsidRDefault="002A4E49" w:rsidP="002A4E49">
      <w:pPr>
        <w:spacing w:line="276" w:lineRule="auto"/>
        <w:jc w:val="both"/>
        <w:rPr>
          <w:rFonts w:asciiTheme="minorHAnsi" w:hAnsiTheme="minorHAnsi" w:cstheme="minorHAnsi"/>
          <w:color w:val="000000"/>
          <w:sz w:val="22"/>
          <w:szCs w:val="22"/>
        </w:rPr>
      </w:pPr>
    </w:p>
    <w:p w14:paraId="7C6B84A5" w14:textId="0E554F85" w:rsidR="002A4E49" w:rsidRPr="00DC096B" w:rsidRDefault="002A4E49" w:rsidP="002A4E49">
      <w:pPr>
        <w:spacing w:line="276" w:lineRule="auto"/>
        <w:jc w:val="center"/>
        <w:rPr>
          <w:rFonts w:asciiTheme="minorHAnsi" w:hAnsiTheme="minorHAnsi" w:cstheme="minorHAnsi"/>
          <w:b/>
        </w:rPr>
      </w:pPr>
      <w:r>
        <w:rPr>
          <w:rFonts w:asciiTheme="minorHAnsi" w:hAnsiTheme="minorHAnsi" w:cstheme="minorHAnsi"/>
          <w:b/>
        </w:rPr>
        <w:t>ΑΛΛΕΣ ΠΛΗΡΟΦΟΡΙΕΣ</w:t>
      </w:r>
    </w:p>
    <w:p w14:paraId="43CC97D1" w14:textId="77777777" w:rsidR="002A4E49" w:rsidRPr="00DC096B" w:rsidRDefault="002A4E49" w:rsidP="002A4E49">
      <w:pPr>
        <w:spacing w:line="276" w:lineRule="auto"/>
        <w:jc w:val="both"/>
        <w:rPr>
          <w:rFonts w:asciiTheme="minorHAnsi" w:hAnsiTheme="minorHAnsi" w:cstheme="minorHAnsi"/>
          <w:color w:val="000000"/>
          <w:sz w:val="22"/>
          <w:szCs w:val="22"/>
        </w:rPr>
      </w:pPr>
    </w:p>
    <w:p w14:paraId="46FA7854" w14:textId="77777777" w:rsidR="009C6CFC" w:rsidRPr="00DC096B" w:rsidRDefault="00D41C3B" w:rsidP="00D41C3B">
      <w:pPr>
        <w:spacing w:line="276" w:lineRule="auto"/>
        <w:ind w:firstLine="720"/>
        <w:jc w:val="both"/>
        <w:rPr>
          <w:rFonts w:asciiTheme="minorHAnsi" w:hAnsiTheme="minorHAnsi" w:cstheme="minorHAnsi"/>
          <w:color w:val="000000"/>
          <w:sz w:val="22"/>
          <w:szCs w:val="22"/>
        </w:rPr>
      </w:pPr>
      <w:r w:rsidRPr="00DC096B">
        <w:rPr>
          <w:rFonts w:asciiTheme="minorHAnsi" w:hAnsiTheme="minorHAnsi" w:cstheme="minorHAnsi"/>
          <w:sz w:val="22"/>
          <w:szCs w:val="22"/>
        </w:rPr>
        <w:t>Η</w:t>
      </w:r>
      <w:r w:rsidR="007465B0" w:rsidRPr="00DC096B">
        <w:rPr>
          <w:rFonts w:asciiTheme="minorHAnsi" w:hAnsiTheme="minorHAnsi" w:cstheme="minorHAnsi"/>
          <w:sz w:val="22"/>
          <w:szCs w:val="22"/>
        </w:rPr>
        <w:t xml:space="preserve"> παρούσα πρόσκληση α) δεν συνεπάγεται αυτοδικαίως για την Επιτροπή Ερευνών του Πανεπιστημίου Θεσσαλίας και κατ’ επέκταση για το Πανεπιστήμιο Θεσσαλίας καμία απολύτως δέσμευση για σύναψη σύμβασης με τους υποψηφίους και β) δημοσιεύεται υπό την αίρεση της έγκρισης της χρηματοδότησης της Πράξης, ενώ η Επιτροπή Ερευνών διατηρεί το δικαίωμα να μην προβεί σε έγκριση προτάσεων της υπόψη πρόσκλησης, αζημίως γι’</w:t>
      </w:r>
      <w:r w:rsidRPr="00DC096B">
        <w:rPr>
          <w:rFonts w:asciiTheme="minorHAnsi" w:hAnsiTheme="minorHAnsi" w:cstheme="minorHAnsi"/>
          <w:sz w:val="22"/>
          <w:szCs w:val="22"/>
        </w:rPr>
        <w:t xml:space="preserve"> </w:t>
      </w:r>
      <w:r w:rsidR="007465B0" w:rsidRPr="00DC096B">
        <w:rPr>
          <w:rFonts w:asciiTheme="minorHAnsi" w:hAnsiTheme="minorHAnsi" w:cstheme="minorHAnsi"/>
          <w:sz w:val="22"/>
          <w:szCs w:val="22"/>
        </w:rPr>
        <w:t>αυτήν.</w:t>
      </w:r>
    </w:p>
    <w:p w14:paraId="11E70D27" w14:textId="77777777" w:rsidR="00107694" w:rsidRPr="00DC096B" w:rsidRDefault="00107694" w:rsidP="00E44CE5">
      <w:pPr>
        <w:spacing w:line="276" w:lineRule="auto"/>
        <w:jc w:val="both"/>
        <w:rPr>
          <w:rFonts w:asciiTheme="minorHAnsi" w:hAnsiTheme="minorHAnsi" w:cstheme="minorHAnsi"/>
          <w:sz w:val="22"/>
          <w:szCs w:val="22"/>
        </w:rPr>
      </w:pPr>
    </w:p>
    <w:p w14:paraId="67F05474" w14:textId="77777777" w:rsidR="00D41C3B" w:rsidRPr="00DC096B" w:rsidRDefault="00801B08" w:rsidP="00E44CE5">
      <w:pPr>
        <w:spacing w:line="276" w:lineRule="auto"/>
        <w:jc w:val="both"/>
        <w:rPr>
          <w:rFonts w:asciiTheme="minorHAnsi" w:hAnsiTheme="minorHAnsi" w:cstheme="minorHAnsi"/>
          <w:bCs/>
          <w:sz w:val="22"/>
          <w:szCs w:val="22"/>
        </w:rPr>
      </w:pPr>
      <w:r w:rsidRPr="00DC096B">
        <w:rPr>
          <w:rFonts w:asciiTheme="minorHAnsi" w:hAnsiTheme="minorHAnsi" w:cstheme="minorHAnsi"/>
          <w:sz w:val="22"/>
          <w:szCs w:val="22"/>
        </w:rPr>
        <w:t>Πληροφορίες:</w:t>
      </w:r>
      <w:r w:rsidR="00D41C3B" w:rsidRPr="00DC096B">
        <w:rPr>
          <w:rFonts w:asciiTheme="minorHAnsi" w:hAnsiTheme="minorHAnsi" w:cstheme="minorHAnsi"/>
          <w:sz w:val="22"/>
          <w:szCs w:val="22"/>
        </w:rPr>
        <w:tab/>
      </w:r>
      <w:r w:rsidRPr="00DC096B">
        <w:rPr>
          <w:rFonts w:asciiTheme="minorHAnsi" w:hAnsiTheme="minorHAnsi" w:cstheme="minorHAnsi"/>
          <w:sz w:val="22"/>
          <w:szCs w:val="22"/>
        </w:rPr>
        <w:t xml:space="preserve">κ. Κοντός Θεόδωρος (2421006413), email: </w:t>
      </w:r>
      <w:r w:rsidR="00D41C3B" w:rsidRPr="00DC096B">
        <w:rPr>
          <w:rFonts w:asciiTheme="minorHAnsi" w:hAnsiTheme="minorHAnsi" w:cstheme="minorHAnsi"/>
          <w:bCs/>
          <w:sz w:val="22"/>
          <w:szCs w:val="22"/>
        </w:rPr>
        <w:t>kontos@uth.gr</w:t>
      </w:r>
    </w:p>
    <w:p w14:paraId="09E4C454" w14:textId="77777777" w:rsidR="00107694" w:rsidRPr="00DC096B" w:rsidRDefault="00801B08" w:rsidP="00D41C3B">
      <w:pPr>
        <w:spacing w:line="276" w:lineRule="auto"/>
        <w:ind w:left="720" w:firstLine="720"/>
        <w:jc w:val="both"/>
        <w:rPr>
          <w:rFonts w:asciiTheme="minorHAnsi" w:hAnsiTheme="minorHAnsi" w:cstheme="minorHAnsi"/>
          <w:sz w:val="22"/>
          <w:szCs w:val="22"/>
        </w:rPr>
      </w:pPr>
      <w:r w:rsidRPr="00DC096B">
        <w:rPr>
          <w:rFonts w:asciiTheme="minorHAnsi" w:hAnsiTheme="minorHAnsi" w:cstheme="minorHAnsi"/>
          <w:sz w:val="22"/>
          <w:szCs w:val="22"/>
        </w:rPr>
        <w:t xml:space="preserve">κ. Βαλκαμελής Γιώργος (2421006443), e-mail: </w:t>
      </w:r>
      <w:hyperlink r:id="rId11" w:history="1">
        <w:r w:rsidR="00107694" w:rsidRPr="00DC096B">
          <w:rPr>
            <w:rStyle w:val="3Char"/>
            <w:rFonts w:asciiTheme="minorHAnsi" w:hAnsiTheme="minorHAnsi" w:cstheme="minorHAnsi"/>
            <w:b w:val="0"/>
            <w:sz w:val="22"/>
            <w:szCs w:val="22"/>
          </w:rPr>
          <w:t>gvalkamelis@uth.gr</w:t>
        </w:r>
      </w:hyperlink>
    </w:p>
    <w:p w14:paraId="284C8A5B" w14:textId="77777777" w:rsidR="00854459" w:rsidRPr="00DC096B" w:rsidRDefault="00854459" w:rsidP="00E44CE5">
      <w:pPr>
        <w:spacing w:line="276" w:lineRule="auto"/>
        <w:jc w:val="both"/>
        <w:rPr>
          <w:rFonts w:asciiTheme="minorHAnsi" w:hAnsiTheme="minorHAnsi" w:cstheme="minorHAnsi"/>
          <w:sz w:val="22"/>
          <w:szCs w:val="22"/>
        </w:rPr>
      </w:pPr>
    </w:p>
    <w:p w14:paraId="1B64959C" w14:textId="5576FDB8" w:rsidR="00107694" w:rsidRPr="00DC096B" w:rsidRDefault="00801B08" w:rsidP="00D41C3B">
      <w:pPr>
        <w:spacing w:line="276" w:lineRule="auto"/>
        <w:ind w:firstLine="720"/>
        <w:jc w:val="both"/>
        <w:rPr>
          <w:rFonts w:asciiTheme="minorHAnsi" w:hAnsiTheme="minorHAnsi" w:cstheme="minorHAnsi"/>
          <w:sz w:val="22"/>
          <w:szCs w:val="22"/>
        </w:rPr>
      </w:pPr>
      <w:r w:rsidRPr="00DC096B">
        <w:rPr>
          <w:rFonts w:asciiTheme="minorHAnsi" w:hAnsiTheme="minorHAnsi" w:cstheme="minorHAnsi"/>
          <w:sz w:val="22"/>
          <w:szCs w:val="22"/>
        </w:rPr>
        <w:t xml:space="preserve">Η παρούσα πρόσκληση θα δημοσιευθεί </w:t>
      </w:r>
      <w:r w:rsidR="004317D3">
        <w:rPr>
          <w:rFonts w:asciiTheme="minorHAnsi" w:hAnsiTheme="minorHAnsi" w:cstheme="minorHAnsi"/>
          <w:sz w:val="22"/>
          <w:szCs w:val="22"/>
        </w:rPr>
        <w:t>στον ιστοχώρο</w:t>
      </w:r>
      <w:r w:rsidRPr="00DC096B">
        <w:rPr>
          <w:rFonts w:asciiTheme="minorHAnsi" w:hAnsiTheme="minorHAnsi" w:cstheme="minorHAnsi"/>
          <w:sz w:val="22"/>
          <w:szCs w:val="22"/>
        </w:rPr>
        <w:t xml:space="preserve"> του Πανεπιστημίου Θεσσαλίας, </w:t>
      </w:r>
      <w:r w:rsidR="004317D3" w:rsidRPr="00DC096B">
        <w:rPr>
          <w:rFonts w:asciiTheme="minorHAnsi" w:hAnsiTheme="minorHAnsi" w:cstheme="minorHAnsi"/>
          <w:sz w:val="22"/>
          <w:szCs w:val="22"/>
        </w:rPr>
        <w:t>στον ιστοχώρο του ΕΛΚΕ (για όλες οι θέσεις του Ιδρύματος) (http://ee.uth.gr) και στους ιστοχώρους των ακαδημαϊκών Τμημάτων (για τις θέσεις που αφορούν στο αντίστοιχο ακαδημαϊκό Τμήμα) του Πανεπιστημίου Θεσσαλίας</w:t>
      </w:r>
      <w:r w:rsidRPr="00DC096B">
        <w:rPr>
          <w:rFonts w:asciiTheme="minorHAnsi" w:hAnsiTheme="minorHAnsi" w:cstheme="minorHAnsi"/>
          <w:sz w:val="22"/>
          <w:szCs w:val="22"/>
        </w:rPr>
        <w:t xml:space="preserve">. </w:t>
      </w:r>
    </w:p>
    <w:p w14:paraId="7CCC3F42" w14:textId="77777777" w:rsidR="00107694" w:rsidRPr="00DC096B" w:rsidRDefault="00107694" w:rsidP="00E44CE5">
      <w:pPr>
        <w:spacing w:line="276" w:lineRule="auto"/>
        <w:jc w:val="both"/>
        <w:rPr>
          <w:rFonts w:asciiTheme="minorHAnsi" w:hAnsiTheme="minorHAnsi" w:cstheme="minorHAnsi"/>
          <w:sz w:val="22"/>
          <w:szCs w:val="22"/>
        </w:rPr>
      </w:pPr>
    </w:p>
    <w:p w14:paraId="42A3D305" w14:textId="77777777" w:rsidR="00B329C5" w:rsidRPr="00DC096B" w:rsidRDefault="00144E0E" w:rsidP="00E44CE5">
      <w:pPr>
        <w:spacing w:line="276" w:lineRule="auto"/>
        <w:jc w:val="center"/>
        <w:rPr>
          <w:rFonts w:asciiTheme="minorHAnsi" w:hAnsiTheme="minorHAnsi" w:cstheme="minorHAnsi"/>
          <w:sz w:val="22"/>
          <w:szCs w:val="22"/>
        </w:rPr>
      </w:pPr>
      <w:r w:rsidRPr="00DC096B">
        <w:rPr>
          <w:rFonts w:asciiTheme="minorHAnsi" w:hAnsiTheme="minorHAnsi" w:cstheme="minorHAnsi"/>
          <w:sz w:val="22"/>
          <w:szCs w:val="22"/>
        </w:rPr>
        <w:t>Ο</w:t>
      </w:r>
      <w:r w:rsidR="007465B0" w:rsidRPr="00DC096B">
        <w:rPr>
          <w:rFonts w:asciiTheme="minorHAnsi" w:hAnsiTheme="minorHAnsi" w:cstheme="minorHAnsi"/>
          <w:sz w:val="22"/>
          <w:szCs w:val="22"/>
        </w:rPr>
        <w:t xml:space="preserve"> </w:t>
      </w:r>
      <w:r w:rsidR="00B329C5" w:rsidRPr="00DC096B">
        <w:rPr>
          <w:rFonts w:asciiTheme="minorHAnsi" w:hAnsiTheme="minorHAnsi" w:cstheme="minorHAnsi"/>
          <w:sz w:val="22"/>
          <w:szCs w:val="22"/>
        </w:rPr>
        <w:t>Πρόεδρος Επιτροπής Ερευνών και Διαχείρισης του ΕΛΚΕ του Πανεπιστημίου Θεσσαλίας</w:t>
      </w:r>
    </w:p>
    <w:p w14:paraId="21E32D07" w14:textId="77777777" w:rsidR="00107694" w:rsidRPr="00DC096B" w:rsidRDefault="00107694" w:rsidP="00E44CE5">
      <w:pPr>
        <w:spacing w:line="276" w:lineRule="auto"/>
        <w:jc w:val="center"/>
        <w:rPr>
          <w:rFonts w:asciiTheme="minorHAnsi" w:hAnsiTheme="minorHAnsi" w:cstheme="minorHAnsi"/>
          <w:sz w:val="22"/>
          <w:szCs w:val="22"/>
        </w:rPr>
      </w:pPr>
    </w:p>
    <w:p w14:paraId="23432097" w14:textId="77777777" w:rsidR="00B329C5" w:rsidRPr="00DC096B" w:rsidRDefault="00B329C5" w:rsidP="00E44CE5">
      <w:pPr>
        <w:spacing w:line="276" w:lineRule="auto"/>
        <w:rPr>
          <w:rFonts w:asciiTheme="minorHAnsi" w:hAnsiTheme="minorHAnsi" w:cstheme="minorHAnsi"/>
          <w:sz w:val="22"/>
          <w:szCs w:val="22"/>
        </w:rPr>
      </w:pPr>
    </w:p>
    <w:p w14:paraId="6145F96D" w14:textId="77777777" w:rsidR="00093B79" w:rsidRPr="00DC096B" w:rsidRDefault="00144E0E" w:rsidP="00E44CE5">
      <w:pPr>
        <w:spacing w:line="276" w:lineRule="auto"/>
        <w:jc w:val="center"/>
        <w:rPr>
          <w:rFonts w:asciiTheme="minorHAnsi" w:hAnsiTheme="minorHAnsi" w:cstheme="minorHAnsi"/>
          <w:sz w:val="22"/>
          <w:szCs w:val="22"/>
        </w:rPr>
      </w:pPr>
      <w:r w:rsidRPr="00DC096B">
        <w:rPr>
          <w:rFonts w:asciiTheme="minorHAnsi" w:hAnsiTheme="minorHAnsi" w:cstheme="minorHAnsi"/>
          <w:sz w:val="22"/>
          <w:szCs w:val="22"/>
        </w:rPr>
        <w:t>Καθηγητής Ιωάννης Στεφανίδης</w:t>
      </w:r>
    </w:p>
    <w:p w14:paraId="547EA9C1" w14:textId="77777777" w:rsidR="00B329C5" w:rsidRPr="00DC096B" w:rsidRDefault="00B329C5" w:rsidP="00E44CE5">
      <w:pPr>
        <w:spacing w:line="276" w:lineRule="auto"/>
        <w:rPr>
          <w:rFonts w:asciiTheme="minorHAnsi" w:hAnsiTheme="minorHAnsi" w:cstheme="minorHAnsi"/>
          <w:bCs/>
          <w:sz w:val="22"/>
          <w:szCs w:val="22"/>
        </w:rPr>
      </w:pPr>
    </w:p>
    <w:p w14:paraId="1A43452E" w14:textId="00AFDD7F" w:rsidR="000A514D" w:rsidRPr="00DC096B" w:rsidRDefault="000410DA" w:rsidP="00E44CE5">
      <w:pPr>
        <w:spacing w:line="276" w:lineRule="auto"/>
        <w:ind w:left="720"/>
        <w:rPr>
          <w:rFonts w:asciiTheme="minorHAnsi" w:hAnsiTheme="minorHAnsi" w:cstheme="minorHAnsi"/>
          <w:sz w:val="22"/>
          <w:szCs w:val="22"/>
        </w:rPr>
      </w:pPr>
      <w:r w:rsidRPr="00DC096B">
        <w:rPr>
          <w:rFonts w:asciiTheme="minorHAnsi" w:hAnsiTheme="minorHAnsi" w:cstheme="minorHAnsi"/>
          <w:bCs/>
          <w:sz w:val="22"/>
          <w:szCs w:val="22"/>
        </w:rPr>
        <w:t>Συνημμένα:</w:t>
      </w:r>
      <w:r w:rsidR="00D41C3B" w:rsidRPr="00DC096B">
        <w:rPr>
          <w:rFonts w:asciiTheme="minorHAnsi" w:hAnsiTheme="minorHAnsi" w:cstheme="minorHAnsi"/>
          <w:bCs/>
          <w:sz w:val="22"/>
          <w:szCs w:val="22"/>
        </w:rPr>
        <w:tab/>
      </w:r>
      <w:r w:rsidR="00D41C3B" w:rsidRPr="00DC096B">
        <w:rPr>
          <w:rFonts w:asciiTheme="minorHAnsi" w:hAnsiTheme="minorHAnsi" w:cstheme="minorHAnsi"/>
          <w:bCs/>
          <w:sz w:val="22"/>
          <w:szCs w:val="22"/>
        </w:rPr>
        <w:tab/>
      </w:r>
      <w:r w:rsidRPr="00DC096B">
        <w:rPr>
          <w:rFonts w:asciiTheme="minorHAnsi" w:hAnsiTheme="minorHAnsi" w:cstheme="minorHAnsi"/>
          <w:sz w:val="22"/>
          <w:szCs w:val="22"/>
        </w:rPr>
        <w:t>1</w:t>
      </w:r>
      <w:r w:rsidR="000A514D" w:rsidRPr="00DC096B">
        <w:rPr>
          <w:rFonts w:asciiTheme="minorHAnsi" w:hAnsiTheme="minorHAnsi" w:cstheme="minorHAnsi"/>
          <w:sz w:val="22"/>
          <w:szCs w:val="22"/>
        </w:rPr>
        <w:t xml:space="preserve">. Στοιχεία Επικοινωνίας </w:t>
      </w:r>
      <w:r w:rsidR="00E9506B">
        <w:rPr>
          <w:rFonts w:asciiTheme="minorHAnsi" w:hAnsiTheme="minorHAnsi" w:cstheme="minorHAnsi"/>
          <w:sz w:val="22"/>
          <w:szCs w:val="22"/>
        </w:rPr>
        <w:t xml:space="preserve">ακαδημαϊκών </w:t>
      </w:r>
      <w:r w:rsidR="000A514D" w:rsidRPr="00DC096B">
        <w:rPr>
          <w:rFonts w:asciiTheme="minorHAnsi" w:hAnsiTheme="minorHAnsi" w:cstheme="minorHAnsi"/>
          <w:sz w:val="22"/>
          <w:szCs w:val="22"/>
        </w:rPr>
        <w:t>Τμημάτων</w:t>
      </w:r>
      <w:r w:rsidR="00E9506B">
        <w:rPr>
          <w:rFonts w:asciiTheme="minorHAnsi" w:hAnsiTheme="minorHAnsi" w:cstheme="minorHAnsi"/>
          <w:sz w:val="22"/>
          <w:szCs w:val="22"/>
        </w:rPr>
        <w:t xml:space="preserve"> Παν. Θεσσαλίας.</w:t>
      </w:r>
    </w:p>
    <w:p w14:paraId="21C1B70D" w14:textId="351303D1" w:rsidR="00D41C3B" w:rsidRPr="00DC096B" w:rsidRDefault="000410DA" w:rsidP="00D41C3B">
      <w:pPr>
        <w:spacing w:line="276" w:lineRule="auto"/>
        <w:ind w:left="2160" w:firstLine="720"/>
        <w:rPr>
          <w:rFonts w:asciiTheme="minorHAnsi" w:hAnsiTheme="minorHAnsi" w:cstheme="minorHAnsi"/>
          <w:sz w:val="22"/>
          <w:szCs w:val="22"/>
        </w:rPr>
      </w:pPr>
      <w:r w:rsidRPr="00DC096B">
        <w:rPr>
          <w:rFonts w:asciiTheme="minorHAnsi" w:hAnsiTheme="minorHAnsi" w:cstheme="minorHAnsi"/>
          <w:sz w:val="22"/>
          <w:szCs w:val="22"/>
        </w:rPr>
        <w:t>2</w:t>
      </w:r>
      <w:r w:rsidR="0079697E" w:rsidRPr="00DC096B">
        <w:rPr>
          <w:rFonts w:asciiTheme="minorHAnsi" w:hAnsiTheme="minorHAnsi" w:cstheme="minorHAnsi"/>
          <w:sz w:val="22"/>
          <w:szCs w:val="22"/>
        </w:rPr>
        <w:t>. Υ</w:t>
      </w:r>
      <w:r w:rsidR="00D41C3B" w:rsidRPr="00DC096B">
        <w:rPr>
          <w:rFonts w:asciiTheme="minorHAnsi" w:hAnsiTheme="minorHAnsi" w:cstheme="minorHAnsi"/>
          <w:sz w:val="22"/>
          <w:szCs w:val="22"/>
        </w:rPr>
        <w:t>π</w:t>
      </w:r>
      <w:r w:rsidR="00E9506B">
        <w:rPr>
          <w:rFonts w:asciiTheme="minorHAnsi" w:hAnsiTheme="minorHAnsi" w:cstheme="minorHAnsi"/>
          <w:sz w:val="22"/>
          <w:szCs w:val="22"/>
        </w:rPr>
        <w:t>οδείγματα</w:t>
      </w:r>
      <w:r w:rsidR="00D41C3B" w:rsidRPr="00DC096B">
        <w:rPr>
          <w:rFonts w:asciiTheme="minorHAnsi" w:hAnsiTheme="minorHAnsi" w:cstheme="minorHAnsi"/>
          <w:sz w:val="22"/>
          <w:szCs w:val="22"/>
        </w:rPr>
        <w:t xml:space="preserve"> υ</w:t>
      </w:r>
      <w:r w:rsidR="0079697E" w:rsidRPr="00DC096B">
        <w:rPr>
          <w:rFonts w:asciiTheme="minorHAnsi" w:hAnsiTheme="minorHAnsi" w:cstheme="minorHAnsi"/>
          <w:sz w:val="22"/>
          <w:szCs w:val="22"/>
        </w:rPr>
        <w:t>πεύθυν</w:t>
      </w:r>
      <w:r w:rsidR="00D41C3B" w:rsidRPr="00DC096B">
        <w:rPr>
          <w:rFonts w:asciiTheme="minorHAnsi" w:hAnsiTheme="minorHAnsi" w:cstheme="minorHAnsi"/>
          <w:sz w:val="22"/>
          <w:szCs w:val="22"/>
        </w:rPr>
        <w:t>ων δηλώσεων</w:t>
      </w:r>
      <w:r w:rsidR="000A514D" w:rsidRPr="00DC096B">
        <w:rPr>
          <w:rFonts w:asciiTheme="minorHAnsi" w:hAnsiTheme="minorHAnsi" w:cstheme="minorHAnsi"/>
          <w:sz w:val="22"/>
          <w:szCs w:val="22"/>
        </w:rPr>
        <w:t xml:space="preserve"> του Ν.</w:t>
      </w:r>
      <w:r w:rsidR="00F04932" w:rsidRPr="00DC096B">
        <w:rPr>
          <w:rFonts w:asciiTheme="minorHAnsi" w:hAnsiTheme="minorHAnsi" w:cstheme="minorHAnsi"/>
          <w:sz w:val="22"/>
          <w:szCs w:val="22"/>
        </w:rPr>
        <w:t xml:space="preserve"> </w:t>
      </w:r>
      <w:r w:rsidR="000A514D" w:rsidRPr="00DC096B">
        <w:rPr>
          <w:rFonts w:asciiTheme="minorHAnsi" w:hAnsiTheme="minorHAnsi" w:cstheme="minorHAnsi"/>
          <w:sz w:val="22"/>
          <w:szCs w:val="22"/>
        </w:rPr>
        <w:t>1599/1986</w:t>
      </w:r>
      <w:r w:rsidR="00E9506B">
        <w:rPr>
          <w:rFonts w:asciiTheme="minorHAnsi" w:hAnsiTheme="minorHAnsi" w:cstheme="minorHAnsi"/>
          <w:sz w:val="22"/>
          <w:szCs w:val="22"/>
        </w:rPr>
        <w:t>.</w:t>
      </w:r>
    </w:p>
    <w:p w14:paraId="1F983030" w14:textId="6DE75580" w:rsidR="00D41C3B" w:rsidRPr="00DC096B" w:rsidRDefault="00D41C3B" w:rsidP="00D41C3B">
      <w:pPr>
        <w:spacing w:line="276" w:lineRule="auto"/>
        <w:ind w:left="2880"/>
        <w:rPr>
          <w:rFonts w:asciiTheme="minorHAnsi" w:hAnsiTheme="minorHAnsi" w:cstheme="minorHAnsi"/>
          <w:sz w:val="22"/>
          <w:szCs w:val="22"/>
        </w:rPr>
      </w:pPr>
      <w:r w:rsidRPr="00DC096B">
        <w:rPr>
          <w:rFonts w:asciiTheme="minorHAnsi" w:hAnsiTheme="minorHAnsi" w:cstheme="minorHAnsi"/>
          <w:sz w:val="22"/>
          <w:szCs w:val="22"/>
        </w:rPr>
        <w:t>3. Υπόδειγμα α</w:t>
      </w:r>
      <w:r w:rsidR="00683392" w:rsidRPr="00DC096B">
        <w:rPr>
          <w:rFonts w:asciiTheme="minorHAnsi" w:hAnsiTheme="minorHAnsi" w:cstheme="minorHAnsi"/>
          <w:sz w:val="22"/>
          <w:szCs w:val="22"/>
        </w:rPr>
        <w:t>ίτηση</w:t>
      </w:r>
      <w:r w:rsidRPr="00DC096B">
        <w:rPr>
          <w:rFonts w:asciiTheme="minorHAnsi" w:hAnsiTheme="minorHAnsi" w:cstheme="minorHAnsi"/>
          <w:sz w:val="22"/>
          <w:szCs w:val="22"/>
        </w:rPr>
        <w:t>ς</w:t>
      </w:r>
      <w:r w:rsidR="00683392" w:rsidRPr="00DC096B">
        <w:rPr>
          <w:rFonts w:asciiTheme="minorHAnsi" w:hAnsiTheme="minorHAnsi" w:cstheme="minorHAnsi"/>
          <w:sz w:val="22"/>
          <w:szCs w:val="22"/>
        </w:rPr>
        <w:t xml:space="preserve"> </w:t>
      </w:r>
      <w:r w:rsidRPr="00DC096B">
        <w:rPr>
          <w:rFonts w:asciiTheme="minorHAnsi" w:hAnsiTheme="minorHAnsi" w:cstheme="minorHAnsi"/>
          <w:sz w:val="22"/>
          <w:szCs w:val="22"/>
        </w:rPr>
        <w:t>υ</w:t>
      </w:r>
      <w:r w:rsidR="00683392" w:rsidRPr="00DC096B">
        <w:rPr>
          <w:rFonts w:asciiTheme="minorHAnsi" w:hAnsiTheme="minorHAnsi" w:cstheme="minorHAnsi"/>
          <w:sz w:val="22"/>
          <w:szCs w:val="22"/>
        </w:rPr>
        <w:t xml:space="preserve">ποψηφιότητας προς </w:t>
      </w:r>
      <w:r w:rsidRPr="00DC096B">
        <w:rPr>
          <w:rFonts w:asciiTheme="minorHAnsi" w:hAnsiTheme="minorHAnsi" w:cstheme="minorHAnsi"/>
          <w:sz w:val="22"/>
          <w:szCs w:val="22"/>
        </w:rPr>
        <w:t>ΕΛΚΕ</w:t>
      </w:r>
      <w:r w:rsidR="00683392" w:rsidRPr="00DC096B">
        <w:rPr>
          <w:rFonts w:asciiTheme="minorHAnsi" w:hAnsiTheme="minorHAnsi" w:cstheme="minorHAnsi"/>
          <w:sz w:val="22"/>
          <w:szCs w:val="22"/>
        </w:rPr>
        <w:t xml:space="preserve"> Πανεπιστημίου Θεσσαλίας</w:t>
      </w:r>
      <w:r w:rsidR="00E9506B">
        <w:rPr>
          <w:rFonts w:asciiTheme="minorHAnsi" w:hAnsiTheme="minorHAnsi" w:cstheme="minorHAnsi"/>
          <w:sz w:val="22"/>
          <w:szCs w:val="22"/>
        </w:rPr>
        <w:t>.</w:t>
      </w:r>
    </w:p>
    <w:p w14:paraId="2C7D5956" w14:textId="455913B0" w:rsidR="000410DA" w:rsidRPr="00DC096B" w:rsidRDefault="000410DA" w:rsidP="00D41C3B">
      <w:pPr>
        <w:spacing w:line="276" w:lineRule="auto"/>
        <w:ind w:left="2880"/>
        <w:rPr>
          <w:rFonts w:asciiTheme="minorHAnsi" w:hAnsiTheme="minorHAnsi" w:cstheme="minorHAnsi"/>
          <w:bCs/>
          <w:sz w:val="22"/>
          <w:szCs w:val="22"/>
        </w:rPr>
      </w:pPr>
      <w:r w:rsidRPr="00DC096B">
        <w:rPr>
          <w:rFonts w:asciiTheme="minorHAnsi" w:hAnsiTheme="minorHAnsi" w:cstheme="minorHAnsi"/>
          <w:bCs/>
          <w:sz w:val="22"/>
          <w:szCs w:val="22"/>
        </w:rPr>
        <w:t xml:space="preserve">4. </w:t>
      </w:r>
      <w:r w:rsidR="006A65D5" w:rsidRPr="006A65D5">
        <w:rPr>
          <w:rFonts w:asciiTheme="minorHAnsi" w:hAnsiTheme="minorHAnsi" w:cstheme="minorHAnsi"/>
          <w:bCs/>
          <w:sz w:val="22"/>
          <w:szCs w:val="22"/>
        </w:rPr>
        <w:t>Υπόδειγμα σύμβασης που θα καταρτιστεί με τους/τις ωφελούμενους/νες.</w:t>
      </w:r>
    </w:p>
    <w:p w14:paraId="22BD6227" w14:textId="32EA8A19" w:rsidR="000410DA" w:rsidRPr="00DC096B" w:rsidRDefault="005B7B9B" w:rsidP="00A90F34">
      <w:pPr>
        <w:spacing w:line="276" w:lineRule="auto"/>
        <w:ind w:left="2880"/>
        <w:rPr>
          <w:rFonts w:asciiTheme="minorHAnsi" w:hAnsiTheme="minorHAnsi" w:cstheme="minorHAnsi"/>
          <w:bCs/>
          <w:sz w:val="22"/>
          <w:szCs w:val="22"/>
        </w:rPr>
      </w:pPr>
      <w:r w:rsidRPr="00DC096B">
        <w:rPr>
          <w:rFonts w:asciiTheme="minorHAnsi" w:hAnsiTheme="minorHAnsi" w:cstheme="minorHAnsi"/>
          <w:bCs/>
          <w:sz w:val="22"/>
          <w:szCs w:val="22"/>
        </w:rPr>
        <w:t xml:space="preserve">5. </w:t>
      </w:r>
      <w:r w:rsidR="006A65D5" w:rsidRPr="006A65D5">
        <w:rPr>
          <w:rFonts w:asciiTheme="minorHAnsi" w:hAnsiTheme="minorHAnsi" w:cstheme="minorHAnsi"/>
          <w:bCs/>
          <w:sz w:val="22"/>
          <w:szCs w:val="22"/>
        </w:rPr>
        <w:t>Πίνακες μαθημάτων ανά ακαδημαϊκό Τμήμα.</w:t>
      </w:r>
    </w:p>
    <w:p w14:paraId="566B3022" w14:textId="77777777" w:rsidR="00891DF1" w:rsidRPr="00DC096B" w:rsidRDefault="00D41C3B" w:rsidP="00891DF1">
      <w:pPr>
        <w:spacing w:line="276" w:lineRule="auto"/>
        <w:rPr>
          <w:rFonts w:asciiTheme="minorHAnsi" w:hAnsiTheme="minorHAnsi" w:cstheme="minorHAnsi"/>
          <w:b/>
        </w:rPr>
      </w:pPr>
      <w:r w:rsidRPr="00DC096B">
        <w:rPr>
          <w:rFonts w:asciiTheme="minorHAnsi" w:hAnsiTheme="minorHAnsi" w:cstheme="minorHAnsi"/>
          <w:bCs/>
          <w:sz w:val="22"/>
          <w:szCs w:val="22"/>
        </w:rPr>
        <w:br w:type="page"/>
      </w:r>
      <w:r w:rsidR="00891DF1" w:rsidRPr="00DC096B">
        <w:rPr>
          <w:rFonts w:asciiTheme="minorHAnsi" w:hAnsiTheme="minorHAnsi" w:cstheme="minorHAnsi"/>
          <w:b/>
        </w:rPr>
        <w:lastRenderedPageBreak/>
        <w:t xml:space="preserve">ΣΥΝΗΜΜΕΝΟ </w:t>
      </w:r>
      <w:r w:rsidR="00683392" w:rsidRPr="00DC096B">
        <w:rPr>
          <w:rFonts w:asciiTheme="minorHAnsi" w:hAnsiTheme="minorHAnsi" w:cstheme="minorHAnsi"/>
          <w:b/>
        </w:rPr>
        <w:t>1</w:t>
      </w:r>
      <w:r w:rsidR="00801B08" w:rsidRPr="00DC096B">
        <w:rPr>
          <w:rFonts w:asciiTheme="minorHAnsi" w:hAnsiTheme="minorHAnsi" w:cstheme="minorHAnsi"/>
          <w:b/>
        </w:rPr>
        <w:t>.</w:t>
      </w:r>
    </w:p>
    <w:p w14:paraId="69226A81" w14:textId="77777777" w:rsidR="00801B08" w:rsidRPr="00DC096B" w:rsidRDefault="00801B08" w:rsidP="00891DF1">
      <w:pPr>
        <w:spacing w:line="276" w:lineRule="auto"/>
        <w:rPr>
          <w:rFonts w:asciiTheme="minorHAnsi" w:hAnsiTheme="minorHAnsi" w:cstheme="minorHAnsi"/>
          <w:b/>
        </w:rPr>
      </w:pPr>
      <w:r w:rsidRPr="00DC096B">
        <w:rPr>
          <w:rFonts w:asciiTheme="minorHAnsi" w:hAnsiTheme="minorHAnsi" w:cstheme="minorHAnsi"/>
          <w:b/>
        </w:rPr>
        <w:t xml:space="preserve">Στοιχεία επικοινωνίας Τμημάτων Πανεπιστημίου Θεσσαλίας </w:t>
      </w:r>
    </w:p>
    <w:p w14:paraId="685CD51E" w14:textId="77777777" w:rsidR="00891DF1" w:rsidRPr="00DC096B" w:rsidRDefault="00891DF1" w:rsidP="00E44CE5">
      <w:pPr>
        <w:spacing w:line="276" w:lineRule="auto"/>
        <w:jc w:val="both"/>
        <w:rPr>
          <w:rFonts w:asciiTheme="minorHAnsi" w:hAnsiTheme="minorHAnsi" w:cstheme="minorHAnsi"/>
          <w:sz w:val="22"/>
          <w:szCs w:val="22"/>
        </w:rPr>
      </w:pPr>
    </w:p>
    <w:p w14:paraId="4C68BC36" w14:textId="77777777" w:rsidR="00891DF1" w:rsidRPr="00DC096B" w:rsidRDefault="00891DF1" w:rsidP="00E44CE5">
      <w:pPr>
        <w:spacing w:line="276" w:lineRule="auto"/>
        <w:jc w:val="both"/>
        <w:rPr>
          <w:rFonts w:asciiTheme="minorHAnsi" w:hAnsiTheme="minorHAnsi" w:cstheme="minorHAnsi"/>
          <w:sz w:val="22"/>
          <w:szCs w:val="22"/>
        </w:rPr>
      </w:pPr>
    </w:p>
    <w:p w14:paraId="69093510" w14:textId="32F39FA1" w:rsidR="000A2270" w:rsidRPr="00DC096B" w:rsidRDefault="00241606" w:rsidP="00E44CE5">
      <w:pPr>
        <w:spacing w:line="276" w:lineRule="auto"/>
        <w:jc w:val="both"/>
        <w:rPr>
          <w:rFonts w:asciiTheme="minorHAnsi" w:hAnsiTheme="minorHAnsi" w:cstheme="minorHAnsi"/>
          <w:b/>
          <w:sz w:val="22"/>
          <w:szCs w:val="22"/>
        </w:rPr>
      </w:pPr>
      <w:r w:rsidRPr="00DC096B">
        <w:rPr>
          <w:rFonts w:asciiTheme="minorHAnsi" w:hAnsiTheme="minorHAnsi" w:cstheme="minorHAnsi"/>
          <w:sz w:val="22"/>
          <w:szCs w:val="22"/>
        </w:rPr>
        <w:t xml:space="preserve">Οι ενδιαφερόμενοι/ες για την εν λόγω πρόσκληση καλούνται να υποβάλουν </w:t>
      </w:r>
      <w:r w:rsidRPr="00DC096B">
        <w:rPr>
          <w:rFonts w:asciiTheme="minorHAnsi" w:hAnsiTheme="minorHAnsi" w:cstheme="minorHAnsi"/>
          <w:sz w:val="22"/>
          <w:szCs w:val="22"/>
          <w:u w:val="single"/>
        </w:rPr>
        <w:t>ηλεκτρονικ</w:t>
      </w:r>
      <w:r w:rsidR="004317D3">
        <w:rPr>
          <w:rFonts w:asciiTheme="minorHAnsi" w:hAnsiTheme="minorHAnsi" w:cstheme="minorHAnsi"/>
          <w:sz w:val="22"/>
          <w:szCs w:val="22"/>
          <w:u w:val="single"/>
        </w:rPr>
        <w:t>ά</w:t>
      </w:r>
      <w:r w:rsidRPr="00DC096B">
        <w:rPr>
          <w:rFonts w:asciiTheme="minorHAnsi" w:hAnsiTheme="minorHAnsi" w:cstheme="minorHAnsi"/>
          <w:sz w:val="22"/>
          <w:szCs w:val="22"/>
        </w:rPr>
        <w:t xml:space="preserve"> φάκελο υποψηφιότητας που θα αποσταλεί στα αντίστοιχα </w:t>
      </w:r>
      <w:r w:rsidRPr="00DC096B">
        <w:rPr>
          <w:rFonts w:asciiTheme="minorHAnsi" w:hAnsiTheme="minorHAnsi" w:cstheme="minorHAnsi"/>
          <w:sz w:val="22"/>
          <w:szCs w:val="22"/>
          <w:lang w:val="en-US"/>
        </w:rPr>
        <w:t>e</w:t>
      </w:r>
      <w:r w:rsidRPr="00DC096B">
        <w:rPr>
          <w:rFonts w:asciiTheme="minorHAnsi" w:hAnsiTheme="minorHAnsi" w:cstheme="minorHAnsi"/>
          <w:sz w:val="22"/>
          <w:szCs w:val="22"/>
        </w:rPr>
        <w:t>-</w:t>
      </w:r>
      <w:r w:rsidRPr="00DC096B">
        <w:rPr>
          <w:rFonts w:asciiTheme="minorHAnsi" w:hAnsiTheme="minorHAnsi" w:cstheme="minorHAnsi"/>
          <w:sz w:val="22"/>
          <w:szCs w:val="22"/>
          <w:lang w:val="en-US"/>
        </w:rPr>
        <w:t>mails</w:t>
      </w:r>
      <w:r w:rsidR="00F04932" w:rsidRPr="00DC096B">
        <w:rPr>
          <w:rFonts w:asciiTheme="minorHAnsi" w:hAnsiTheme="minorHAnsi" w:cstheme="minorHAnsi"/>
          <w:sz w:val="22"/>
          <w:szCs w:val="22"/>
        </w:rPr>
        <w:t>,</w:t>
      </w:r>
      <w:r w:rsidRPr="00DC096B">
        <w:rPr>
          <w:rFonts w:asciiTheme="minorHAnsi" w:hAnsiTheme="minorHAnsi" w:cstheme="minorHAnsi"/>
          <w:b/>
          <w:sz w:val="22"/>
          <w:szCs w:val="22"/>
        </w:rPr>
        <w:t xml:space="preserve"> με κοινοποίηση στην ηλεκτρονική διεύθυνση </w:t>
      </w:r>
      <w:hyperlink r:id="rId12" w:history="1">
        <w:r w:rsidR="00891DF1" w:rsidRPr="00DC096B">
          <w:rPr>
            <w:rStyle w:val="-"/>
            <w:rFonts w:asciiTheme="minorHAnsi" w:hAnsiTheme="minorHAnsi" w:cstheme="minorHAnsi"/>
            <w:b w:val="0"/>
            <w:sz w:val="22"/>
            <w:szCs w:val="22"/>
            <w:lang w:val="en-US"/>
          </w:rPr>
          <w:t>rc</w:t>
        </w:r>
        <w:r w:rsidR="00891DF1" w:rsidRPr="00DC096B">
          <w:rPr>
            <w:rStyle w:val="-"/>
            <w:rFonts w:asciiTheme="minorHAnsi" w:hAnsiTheme="minorHAnsi" w:cstheme="minorHAnsi"/>
            <w:b w:val="0"/>
            <w:sz w:val="22"/>
            <w:szCs w:val="22"/>
          </w:rPr>
          <w:t>.</w:t>
        </w:r>
        <w:r w:rsidR="00891DF1" w:rsidRPr="00DC096B">
          <w:rPr>
            <w:rStyle w:val="-"/>
            <w:rFonts w:asciiTheme="minorHAnsi" w:hAnsiTheme="minorHAnsi" w:cstheme="minorHAnsi"/>
            <w:b w:val="0"/>
            <w:sz w:val="22"/>
            <w:szCs w:val="22"/>
            <w:lang w:val="en-US"/>
          </w:rPr>
          <w:t>gr</w:t>
        </w:r>
        <w:r w:rsidR="00891DF1" w:rsidRPr="00DC096B">
          <w:rPr>
            <w:rStyle w:val="-"/>
            <w:rFonts w:asciiTheme="minorHAnsi" w:hAnsiTheme="minorHAnsi" w:cstheme="minorHAnsi"/>
            <w:b w:val="0"/>
            <w:sz w:val="22"/>
            <w:szCs w:val="22"/>
          </w:rPr>
          <w:t>.</w:t>
        </w:r>
        <w:r w:rsidR="00891DF1" w:rsidRPr="00DC096B">
          <w:rPr>
            <w:rStyle w:val="-"/>
            <w:rFonts w:asciiTheme="minorHAnsi" w:hAnsiTheme="minorHAnsi" w:cstheme="minorHAnsi"/>
            <w:b w:val="0"/>
            <w:sz w:val="22"/>
            <w:szCs w:val="22"/>
            <w:lang w:val="en-US"/>
          </w:rPr>
          <w:t>project</w:t>
        </w:r>
        <w:r w:rsidR="00891DF1" w:rsidRPr="00DC096B">
          <w:rPr>
            <w:rStyle w:val="-"/>
            <w:rFonts w:asciiTheme="minorHAnsi" w:hAnsiTheme="minorHAnsi" w:cstheme="minorHAnsi"/>
            <w:b w:val="0"/>
            <w:sz w:val="22"/>
            <w:szCs w:val="22"/>
          </w:rPr>
          <w:t>@</w:t>
        </w:r>
        <w:r w:rsidR="00891DF1" w:rsidRPr="00DC096B">
          <w:rPr>
            <w:rStyle w:val="-"/>
            <w:rFonts w:asciiTheme="minorHAnsi" w:hAnsiTheme="minorHAnsi" w:cstheme="minorHAnsi"/>
            <w:b w:val="0"/>
            <w:sz w:val="22"/>
            <w:szCs w:val="22"/>
            <w:lang w:val="en-US"/>
          </w:rPr>
          <w:t>uth</w:t>
        </w:r>
        <w:r w:rsidR="00891DF1" w:rsidRPr="00DC096B">
          <w:rPr>
            <w:rStyle w:val="-"/>
            <w:rFonts w:asciiTheme="minorHAnsi" w:hAnsiTheme="minorHAnsi" w:cstheme="minorHAnsi"/>
            <w:b w:val="0"/>
            <w:sz w:val="22"/>
            <w:szCs w:val="22"/>
          </w:rPr>
          <w:t>.</w:t>
        </w:r>
        <w:r w:rsidR="00891DF1" w:rsidRPr="00DC096B">
          <w:rPr>
            <w:rStyle w:val="-"/>
            <w:rFonts w:asciiTheme="minorHAnsi" w:hAnsiTheme="minorHAnsi" w:cstheme="minorHAnsi"/>
            <w:b w:val="0"/>
            <w:sz w:val="22"/>
            <w:szCs w:val="22"/>
            <w:lang w:val="en-US"/>
          </w:rPr>
          <w:t>gr</w:t>
        </w:r>
      </w:hyperlink>
      <w:r w:rsidRPr="00DC096B">
        <w:rPr>
          <w:rFonts w:asciiTheme="minorHAnsi" w:hAnsiTheme="minorHAnsi" w:cstheme="minorHAnsi"/>
          <w:b/>
          <w:sz w:val="22"/>
          <w:szCs w:val="22"/>
        </w:rPr>
        <w:t>.</w:t>
      </w:r>
    </w:p>
    <w:tbl>
      <w:tblPr>
        <w:tblW w:w="5326"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1874"/>
        <w:gridCol w:w="3643"/>
        <w:gridCol w:w="32"/>
        <w:gridCol w:w="2629"/>
        <w:gridCol w:w="59"/>
        <w:gridCol w:w="2321"/>
      </w:tblGrid>
      <w:tr w:rsidR="000A2270" w:rsidRPr="00DC096B" w14:paraId="31D480CD" w14:textId="77777777" w:rsidTr="00F04932">
        <w:trPr>
          <w:tblCellSpacing w:w="0" w:type="dxa"/>
        </w:trPr>
        <w:tc>
          <w:tcPr>
            <w:tcW w:w="0" w:type="auto"/>
            <w:shd w:val="clear" w:color="auto" w:fill="auto"/>
            <w:vAlign w:val="center"/>
            <w:hideMark/>
          </w:tcPr>
          <w:p w14:paraId="214591AA" w14:textId="77777777" w:rsidR="000A2270" w:rsidRPr="00DC096B" w:rsidRDefault="000A2270" w:rsidP="00F04932">
            <w:pPr>
              <w:spacing w:line="276" w:lineRule="auto"/>
              <w:rPr>
                <w:rFonts w:asciiTheme="minorHAnsi" w:hAnsiTheme="minorHAnsi" w:cstheme="minorHAnsi"/>
                <w:b/>
                <w:bCs/>
                <w:sz w:val="20"/>
                <w:szCs w:val="20"/>
              </w:rPr>
            </w:pPr>
            <w:r w:rsidRPr="00DC096B">
              <w:rPr>
                <w:rFonts w:asciiTheme="minorHAnsi" w:hAnsiTheme="minorHAnsi" w:cstheme="minorHAnsi"/>
                <w:b/>
                <w:bCs/>
                <w:sz w:val="20"/>
                <w:szCs w:val="20"/>
              </w:rPr>
              <w:t>Σχολή</w:t>
            </w:r>
          </w:p>
        </w:tc>
        <w:tc>
          <w:tcPr>
            <w:tcW w:w="1740" w:type="pct"/>
            <w:gridSpan w:val="2"/>
            <w:shd w:val="clear" w:color="auto" w:fill="auto"/>
            <w:vAlign w:val="center"/>
            <w:hideMark/>
          </w:tcPr>
          <w:p w14:paraId="04F1DAFD" w14:textId="77777777" w:rsidR="000A2270" w:rsidRPr="00DC096B" w:rsidRDefault="000A2270" w:rsidP="00F04932">
            <w:pPr>
              <w:spacing w:line="276" w:lineRule="auto"/>
              <w:rPr>
                <w:rFonts w:asciiTheme="minorHAnsi" w:hAnsiTheme="minorHAnsi" w:cstheme="minorHAnsi"/>
                <w:b/>
                <w:bCs/>
                <w:sz w:val="20"/>
                <w:szCs w:val="20"/>
              </w:rPr>
            </w:pPr>
            <w:r w:rsidRPr="00DC096B">
              <w:rPr>
                <w:rFonts w:asciiTheme="minorHAnsi" w:hAnsiTheme="minorHAnsi" w:cstheme="minorHAnsi"/>
                <w:b/>
                <w:bCs/>
                <w:sz w:val="20"/>
                <w:szCs w:val="20"/>
              </w:rPr>
              <w:t>Τμήμα</w:t>
            </w:r>
          </w:p>
        </w:tc>
        <w:tc>
          <w:tcPr>
            <w:tcW w:w="1273" w:type="pct"/>
            <w:gridSpan w:val="2"/>
            <w:shd w:val="clear" w:color="auto" w:fill="auto"/>
            <w:vAlign w:val="center"/>
            <w:hideMark/>
          </w:tcPr>
          <w:p w14:paraId="4D6AC02D" w14:textId="77777777" w:rsidR="000A2270" w:rsidRPr="00DC096B" w:rsidRDefault="000A2270" w:rsidP="00F04932">
            <w:pPr>
              <w:spacing w:line="276" w:lineRule="auto"/>
              <w:rPr>
                <w:rFonts w:asciiTheme="minorHAnsi" w:hAnsiTheme="minorHAnsi" w:cstheme="minorHAnsi"/>
                <w:b/>
                <w:bCs/>
                <w:sz w:val="20"/>
                <w:szCs w:val="20"/>
              </w:rPr>
            </w:pPr>
            <w:r w:rsidRPr="00DC096B">
              <w:rPr>
                <w:rFonts w:asciiTheme="minorHAnsi" w:hAnsiTheme="minorHAnsi" w:cstheme="minorHAnsi"/>
                <w:b/>
                <w:bCs/>
                <w:sz w:val="20"/>
                <w:szCs w:val="20"/>
              </w:rPr>
              <w:t>Τηλέφωνα</w:t>
            </w:r>
          </w:p>
        </w:tc>
        <w:tc>
          <w:tcPr>
            <w:tcW w:w="1099" w:type="pct"/>
            <w:vAlign w:val="center"/>
          </w:tcPr>
          <w:p w14:paraId="135B54E5" w14:textId="77777777" w:rsidR="000A2270" w:rsidRPr="00DC096B" w:rsidRDefault="000A2270" w:rsidP="00F04932">
            <w:pPr>
              <w:spacing w:line="276" w:lineRule="auto"/>
              <w:rPr>
                <w:rFonts w:asciiTheme="minorHAnsi" w:hAnsiTheme="minorHAnsi" w:cstheme="minorHAnsi"/>
                <w:b/>
                <w:bCs/>
                <w:sz w:val="20"/>
                <w:szCs w:val="20"/>
                <w:lang w:val="en-US"/>
              </w:rPr>
            </w:pPr>
            <w:r w:rsidRPr="00DC096B">
              <w:rPr>
                <w:rFonts w:asciiTheme="minorHAnsi" w:hAnsiTheme="minorHAnsi" w:cstheme="minorHAnsi"/>
                <w:b/>
                <w:bCs/>
                <w:sz w:val="20"/>
                <w:szCs w:val="20"/>
                <w:lang w:val="en-US"/>
              </w:rPr>
              <w:t>E-mails</w:t>
            </w:r>
          </w:p>
        </w:tc>
      </w:tr>
      <w:tr w:rsidR="000A2270" w:rsidRPr="00DC096B" w14:paraId="30C77E02" w14:textId="77777777" w:rsidTr="00F04932">
        <w:trPr>
          <w:tblCellSpacing w:w="0" w:type="dxa"/>
        </w:trPr>
        <w:tc>
          <w:tcPr>
            <w:tcW w:w="0" w:type="auto"/>
            <w:vMerge w:val="restart"/>
            <w:shd w:val="clear" w:color="auto" w:fill="auto"/>
            <w:vAlign w:val="center"/>
            <w:hideMark/>
          </w:tcPr>
          <w:p w14:paraId="405E075F" w14:textId="77777777" w:rsidR="000A2270" w:rsidRPr="00DC096B" w:rsidRDefault="000A2270" w:rsidP="00F04932">
            <w:pPr>
              <w:spacing w:line="276" w:lineRule="auto"/>
              <w:rPr>
                <w:rFonts w:asciiTheme="minorHAnsi" w:hAnsiTheme="minorHAnsi" w:cstheme="minorHAnsi"/>
                <w:b/>
                <w:bCs/>
                <w:sz w:val="20"/>
                <w:szCs w:val="20"/>
              </w:rPr>
            </w:pPr>
            <w:r w:rsidRPr="00DC096B">
              <w:rPr>
                <w:rFonts w:asciiTheme="minorHAnsi" w:hAnsiTheme="minorHAnsi" w:cstheme="minorHAnsi"/>
                <w:b/>
                <w:bCs/>
                <w:sz w:val="20"/>
                <w:szCs w:val="20"/>
              </w:rPr>
              <w:t>Ανθρωπιστικών</w:t>
            </w:r>
            <w:r w:rsidRPr="00DC096B">
              <w:rPr>
                <w:rFonts w:asciiTheme="minorHAnsi" w:hAnsiTheme="minorHAnsi" w:cstheme="minorHAnsi"/>
                <w:b/>
                <w:bCs/>
                <w:sz w:val="20"/>
                <w:szCs w:val="20"/>
              </w:rPr>
              <w:br/>
              <w:t>και Κοινωνικών</w:t>
            </w:r>
            <w:r w:rsidRPr="00DC096B">
              <w:rPr>
                <w:rFonts w:asciiTheme="minorHAnsi" w:hAnsiTheme="minorHAnsi" w:cstheme="minorHAnsi"/>
                <w:b/>
                <w:bCs/>
                <w:sz w:val="20"/>
                <w:szCs w:val="20"/>
              </w:rPr>
              <w:br/>
              <w:t>Επιστημών</w:t>
            </w:r>
          </w:p>
        </w:tc>
        <w:tc>
          <w:tcPr>
            <w:tcW w:w="1740" w:type="pct"/>
            <w:gridSpan w:val="2"/>
            <w:shd w:val="clear" w:color="auto" w:fill="auto"/>
            <w:vAlign w:val="center"/>
            <w:hideMark/>
          </w:tcPr>
          <w:p w14:paraId="724DAB9D"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Παιδαγωγικό Δημοτικής Εκπαίδευσης (Βόλος)</w:t>
            </w:r>
          </w:p>
        </w:tc>
        <w:tc>
          <w:tcPr>
            <w:tcW w:w="1273" w:type="pct"/>
            <w:gridSpan w:val="2"/>
            <w:shd w:val="clear" w:color="auto" w:fill="auto"/>
            <w:vAlign w:val="center"/>
            <w:hideMark/>
          </w:tcPr>
          <w:p w14:paraId="28BD99A7"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 xml:space="preserve">(24210) 74897, </w:t>
            </w:r>
            <w:r w:rsidRPr="00DC096B">
              <w:rPr>
                <w:rFonts w:asciiTheme="minorHAnsi" w:hAnsiTheme="minorHAnsi" w:cstheme="minorHAnsi"/>
                <w:sz w:val="20"/>
                <w:szCs w:val="20"/>
                <w:lang w:val="en-US"/>
              </w:rPr>
              <w:t>74783, 74785</w:t>
            </w:r>
          </w:p>
        </w:tc>
        <w:tc>
          <w:tcPr>
            <w:tcW w:w="1099" w:type="pct"/>
            <w:vAlign w:val="center"/>
          </w:tcPr>
          <w:p w14:paraId="0CBC59A3" w14:textId="77777777" w:rsidR="000A2270" w:rsidRPr="00DC096B" w:rsidRDefault="00BE1B10" w:rsidP="00F04932">
            <w:pPr>
              <w:spacing w:line="276" w:lineRule="auto"/>
              <w:rPr>
                <w:rFonts w:asciiTheme="minorHAnsi" w:hAnsiTheme="minorHAnsi" w:cstheme="minorHAnsi"/>
                <w:color w:val="000000"/>
                <w:sz w:val="20"/>
                <w:szCs w:val="20"/>
                <w:lang w:val="en-US"/>
              </w:rPr>
            </w:pPr>
            <w:hyperlink r:id="rId13" w:history="1">
              <w:r w:rsidR="000A2270" w:rsidRPr="00DC096B">
                <w:rPr>
                  <w:rFonts w:asciiTheme="minorHAnsi" w:hAnsiTheme="minorHAnsi" w:cstheme="minorHAnsi"/>
                  <w:color w:val="000000"/>
                  <w:sz w:val="20"/>
                  <w:szCs w:val="20"/>
                  <w:shd w:val="clear" w:color="auto" w:fill="FFFFFF"/>
                </w:rPr>
                <w:t>g-pre@uth.gr</w:t>
              </w:r>
            </w:hyperlink>
          </w:p>
        </w:tc>
      </w:tr>
      <w:tr w:rsidR="000A2270" w:rsidRPr="00DC096B" w14:paraId="5419C85A" w14:textId="77777777" w:rsidTr="00F04932">
        <w:trPr>
          <w:tblCellSpacing w:w="0" w:type="dxa"/>
        </w:trPr>
        <w:tc>
          <w:tcPr>
            <w:tcW w:w="0" w:type="auto"/>
            <w:vMerge/>
            <w:shd w:val="clear" w:color="auto" w:fill="auto"/>
            <w:vAlign w:val="center"/>
            <w:hideMark/>
          </w:tcPr>
          <w:p w14:paraId="7039EA9D"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hideMark/>
          </w:tcPr>
          <w:p w14:paraId="78EA8BB5"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Παιδαγωγικό Προσχολικής Εκπαίδευσης (Βόλος)</w:t>
            </w:r>
          </w:p>
        </w:tc>
        <w:tc>
          <w:tcPr>
            <w:tcW w:w="1273" w:type="pct"/>
            <w:gridSpan w:val="2"/>
            <w:shd w:val="clear" w:color="auto" w:fill="auto"/>
            <w:vAlign w:val="center"/>
            <w:hideMark/>
          </w:tcPr>
          <w:p w14:paraId="58FE9690"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 74805,</w:t>
            </w:r>
            <w:r w:rsidR="00891DF1" w:rsidRPr="00DC096B">
              <w:rPr>
                <w:rFonts w:asciiTheme="minorHAnsi" w:hAnsiTheme="minorHAnsi" w:cstheme="minorHAnsi"/>
                <w:sz w:val="20"/>
                <w:szCs w:val="20"/>
              </w:rPr>
              <w:t xml:space="preserve"> 7</w:t>
            </w:r>
            <w:r w:rsidRPr="00DC096B">
              <w:rPr>
                <w:rFonts w:asciiTheme="minorHAnsi" w:hAnsiTheme="minorHAnsi" w:cstheme="minorHAnsi"/>
                <w:sz w:val="20"/>
                <w:szCs w:val="20"/>
              </w:rPr>
              <w:t>4898</w:t>
            </w:r>
          </w:p>
        </w:tc>
        <w:tc>
          <w:tcPr>
            <w:tcW w:w="1099" w:type="pct"/>
            <w:vAlign w:val="center"/>
          </w:tcPr>
          <w:p w14:paraId="39E2FD3C" w14:textId="77777777" w:rsidR="000A2270" w:rsidRPr="00DC096B" w:rsidRDefault="00BE1B10" w:rsidP="00F04932">
            <w:pPr>
              <w:spacing w:line="276" w:lineRule="auto"/>
              <w:rPr>
                <w:rFonts w:asciiTheme="minorHAnsi" w:hAnsiTheme="minorHAnsi" w:cstheme="minorHAnsi"/>
                <w:color w:val="000000"/>
                <w:sz w:val="20"/>
                <w:szCs w:val="20"/>
              </w:rPr>
            </w:pPr>
            <w:hyperlink r:id="rId14" w:history="1">
              <w:r w:rsidR="000A2270" w:rsidRPr="00DC096B">
                <w:rPr>
                  <w:rFonts w:asciiTheme="minorHAnsi" w:hAnsiTheme="minorHAnsi" w:cstheme="minorHAnsi"/>
                  <w:color w:val="000000"/>
                  <w:sz w:val="20"/>
                  <w:szCs w:val="20"/>
                  <w:shd w:val="clear" w:color="auto" w:fill="FFFFFF"/>
                </w:rPr>
                <w:t>g-ece@uth.gr</w:t>
              </w:r>
            </w:hyperlink>
          </w:p>
        </w:tc>
      </w:tr>
      <w:tr w:rsidR="000A2270" w:rsidRPr="00DC096B" w14:paraId="1599EB46" w14:textId="77777777" w:rsidTr="00F04932">
        <w:trPr>
          <w:tblCellSpacing w:w="0" w:type="dxa"/>
        </w:trPr>
        <w:tc>
          <w:tcPr>
            <w:tcW w:w="0" w:type="auto"/>
            <w:vMerge/>
            <w:shd w:val="clear" w:color="auto" w:fill="auto"/>
            <w:vAlign w:val="center"/>
            <w:hideMark/>
          </w:tcPr>
          <w:p w14:paraId="7C281190"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hideMark/>
          </w:tcPr>
          <w:p w14:paraId="2836BE98"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Παιδαγωγικό Ειδικής Αγωγής (Βόλος)</w:t>
            </w:r>
          </w:p>
        </w:tc>
        <w:tc>
          <w:tcPr>
            <w:tcW w:w="1273" w:type="pct"/>
            <w:gridSpan w:val="2"/>
            <w:shd w:val="clear" w:color="auto" w:fill="auto"/>
            <w:vAlign w:val="center"/>
            <w:hideMark/>
          </w:tcPr>
          <w:p w14:paraId="573A9BAB"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 74527,</w:t>
            </w:r>
            <w:r w:rsidR="00891DF1" w:rsidRPr="00DC096B">
              <w:rPr>
                <w:rFonts w:asciiTheme="minorHAnsi" w:hAnsiTheme="minorHAnsi" w:cstheme="minorHAnsi"/>
                <w:sz w:val="20"/>
                <w:szCs w:val="20"/>
              </w:rPr>
              <w:t xml:space="preserve"> </w:t>
            </w:r>
            <w:r w:rsidRPr="00DC096B">
              <w:rPr>
                <w:rFonts w:asciiTheme="minorHAnsi" w:hAnsiTheme="minorHAnsi" w:cstheme="minorHAnsi"/>
                <w:sz w:val="20"/>
                <w:szCs w:val="20"/>
              </w:rPr>
              <w:t>74787, 74800, 74217</w:t>
            </w:r>
          </w:p>
        </w:tc>
        <w:tc>
          <w:tcPr>
            <w:tcW w:w="1099" w:type="pct"/>
            <w:vAlign w:val="center"/>
          </w:tcPr>
          <w:p w14:paraId="7E72CFC6" w14:textId="77777777" w:rsidR="000A2270" w:rsidRPr="00DC096B" w:rsidRDefault="00BE1B10" w:rsidP="00F04932">
            <w:pPr>
              <w:spacing w:line="276" w:lineRule="auto"/>
              <w:rPr>
                <w:rFonts w:asciiTheme="minorHAnsi" w:hAnsiTheme="minorHAnsi" w:cstheme="minorHAnsi"/>
                <w:color w:val="000000"/>
                <w:sz w:val="20"/>
                <w:szCs w:val="20"/>
              </w:rPr>
            </w:pPr>
            <w:hyperlink r:id="rId15" w:history="1">
              <w:r w:rsidR="000A2270" w:rsidRPr="00DC096B">
                <w:rPr>
                  <w:rFonts w:asciiTheme="minorHAnsi" w:hAnsiTheme="minorHAnsi" w:cstheme="minorHAnsi"/>
                  <w:color w:val="000000"/>
                  <w:sz w:val="20"/>
                  <w:szCs w:val="20"/>
                  <w:shd w:val="clear" w:color="auto" w:fill="FFFFFF"/>
                </w:rPr>
                <w:t>g-sed@uth.gr</w:t>
              </w:r>
            </w:hyperlink>
          </w:p>
        </w:tc>
      </w:tr>
      <w:tr w:rsidR="000A2270" w:rsidRPr="00DC096B" w14:paraId="7F1FADD7" w14:textId="77777777" w:rsidTr="00F04932">
        <w:trPr>
          <w:tblCellSpacing w:w="0" w:type="dxa"/>
        </w:trPr>
        <w:tc>
          <w:tcPr>
            <w:tcW w:w="0" w:type="auto"/>
            <w:vMerge/>
            <w:shd w:val="clear" w:color="auto" w:fill="auto"/>
            <w:vAlign w:val="center"/>
            <w:hideMark/>
          </w:tcPr>
          <w:p w14:paraId="4CE39826"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hideMark/>
          </w:tcPr>
          <w:p w14:paraId="5250BABA"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Ιστορίας Αρχαιολογίας και Κοινωνικής Ανθρωπολογίας (Βόλος)</w:t>
            </w:r>
          </w:p>
        </w:tc>
        <w:tc>
          <w:tcPr>
            <w:tcW w:w="1273" w:type="pct"/>
            <w:gridSpan w:val="2"/>
            <w:shd w:val="clear" w:color="auto" w:fill="auto"/>
            <w:vAlign w:val="center"/>
            <w:hideMark/>
          </w:tcPr>
          <w:p w14:paraId="7E185200"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 74794, 74780, 74795</w:t>
            </w:r>
          </w:p>
        </w:tc>
        <w:tc>
          <w:tcPr>
            <w:tcW w:w="1099" w:type="pct"/>
            <w:vAlign w:val="center"/>
          </w:tcPr>
          <w:p w14:paraId="060EC171" w14:textId="77777777" w:rsidR="000A2270" w:rsidRPr="00DC096B" w:rsidRDefault="00BE1B10" w:rsidP="00F04932">
            <w:pPr>
              <w:spacing w:line="276" w:lineRule="auto"/>
              <w:rPr>
                <w:rFonts w:asciiTheme="minorHAnsi" w:hAnsiTheme="minorHAnsi" w:cstheme="minorHAnsi"/>
                <w:color w:val="000000"/>
                <w:sz w:val="20"/>
                <w:szCs w:val="20"/>
              </w:rPr>
            </w:pPr>
            <w:hyperlink r:id="rId16" w:history="1">
              <w:r w:rsidR="000A2270" w:rsidRPr="00DC096B">
                <w:rPr>
                  <w:rFonts w:asciiTheme="minorHAnsi" w:hAnsiTheme="minorHAnsi" w:cstheme="minorHAnsi"/>
                  <w:color w:val="000000"/>
                  <w:sz w:val="20"/>
                  <w:szCs w:val="20"/>
                  <w:bdr w:val="none" w:sz="0" w:space="0" w:color="auto" w:frame="1"/>
                  <w:shd w:val="clear" w:color="auto" w:fill="FFFFFF"/>
                </w:rPr>
                <w:t>g-ha@</w:t>
              </w:r>
              <w:r w:rsidR="000A2270" w:rsidRPr="00DC096B">
                <w:rPr>
                  <w:rFonts w:asciiTheme="minorHAnsi" w:hAnsiTheme="minorHAnsi" w:cstheme="minorHAnsi"/>
                  <w:color w:val="000000"/>
                  <w:sz w:val="20"/>
                  <w:szCs w:val="20"/>
                  <w:bdr w:val="none" w:sz="0" w:space="0" w:color="auto" w:frame="1"/>
                  <w:shd w:val="clear" w:color="auto" w:fill="FFFFFF"/>
                </w:rPr>
                <w:softHyphen/>
                <w:t>uth.gr</w:t>
              </w:r>
            </w:hyperlink>
          </w:p>
        </w:tc>
      </w:tr>
      <w:tr w:rsidR="000A2270" w:rsidRPr="00DC096B" w14:paraId="09C5A53C" w14:textId="77777777" w:rsidTr="00F04932">
        <w:trPr>
          <w:tblCellSpacing w:w="0" w:type="dxa"/>
        </w:trPr>
        <w:tc>
          <w:tcPr>
            <w:tcW w:w="0" w:type="auto"/>
            <w:vMerge/>
            <w:shd w:val="clear" w:color="auto" w:fill="auto"/>
            <w:vAlign w:val="center"/>
          </w:tcPr>
          <w:p w14:paraId="7D5D0E3B"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tcPr>
          <w:p w14:paraId="75F7FAD2"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Πολιτισμού και Δημιουργικών Μέσων και Βιομηχανιών (Βόλος)</w:t>
            </w:r>
          </w:p>
        </w:tc>
        <w:tc>
          <w:tcPr>
            <w:tcW w:w="1273" w:type="pct"/>
            <w:gridSpan w:val="2"/>
            <w:shd w:val="clear" w:color="auto" w:fill="auto"/>
            <w:vAlign w:val="center"/>
          </w:tcPr>
          <w:p w14:paraId="455E4133"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w:t>
            </w:r>
            <w:r w:rsidR="00891DF1" w:rsidRPr="00DC096B">
              <w:rPr>
                <w:rFonts w:asciiTheme="minorHAnsi" w:hAnsiTheme="minorHAnsi" w:cstheme="minorHAnsi"/>
                <w:sz w:val="20"/>
                <w:szCs w:val="20"/>
              </w:rPr>
              <w:t xml:space="preserve"> </w:t>
            </w:r>
            <w:r w:rsidRPr="00DC096B">
              <w:rPr>
                <w:rFonts w:asciiTheme="minorHAnsi" w:hAnsiTheme="minorHAnsi" w:cstheme="minorHAnsi"/>
                <w:sz w:val="20"/>
                <w:szCs w:val="20"/>
              </w:rPr>
              <w:t>06369, 74608,</w:t>
            </w:r>
            <w:r w:rsidR="00891DF1" w:rsidRPr="00DC096B">
              <w:rPr>
                <w:rFonts w:asciiTheme="minorHAnsi" w:hAnsiTheme="minorHAnsi" w:cstheme="minorHAnsi"/>
                <w:sz w:val="20"/>
                <w:szCs w:val="20"/>
              </w:rPr>
              <w:t xml:space="preserve"> </w:t>
            </w:r>
            <w:r w:rsidRPr="00DC096B">
              <w:rPr>
                <w:rFonts w:asciiTheme="minorHAnsi" w:hAnsiTheme="minorHAnsi" w:cstheme="minorHAnsi"/>
                <w:sz w:val="20"/>
                <w:szCs w:val="20"/>
              </w:rPr>
              <w:t>74305</w:t>
            </w:r>
          </w:p>
        </w:tc>
        <w:tc>
          <w:tcPr>
            <w:tcW w:w="1099" w:type="pct"/>
            <w:vAlign w:val="center"/>
          </w:tcPr>
          <w:p w14:paraId="4BF8258E" w14:textId="77777777" w:rsidR="000A2270" w:rsidRPr="00DC096B" w:rsidRDefault="000A2270" w:rsidP="00F04932">
            <w:pPr>
              <w:spacing w:line="276" w:lineRule="auto"/>
              <w:rPr>
                <w:rFonts w:asciiTheme="minorHAnsi" w:hAnsiTheme="minorHAnsi" w:cstheme="minorHAnsi"/>
                <w:color w:val="000000"/>
                <w:sz w:val="20"/>
                <w:szCs w:val="20"/>
                <w:lang w:val="en-US"/>
              </w:rPr>
            </w:pPr>
            <w:r w:rsidRPr="00DC096B">
              <w:rPr>
                <w:rFonts w:asciiTheme="minorHAnsi" w:hAnsiTheme="minorHAnsi" w:cstheme="minorHAnsi"/>
                <w:color w:val="000000"/>
                <w:sz w:val="20"/>
                <w:szCs w:val="20"/>
                <w:lang w:val="en-US"/>
              </w:rPr>
              <w:t>g-cult@uth.gr</w:t>
            </w:r>
          </w:p>
        </w:tc>
      </w:tr>
      <w:tr w:rsidR="000A2270" w:rsidRPr="00DC096B" w14:paraId="43104BA9" w14:textId="77777777" w:rsidTr="00F04932">
        <w:trPr>
          <w:tblCellSpacing w:w="0" w:type="dxa"/>
        </w:trPr>
        <w:tc>
          <w:tcPr>
            <w:tcW w:w="0" w:type="auto"/>
            <w:vMerge/>
            <w:shd w:val="clear" w:color="auto" w:fill="auto"/>
            <w:vAlign w:val="center"/>
          </w:tcPr>
          <w:p w14:paraId="7E60B0CE"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tcPr>
          <w:p w14:paraId="5E6BD003"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Γλωσσικών και Διαπολιτισμικών Σπουδών (Βόλος)</w:t>
            </w:r>
          </w:p>
        </w:tc>
        <w:tc>
          <w:tcPr>
            <w:tcW w:w="1273" w:type="pct"/>
            <w:gridSpan w:val="2"/>
            <w:shd w:val="clear" w:color="auto" w:fill="auto"/>
            <w:vAlign w:val="center"/>
          </w:tcPr>
          <w:p w14:paraId="6917E29F"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(24210)06369,(24210)74608,</w:t>
            </w:r>
          </w:p>
          <w:p w14:paraId="545DDE4E"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(24210)74305</w:t>
            </w:r>
          </w:p>
        </w:tc>
        <w:tc>
          <w:tcPr>
            <w:tcW w:w="1099" w:type="pct"/>
            <w:vAlign w:val="center"/>
          </w:tcPr>
          <w:p w14:paraId="3026296F" w14:textId="77777777" w:rsidR="000A2270" w:rsidRPr="00DC096B" w:rsidRDefault="000A2270" w:rsidP="00F04932">
            <w:pPr>
              <w:spacing w:line="276" w:lineRule="auto"/>
              <w:rPr>
                <w:rFonts w:asciiTheme="minorHAnsi" w:hAnsiTheme="minorHAnsi" w:cstheme="minorHAnsi"/>
                <w:color w:val="000000"/>
                <w:sz w:val="20"/>
                <w:szCs w:val="20"/>
                <w:lang w:val="en-US"/>
              </w:rPr>
            </w:pPr>
            <w:r w:rsidRPr="00DC096B">
              <w:rPr>
                <w:rFonts w:asciiTheme="minorHAnsi" w:hAnsiTheme="minorHAnsi" w:cstheme="minorHAnsi"/>
                <w:color w:val="000000"/>
                <w:sz w:val="20"/>
                <w:szCs w:val="20"/>
                <w:lang w:val="en-US"/>
              </w:rPr>
              <w:t>g-gdia@uth.gr</w:t>
            </w:r>
          </w:p>
        </w:tc>
      </w:tr>
      <w:tr w:rsidR="00F04932" w:rsidRPr="00DC096B" w14:paraId="04C7BEBE" w14:textId="77777777" w:rsidTr="007A7192">
        <w:trPr>
          <w:tblCellSpacing w:w="0" w:type="dxa"/>
        </w:trPr>
        <w:tc>
          <w:tcPr>
            <w:tcW w:w="887" w:type="pct"/>
            <w:vMerge w:val="restart"/>
            <w:shd w:val="clear" w:color="auto" w:fill="auto"/>
            <w:vAlign w:val="center"/>
          </w:tcPr>
          <w:p w14:paraId="63335F0B" w14:textId="77777777" w:rsidR="000A2270" w:rsidRPr="00DC096B" w:rsidRDefault="000A2270" w:rsidP="00F04932">
            <w:pPr>
              <w:spacing w:line="276" w:lineRule="auto"/>
              <w:rPr>
                <w:rFonts w:asciiTheme="minorHAnsi" w:hAnsiTheme="minorHAnsi" w:cstheme="minorHAnsi"/>
                <w:b/>
                <w:bCs/>
                <w:sz w:val="20"/>
                <w:szCs w:val="20"/>
              </w:rPr>
            </w:pPr>
            <w:r w:rsidRPr="00DC096B">
              <w:rPr>
                <w:rFonts w:asciiTheme="minorHAnsi" w:hAnsiTheme="minorHAnsi" w:cstheme="minorHAnsi"/>
                <w:b/>
                <w:bCs/>
                <w:sz w:val="20"/>
                <w:szCs w:val="20"/>
              </w:rPr>
              <w:t>Πολυτεχνική</w:t>
            </w:r>
          </w:p>
        </w:tc>
        <w:tc>
          <w:tcPr>
            <w:tcW w:w="1740" w:type="pct"/>
            <w:gridSpan w:val="2"/>
            <w:shd w:val="clear" w:color="auto" w:fill="auto"/>
            <w:vAlign w:val="center"/>
          </w:tcPr>
          <w:p w14:paraId="44D2223B"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Αρχιτεκτόνων Μηχανικών</w:t>
            </w:r>
            <w:r w:rsidR="00891DF1" w:rsidRPr="00DC096B">
              <w:rPr>
                <w:rFonts w:asciiTheme="minorHAnsi" w:hAnsiTheme="minorHAnsi" w:cstheme="minorHAnsi"/>
                <w:sz w:val="20"/>
                <w:szCs w:val="20"/>
              </w:rPr>
              <w:t xml:space="preserve"> (Βόλος)</w:t>
            </w:r>
          </w:p>
        </w:tc>
        <w:tc>
          <w:tcPr>
            <w:tcW w:w="1273" w:type="pct"/>
            <w:gridSpan w:val="2"/>
            <w:shd w:val="clear" w:color="auto" w:fill="auto"/>
            <w:vAlign w:val="center"/>
          </w:tcPr>
          <w:p w14:paraId="4C78073A"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 742</w:t>
            </w:r>
            <w:r w:rsidRPr="00DC096B">
              <w:rPr>
                <w:rFonts w:asciiTheme="minorHAnsi" w:hAnsiTheme="minorHAnsi" w:cstheme="minorHAnsi"/>
                <w:sz w:val="20"/>
                <w:szCs w:val="20"/>
                <w:lang w:val="en-US"/>
              </w:rPr>
              <w:t>63</w:t>
            </w:r>
          </w:p>
        </w:tc>
        <w:tc>
          <w:tcPr>
            <w:tcW w:w="1099" w:type="pct"/>
            <w:vAlign w:val="center"/>
          </w:tcPr>
          <w:p w14:paraId="33BA1516" w14:textId="77777777" w:rsidR="000A2270" w:rsidRPr="00DC096B" w:rsidRDefault="000A2270" w:rsidP="00F04932">
            <w:pPr>
              <w:spacing w:line="276" w:lineRule="auto"/>
              <w:rPr>
                <w:rFonts w:asciiTheme="minorHAnsi" w:hAnsiTheme="minorHAnsi" w:cstheme="minorHAnsi"/>
                <w:color w:val="000000"/>
                <w:sz w:val="20"/>
                <w:szCs w:val="20"/>
                <w:lang w:val="en-US"/>
              </w:rPr>
            </w:pPr>
            <w:r w:rsidRPr="00DC096B">
              <w:rPr>
                <w:rFonts w:asciiTheme="minorHAnsi" w:hAnsiTheme="minorHAnsi" w:cstheme="minorHAnsi"/>
                <w:color w:val="000000"/>
                <w:sz w:val="20"/>
                <w:szCs w:val="20"/>
                <w:lang w:val="en-US"/>
              </w:rPr>
              <w:t>g-arch@uth.gr</w:t>
            </w:r>
          </w:p>
        </w:tc>
      </w:tr>
      <w:tr w:rsidR="00F04932" w:rsidRPr="00DC096B" w14:paraId="1D3BA432" w14:textId="77777777" w:rsidTr="007A7192">
        <w:trPr>
          <w:tblCellSpacing w:w="0" w:type="dxa"/>
        </w:trPr>
        <w:tc>
          <w:tcPr>
            <w:tcW w:w="887" w:type="pct"/>
            <w:vMerge/>
            <w:shd w:val="clear" w:color="auto" w:fill="auto"/>
            <w:vAlign w:val="center"/>
          </w:tcPr>
          <w:p w14:paraId="7DED3904"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tcPr>
          <w:p w14:paraId="10B13EEC"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Πολιτικών Μηχανικών (Βόλος)</w:t>
            </w:r>
          </w:p>
        </w:tc>
        <w:tc>
          <w:tcPr>
            <w:tcW w:w="1273" w:type="pct"/>
            <w:gridSpan w:val="2"/>
            <w:shd w:val="clear" w:color="auto" w:fill="auto"/>
            <w:vAlign w:val="center"/>
          </w:tcPr>
          <w:p w14:paraId="7AC7AFEF"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 74112, 74178</w:t>
            </w:r>
          </w:p>
        </w:tc>
        <w:tc>
          <w:tcPr>
            <w:tcW w:w="1099" w:type="pct"/>
            <w:vAlign w:val="center"/>
          </w:tcPr>
          <w:p w14:paraId="59B5599C" w14:textId="77777777" w:rsidR="000A2270" w:rsidRPr="00DC096B" w:rsidRDefault="00BE1B10" w:rsidP="00F04932">
            <w:pPr>
              <w:spacing w:line="276" w:lineRule="auto"/>
              <w:rPr>
                <w:rFonts w:asciiTheme="minorHAnsi" w:hAnsiTheme="minorHAnsi" w:cstheme="minorHAnsi"/>
                <w:color w:val="000000"/>
                <w:sz w:val="20"/>
                <w:szCs w:val="20"/>
              </w:rPr>
            </w:pPr>
            <w:hyperlink r:id="rId17" w:history="1">
              <w:r w:rsidR="000A2270" w:rsidRPr="00DC096B">
                <w:rPr>
                  <w:rFonts w:asciiTheme="minorHAnsi" w:hAnsiTheme="minorHAnsi" w:cstheme="minorHAnsi"/>
                  <w:color w:val="000000"/>
                  <w:sz w:val="20"/>
                  <w:szCs w:val="20"/>
                  <w:shd w:val="clear" w:color="auto" w:fill="F5F5F5"/>
                </w:rPr>
                <w:t>g-civ@uth.gr</w:t>
              </w:r>
            </w:hyperlink>
          </w:p>
        </w:tc>
      </w:tr>
      <w:tr w:rsidR="00F04932" w:rsidRPr="00DC096B" w14:paraId="072E278A" w14:textId="77777777" w:rsidTr="007A7192">
        <w:trPr>
          <w:tblCellSpacing w:w="0" w:type="dxa"/>
        </w:trPr>
        <w:tc>
          <w:tcPr>
            <w:tcW w:w="887" w:type="pct"/>
            <w:vMerge/>
            <w:shd w:val="clear" w:color="auto" w:fill="auto"/>
            <w:vAlign w:val="center"/>
          </w:tcPr>
          <w:p w14:paraId="1416C292"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tcPr>
          <w:p w14:paraId="48331B8D"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Μηχανολόγων Μηχανικών (Βόλος)</w:t>
            </w:r>
          </w:p>
        </w:tc>
        <w:tc>
          <w:tcPr>
            <w:tcW w:w="1273" w:type="pct"/>
            <w:gridSpan w:val="2"/>
            <w:shd w:val="clear" w:color="auto" w:fill="auto"/>
            <w:vAlign w:val="center"/>
          </w:tcPr>
          <w:p w14:paraId="6BB4D91F"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 74010, 74007, 74011</w:t>
            </w:r>
          </w:p>
        </w:tc>
        <w:tc>
          <w:tcPr>
            <w:tcW w:w="1099" w:type="pct"/>
            <w:vAlign w:val="center"/>
          </w:tcPr>
          <w:p w14:paraId="13FA5F7E" w14:textId="77777777" w:rsidR="000A2270" w:rsidRPr="00DC096B" w:rsidRDefault="000A2270" w:rsidP="00F04932">
            <w:pPr>
              <w:spacing w:line="276" w:lineRule="auto"/>
              <w:rPr>
                <w:rFonts w:asciiTheme="minorHAnsi" w:hAnsiTheme="minorHAnsi" w:cstheme="minorHAnsi"/>
                <w:color w:val="000000"/>
                <w:sz w:val="20"/>
                <w:szCs w:val="20"/>
              </w:rPr>
            </w:pPr>
            <w:r w:rsidRPr="00DC096B">
              <w:rPr>
                <w:rFonts w:asciiTheme="minorHAnsi" w:hAnsiTheme="minorHAnsi" w:cstheme="minorHAnsi"/>
                <w:color w:val="000000"/>
                <w:sz w:val="20"/>
                <w:szCs w:val="20"/>
                <w:lang w:val="en-US"/>
              </w:rPr>
              <w:t>g</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mie</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uth</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gr</w:t>
            </w:r>
          </w:p>
        </w:tc>
      </w:tr>
      <w:tr w:rsidR="00F04932" w:rsidRPr="00DC096B" w14:paraId="49D4B92B" w14:textId="77777777" w:rsidTr="007A7192">
        <w:trPr>
          <w:tblCellSpacing w:w="0" w:type="dxa"/>
        </w:trPr>
        <w:tc>
          <w:tcPr>
            <w:tcW w:w="887" w:type="pct"/>
            <w:vMerge/>
            <w:shd w:val="clear" w:color="auto" w:fill="auto"/>
            <w:vAlign w:val="center"/>
            <w:hideMark/>
          </w:tcPr>
          <w:p w14:paraId="10AF868B"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hideMark/>
          </w:tcPr>
          <w:p w14:paraId="38C938D2"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Μηχανικών Χωροταξίας Πολεοδομίας και Περιφερειακής Ανάπτυξης (Βόλος)</w:t>
            </w:r>
          </w:p>
        </w:tc>
        <w:tc>
          <w:tcPr>
            <w:tcW w:w="1273" w:type="pct"/>
            <w:gridSpan w:val="2"/>
            <w:shd w:val="clear" w:color="auto" w:fill="auto"/>
            <w:vAlign w:val="center"/>
            <w:hideMark/>
          </w:tcPr>
          <w:p w14:paraId="1A959E38"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 74452-5, 74431</w:t>
            </w:r>
          </w:p>
        </w:tc>
        <w:tc>
          <w:tcPr>
            <w:tcW w:w="1099" w:type="pct"/>
            <w:vAlign w:val="center"/>
          </w:tcPr>
          <w:p w14:paraId="78E37A38" w14:textId="77777777" w:rsidR="000A2270" w:rsidRPr="00DC096B" w:rsidRDefault="000A2270" w:rsidP="00F04932">
            <w:pPr>
              <w:spacing w:line="276" w:lineRule="auto"/>
              <w:rPr>
                <w:rFonts w:asciiTheme="minorHAnsi" w:hAnsiTheme="minorHAnsi" w:cstheme="minorHAnsi"/>
                <w:color w:val="000000"/>
                <w:sz w:val="20"/>
                <w:szCs w:val="20"/>
              </w:rPr>
            </w:pPr>
            <w:r w:rsidRPr="00DC096B">
              <w:rPr>
                <w:rFonts w:asciiTheme="minorHAnsi" w:hAnsiTheme="minorHAnsi" w:cstheme="minorHAnsi"/>
                <w:color w:val="000000"/>
                <w:sz w:val="20"/>
                <w:szCs w:val="20"/>
              </w:rPr>
              <w:t>g-prd@uth.gr</w:t>
            </w:r>
          </w:p>
        </w:tc>
      </w:tr>
      <w:tr w:rsidR="00F04932" w:rsidRPr="00DC096B" w14:paraId="0174654B" w14:textId="77777777" w:rsidTr="007A7192">
        <w:trPr>
          <w:tblCellSpacing w:w="0" w:type="dxa"/>
        </w:trPr>
        <w:tc>
          <w:tcPr>
            <w:tcW w:w="887" w:type="pct"/>
            <w:vMerge/>
            <w:shd w:val="clear" w:color="auto" w:fill="auto"/>
            <w:vAlign w:val="center"/>
            <w:hideMark/>
          </w:tcPr>
          <w:p w14:paraId="00D08629"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hideMark/>
          </w:tcPr>
          <w:p w14:paraId="5AB776B5"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 xml:space="preserve">Τμήμα Ηλεκτρολόγων Μηχανικών και Μηχανικών Υπολογιστών </w:t>
            </w:r>
            <w:r w:rsidR="00891DF1" w:rsidRPr="00DC096B">
              <w:rPr>
                <w:rFonts w:asciiTheme="minorHAnsi" w:hAnsiTheme="minorHAnsi" w:cstheme="minorHAnsi"/>
                <w:sz w:val="20"/>
                <w:szCs w:val="20"/>
              </w:rPr>
              <w:t>(Βόλος)</w:t>
            </w:r>
          </w:p>
        </w:tc>
        <w:tc>
          <w:tcPr>
            <w:tcW w:w="1273" w:type="pct"/>
            <w:gridSpan w:val="2"/>
            <w:shd w:val="clear" w:color="auto" w:fill="auto"/>
            <w:vAlign w:val="center"/>
            <w:hideMark/>
          </w:tcPr>
          <w:p w14:paraId="4B51F737"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 74966,74967, 74550</w:t>
            </w:r>
          </w:p>
        </w:tc>
        <w:tc>
          <w:tcPr>
            <w:tcW w:w="1099" w:type="pct"/>
            <w:vAlign w:val="center"/>
          </w:tcPr>
          <w:p w14:paraId="2285C8C8" w14:textId="77777777" w:rsidR="000A2270" w:rsidRPr="00DC096B" w:rsidRDefault="000A2270" w:rsidP="00F04932">
            <w:pPr>
              <w:spacing w:line="276" w:lineRule="auto"/>
              <w:rPr>
                <w:rFonts w:asciiTheme="minorHAnsi" w:hAnsiTheme="minorHAnsi" w:cstheme="minorHAnsi"/>
                <w:color w:val="000000"/>
                <w:sz w:val="20"/>
                <w:szCs w:val="20"/>
              </w:rPr>
            </w:pPr>
            <w:r w:rsidRPr="00DC096B">
              <w:rPr>
                <w:rFonts w:asciiTheme="minorHAnsi" w:hAnsiTheme="minorHAnsi" w:cstheme="minorHAnsi"/>
                <w:color w:val="000000"/>
                <w:sz w:val="20"/>
                <w:szCs w:val="20"/>
                <w:lang w:val="en-US"/>
              </w:rPr>
              <w:t>gece</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e</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ce</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uth</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gr</w:t>
            </w:r>
          </w:p>
        </w:tc>
      </w:tr>
      <w:tr w:rsidR="00F04932" w:rsidRPr="00DC096B" w14:paraId="2087B312" w14:textId="77777777" w:rsidTr="007A7192">
        <w:trPr>
          <w:tblCellSpacing w:w="0" w:type="dxa"/>
        </w:trPr>
        <w:tc>
          <w:tcPr>
            <w:tcW w:w="887" w:type="pct"/>
            <w:vMerge w:val="restart"/>
            <w:shd w:val="clear" w:color="auto" w:fill="auto"/>
            <w:vAlign w:val="center"/>
          </w:tcPr>
          <w:p w14:paraId="695EB068" w14:textId="77777777" w:rsidR="000A2270" w:rsidRPr="00DC096B" w:rsidRDefault="000A2270" w:rsidP="00F04932">
            <w:pPr>
              <w:spacing w:line="276" w:lineRule="auto"/>
              <w:rPr>
                <w:rFonts w:asciiTheme="minorHAnsi" w:hAnsiTheme="minorHAnsi" w:cstheme="minorHAnsi"/>
                <w:b/>
                <w:bCs/>
                <w:sz w:val="20"/>
                <w:szCs w:val="20"/>
              </w:rPr>
            </w:pPr>
            <w:r w:rsidRPr="00DC096B">
              <w:rPr>
                <w:rFonts w:asciiTheme="minorHAnsi" w:hAnsiTheme="minorHAnsi" w:cstheme="minorHAnsi"/>
                <w:b/>
                <w:bCs/>
                <w:sz w:val="20"/>
                <w:szCs w:val="20"/>
              </w:rPr>
              <w:t>Γεωπονικών Επιστημών</w:t>
            </w:r>
          </w:p>
        </w:tc>
        <w:tc>
          <w:tcPr>
            <w:tcW w:w="1740" w:type="pct"/>
            <w:gridSpan w:val="2"/>
            <w:shd w:val="clear" w:color="auto" w:fill="auto"/>
            <w:vAlign w:val="center"/>
          </w:tcPr>
          <w:p w14:paraId="70A26E88"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Γεωπονίας Φυτικής Παραγωγής και Αγροτικού Περιβάλλοντος (Βόλος)</w:t>
            </w:r>
          </w:p>
        </w:tc>
        <w:tc>
          <w:tcPr>
            <w:tcW w:w="1273" w:type="pct"/>
            <w:gridSpan w:val="2"/>
            <w:shd w:val="clear" w:color="auto" w:fill="auto"/>
            <w:vAlign w:val="center"/>
          </w:tcPr>
          <w:p w14:paraId="22773A2A"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 93014, 93155</w:t>
            </w:r>
          </w:p>
        </w:tc>
        <w:tc>
          <w:tcPr>
            <w:tcW w:w="1099" w:type="pct"/>
            <w:vAlign w:val="center"/>
          </w:tcPr>
          <w:p w14:paraId="52FF2051" w14:textId="77777777" w:rsidR="000A2270" w:rsidRPr="00DC096B" w:rsidRDefault="00BE1B10" w:rsidP="00F04932">
            <w:pPr>
              <w:spacing w:line="276" w:lineRule="auto"/>
              <w:rPr>
                <w:rFonts w:asciiTheme="minorHAnsi" w:hAnsiTheme="minorHAnsi" w:cstheme="minorHAnsi"/>
                <w:color w:val="000000"/>
                <w:sz w:val="20"/>
                <w:szCs w:val="20"/>
              </w:rPr>
            </w:pPr>
            <w:hyperlink r:id="rId18" w:history="1">
              <w:r w:rsidR="000A2270" w:rsidRPr="00DC096B">
                <w:rPr>
                  <w:rFonts w:asciiTheme="minorHAnsi" w:hAnsiTheme="minorHAnsi" w:cstheme="minorHAnsi"/>
                  <w:color w:val="000000"/>
                  <w:sz w:val="20"/>
                  <w:szCs w:val="20"/>
                </w:rPr>
                <w:t>g-agr@uth.gr</w:t>
              </w:r>
            </w:hyperlink>
          </w:p>
        </w:tc>
      </w:tr>
      <w:tr w:rsidR="00F04932" w:rsidRPr="00DC096B" w14:paraId="06DCA1D0" w14:textId="77777777" w:rsidTr="007A7192">
        <w:trPr>
          <w:tblCellSpacing w:w="0" w:type="dxa"/>
        </w:trPr>
        <w:tc>
          <w:tcPr>
            <w:tcW w:w="887" w:type="pct"/>
            <w:vMerge/>
            <w:shd w:val="clear" w:color="auto" w:fill="auto"/>
            <w:vAlign w:val="center"/>
          </w:tcPr>
          <w:p w14:paraId="10ED85BF"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tcPr>
          <w:p w14:paraId="03309974"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Γεωπονίας Ιχθυολογίας και Υδάτινου Περιβάλλοντος (Βόλος)</w:t>
            </w:r>
          </w:p>
        </w:tc>
        <w:tc>
          <w:tcPr>
            <w:tcW w:w="1273" w:type="pct"/>
            <w:gridSpan w:val="2"/>
            <w:shd w:val="clear" w:color="auto" w:fill="auto"/>
            <w:vAlign w:val="center"/>
          </w:tcPr>
          <w:p w14:paraId="7A7B98EE"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 93201, 93011</w:t>
            </w:r>
          </w:p>
        </w:tc>
        <w:tc>
          <w:tcPr>
            <w:tcW w:w="1099" w:type="pct"/>
            <w:vAlign w:val="center"/>
          </w:tcPr>
          <w:p w14:paraId="72A6DF97" w14:textId="77777777" w:rsidR="000A2270" w:rsidRPr="00DC096B" w:rsidRDefault="000A2270" w:rsidP="00F04932">
            <w:pPr>
              <w:spacing w:line="276" w:lineRule="auto"/>
              <w:rPr>
                <w:rFonts w:asciiTheme="minorHAnsi" w:hAnsiTheme="minorHAnsi" w:cstheme="minorHAnsi"/>
                <w:color w:val="000000"/>
                <w:sz w:val="20"/>
                <w:szCs w:val="20"/>
              </w:rPr>
            </w:pPr>
            <w:r w:rsidRPr="00DC096B">
              <w:rPr>
                <w:rFonts w:asciiTheme="minorHAnsi" w:hAnsiTheme="minorHAnsi" w:cstheme="minorHAnsi"/>
                <w:bCs/>
                <w:color w:val="000000"/>
                <w:sz w:val="20"/>
                <w:szCs w:val="20"/>
              </w:rPr>
              <w:t>g-diae@uth.gr</w:t>
            </w:r>
          </w:p>
        </w:tc>
      </w:tr>
      <w:tr w:rsidR="00F04932" w:rsidRPr="00DC096B" w14:paraId="1BF1DB12" w14:textId="77777777" w:rsidTr="007A7192">
        <w:trPr>
          <w:tblCellSpacing w:w="0" w:type="dxa"/>
        </w:trPr>
        <w:tc>
          <w:tcPr>
            <w:tcW w:w="887" w:type="pct"/>
            <w:vMerge/>
            <w:shd w:val="clear" w:color="auto" w:fill="auto"/>
            <w:vAlign w:val="center"/>
          </w:tcPr>
          <w:p w14:paraId="59386913"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tcPr>
          <w:p w14:paraId="6423E6CD"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Γεωπονίας-Αγροτεχνολογίας (Λάρισα)</w:t>
            </w:r>
          </w:p>
        </w:tc>
        <w:tc>
          <w:tcPr>
            <w:tcW w:w="1273" w:type="pct"/>
            <w:gridSpan w:val="2"/>
            <w:shd w:val="clear" w:color="auto" w:fill="auto"/>
            <w:vAlign w:val="center"/>
          </w:tcPr>
          <w:p w14:paraId="505A2BB3" w14:textId="77777777" w:rsidR="000A2270" w:rsidRPr="00DC096B" w:rsidRDefault="00891DF1"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w:t>
            </w:r>
            <w:r w:rsidR="000A2270" w:rsidRPr="00DC096B">
              <w:rPr>
                <w:rFonts w:asciiTheme="minorHAnsi" w:hAnsiTheme="minorHAnsi" w:cstheme="minorHAnsi"/>
                <w:sz w:val="20"/>
                <w:szCs w:val="20"/>
              </w:rPr>
              <w:t>2410)</w:t>
            </w:r>
            <w:r w:rsidRPr="00DC096B">
              <w:rPr>
                <w:rFonts w:asciiTheme="minorHAnsi" w:hAnsiTheme="minorHAnsi" w:cstheme="minorHAnsi"/>
                <w:sz w:val="20"/>
                <w:szCs w:val="20"/>
              </w:rPr>
              <w:t xml:space="preserve"> </w:t>
            </w:r>
            <w:r w:rsidR="000A2270" w:rsidRPr="00DC096B">
              <w:rPr>
                <w:rFonts w:asciiTheme="minorHAnsi" w:hAnsiTheme="minorHAnsi" w:cstheme="minorHAnsi"/>
                <w:sz w:val="20"/>
                <w:szCs w:val="20"/>
              </w:rPr>
              <w:t>684275</w:t>
            </w:r>
          </w:p>
        </w:tc>
        <w:tc>
          <w:tcPr>
            <w:tcW w:w="1099" w:type="pct"/>
            <w:vAlign w:val="center"/>
          </w:tcPr>
          <w:p w14:paraId="2E4B5B14" w14:textId="77777777" w:rsidR="000A2270" w:rsidRPr="00DC096B" w:rsidRDefault="000A2270" w:rsidP="00F04932">
            <w:pPr>
              <w:spacing w:line="276" w:lineRule="auto"/>
              <w:rPr>
                <w:rFonts w:asciiTheme="minorHAnsi" w:hAnsiTheme="minorHAnsi" w:cstheme="minorHAnsi"/>
                <w:color w:val="000000"/>
                <w:sz w:val="20"/>
                <w:szCs w:val="20"/>
                <w:lang w:val="en-US"/>
              </w:rPr>
            </w:pPr>
            <w:r w:rsidRPr="00DC096B">
              <w:rPr>
                <w:rFonts w:asciiTheme="minorHAnsi" w:hAnsiTheme="minorHAnsi" w:cstheme="minorHAnsi"/>
                <w:color w:val="000000"/>
                <w:sz w:val="20"/>
                <w:szCs w:val="20"/>
                <w:lang w:val="en-US"/>
              </w:rPr>
              <w:t>g-agrtec@uth.gr</w:t>
            </w:r>
          </w:p>
        </w:tc>
      </w:tr>
      <w:tr w:rsidR="00F04932" w:rsidRPr="00DC096B" w14:paraId="4A9C3048" w14:textId="77777777" w:rsidTr="007A7192">
        <w:trPr>
          <w:tblCellSpacing w:w="0" w:type="dxa"/>
        </w:trPr>
        <w:tc>
          <w:tcPr>
            <w:tcW w:w="887" w:type="pct"/>
            <w:vMerge/>
            <w:shd w:val="clear" w:color="auto" w:fill="auto"/>
            <w:vAlign w:val="center"/>
          </w:tcPr>
          <w:p w14:paraId="286DFBFC"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tcPr>
          <w:p w14:paraId="1E68C01A"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Επιστήμης Ζωικής Παραγωγής (Λάρισα)</w:t>
            </w:r>
          </w:p>
        </w:tc>
        <w:tc>
          <w:tcPr>
            <w:tcW w:w="1273" w:type="pct"/>
            <w:gridSpan w:val="2"/>
            <w:shd w:val="clear" w:color="auto" w:fill="auto"/>
            <w:vAlign w:val="center"/>
          </w:tcPr>
          <w:p w14:paraId="339E58D9"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(2410) 684476</w:t>
            </w:r>
          </w:p>
        </w:tc>
        <w:tc>
          <w:tcPr>
            <w:tcW w:w="1099" w:type="pct"/>
            <w:vAlign w:val="center"/>
          </w:tcPr>
          <w:p w14:paraId="5CC34789" w14:textId="77777777" w:rsidR="000A2270" w:rsidRPr="00DC096B" w:rsidRDefault="000A2270" w:rsidP="00F04932">
            <w:pPr>
              <w:spacing w:line="276" w:lineRule="auto"/>
              <w:rPr>
                <w:rFonts w:asciiTheme="minorHAnsi" w:hAnsiTheme="minorHAnsi" w:cstheme="minorHAnsi"/>
                <w:color w:val="000000"/>
                <w:sz w:val="20"/>
                <w:szCs w:val="20"/>
                <w:lang w:val="en-US"/>
              </w:rPr>
            </w:pPr>
            <w:r w:rsidRPr="00DC096B">
              <w:rPr>
                <w:rFonts w:asciiTheme="minorHAnsi" w:hAnsiTheme="minorHAnsi" w:cstheme="minorHAnsi"/>
                <w:color w:val="000000"/>
                <w:sz w:val="20"/>
                <w:szCs w:val="20"/>
                <w:lang w:val="en-US"/>
              </w:rPr>
              <w:t>g-as@uth.gr</w:t>
            </w:r>
          </w:p>
        </w:tc>
      </w:tr>
      <w:tr w:rsidR="00F04932" w:rsidRPr="00DC096B" w14:paraId="6A4E9FD7" w14:textId="77777777" w:rsidTr="007A7192">
        <w:trPr>
          <w:tblCellSpacing w:w="0" w:type="dxa"/>
        </w:trPr>
        <w:tc>
          <w:tcPr>
            <w:tcW w:w="887" w:type="pct"/>
            <w:vMerge/>
            <w:shd w:val="clear" w:color="auto" w:fill="auto"/>
            <w:vAlign w:val="center"/>
          </w:tcPr>
          <w:p w14:paraId="64F50801"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tcPr>
          <w:p w14:paraId="27410401"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Επιστήμης Τροφίμων και Διατροφής (Καρδίτσα)</w:t>
            </w:r>
          </w:p>
        </w:tc>
        <w:tc>
          <w:tcPr>
            <w:tcW w:w="1273" w:type="pct"/>
            <w:gridSpan w:val="2"/>
            <w:shd w:val="clear" w:color="auto" w:fill="auto"/>
            <w:vAlign w:val="center"/>
          </w:tcPr>
          <w:p w14:paraId="04435496"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(24410)</w:t>
            </w:r>
            <w:r w:rsidR="00F04932" w:rsidRPr="00DC096B">
              <w:rPr>
                <w:rFonts w:asciiTheme="minorHAnsi" w:hAnsiTheme="minorHAnsi" w:cstheme="minorHAnsi"/>
                <w:sz w:val="20"/>
                <w:szCs w:val="20"/>
              </w:rPr>
              <w:t xml:space="preserve"> </w:t>
            </w:r>
            <w:r w:rsidRPr="00DC096B">
              <w:rPr>
                <w:rFonts w:asciiTheme="minorHAnsi" w:hAnsiTheme="minorHAnsi" w:cstheme="minorHAnsi"/>
                <w:sz w:val="20"/>
                <w:szCs w:val="20"/>
              </w:rPr>
              <w:t>64780</w:t>
            </w:r>
          </w:p>
        </w:tc>
        <w:tc>
          <w:tcPr>
            <w:tcW w:w="1099" w:type="pct"/>
            <w:vAlign w:val="center"/>
          </w:tcPr>
          <w:p w14:paraId="2610B724" w14:textId="77777777" w:rsidR="000A2270" w:rsidRPr="00DC096B" w:rsidRDefault="000A2270" w:rsidP="00F04932">
            <w:pPr>
              <w:spacing w:line="276" w:lineRule="auto"/>
              <w:rPr>
                <w:rFonts w:asciiTheme="minorHAnsi" w:hAnsiTheme="minorHAnsi" w:cstheme="minorHAnsi"/>
                <w:color w:val="000000"/>
                <w:sz w:val="20"/>
                <w:szCs w:val="20"/>
              </w:rPr>
            </w:pPr>
            <w:r w:rsidRPr="00DC096B">
              <w:rPr>
                <w:rFonts w:asciiTheme="minorHAnsi" w:hAnsiTheme="minorHAnsi" w:cstheme="minorHAnsi"/>
                <w:color w:val="000000"/>
                <w:sz w:val="20"/>
                <w:szCs w:val="20"/>
              </w:rPr>
              <w:t>g-food@uth.gr</w:t>
            </w:r>
          </w:p>
        </w:tc>
      </w:tr>
      <w:tr w:rsidR="00F04932" w:rsidRPr="00DC096B" w14:paraId="48257EF5" w14:textId="77777777" w:rsidTr="007A7192">
        <w:trPr>
          <w:tblCellSpacing w:w="0" w:type="dxa"/>
        </w:trPr>
        <w:tc>
          <w:tcPr>
            <w:tcW w:w="887" w:type="pct"/>
            <w:vMerge w:val="restart"/>
            <w:shd w:val="clear" w:color="auto" w:fill="auto"/>
            <w:vAlign w:val="center"/>
            <w:hideMark/>
          </w:tcPr>
          <w:p w14:paraId="0F73EA72" w14:textId="77777777" w:rsidR="000A2270" w:rsidRPr="00DC096B" w:rsidRDefault="000A2270" w:rsidP="00F04932">
            <w:pPr>
              <w:spacing w:line="276" w:lineRule="auto"/>
              <w:rPr>
                <w:rFonts w:asciiTheme="minorHAnsi" w:hAnsiTheme="minorHAnsi" w:cstheme="minorHAnsi"/>
                <w:b/>
                <w:bCs/>
                <w:sz w:val="20"/>
                <w:szCs w:val="20"/>
              </w:rPr>
            </w:pPr>
            <w:r w:rsidRPr="00DC096B">
              <w:rPr>
                <w:rFonts w:asciiTheme="minorHAnsi" w:hAnsiTheme="minorHAnsi" w:cstheme="minorHAnsi"/>
                <w:b/>
                <w:bCs/>
                <w:sz w:val="20"/>
                <w:szCs w:val="20"/>
              </w:rPr>
              <w:lastRenderedPageBreak/>
              <w:t xml:space="preserve">Επιστημών </w:t>
            </w:r>
            <w:r w:rsidRPr="00DC096B">
              <w:rPr>
                <w:rFonts w:asciiTheme="minorHAnsi" w:hAnsiTheme="minorHAnsi" w:cstheme="minorHAnsi"/>
                <w:b/>
                <w:bCs/>
                <w:sz w:val="20"/>
                <w:szCs w:val="20"/>
              </w:rPr>
              <w:br/>
              <w:t>Υγείας</w:t>
            </w:r>
          </w:p>
        </w:tc>
        <w:tc>
          <w:tcPr>
            <w:tcW w:w="1740" w:type="pct"/>
            <w:gridSpan w:val="2"/>
            <w:shd w:val="clear" w:color="auto" w:fill="auto"/>
            <w:vAlign w:val="center"/>
            <w:hideMark/>
          </w:tcPr>
          <w:p w14:paraId="6CF5E171"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Ιατρικής (Λάρισα)</w:t>
            </w:r>
          </w:p>
        </w:tc>
        <w:tc>
          <w:tcPr>
            <w:tcW w:w="1273" w:type="pct"/>
            <w:gridSpan w:val="2"/>
            <w:shd w:val="clear" w:color="auto" w:fill="auto"/>
            <w:vAlign w:val="center"/>
            <w:hideMark/>
          </w:tcPr>
          <w:p w14:paraId="2FD69793"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(2410) 685703, 685730, 685731</w:t>
            </w:r>
          </w:p>
        </w:tc>
        <w:tc>
          <w:tcPr>
            <w:tcW w:w="1099" w:type="pct"/>
            <w:vAlign w:val="center"/>
          </w:tcPr>
          <w:p w14:paraId="5681AF0E" w14:textId="77777777" w:rsidR="000A2270" w:rsidRPr="00DC096B" w:rsidRDefault="000A2270" w:rsidP="00F04932">
            <w:pPr>
              <w:spacing w:line="276" w:lineRule="auto"/>
              <w:rPr>
                <w:rFonts w:asciiTheme="minorHAnsi" w:hAnsiTheme="minorHAnsi" w:cstheme="minorHAnsi"/>
                <w:color w:val="000000"/>
                <w:sz w:val="20"/>
                <w:szCs w:val="20"/>
              </w:rPr>
            </w:pPr>
            <w:r w:rsidRPr="00DC096B">
              <w:rPr>
                <w:rFonts w:asciiTheme="minorHAnsi" w:hAnsiTheme="minorHAnsi" w:cstheme="minorHAnsi"/>
                <w:color w:val="000000"/>
                <w:sz w:val="20"/>
                <w:szCs w:val="20"/>
                <w:lang w:val="en-US"/>
              </w:rPr>
              <w:t>g</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med</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med</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uth</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gr</w:t>
            </w:r>
          </w:p>
        </w:tc>
      </w:tr>
      <w:tr w:rsidR="00F04932" w:rsidRPr="00DC096B" w14:paraId="1D62AF1E" w14:textId="77777777" w:rsidTr="007A7192">
        <w:trPr>
          <w:tblCellSpacing w:w="0" w:type="dxa"/>
        </w:trPr>
        <w:tc>
          <w:tcPr>
            <w:tcW w:w="887" w:type="pct"/>
            <w:vMerge/>
            <w:shd w:val="clear" w:color="auto" w:fill="auto"/>
            <w:vAlign w:val="center"/>
          </w:tcPr>
          <w:p w14:paraId="618452CC"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tcPr>
          <w:p w14:paraId="2C693520"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Βιοχημείας και Βιοτεχνολογίας (Λάρισα)</w:t>
            </w:r>
          </w:p>
        </w:tc>
        <w:tc>
          <w:tcPr>
            <w:tcW w:w="1273" w:type="pct"/>
            <w:gridSpan w:val="2"/>
            <w:shd w:val="clear" w:color="auto" w:fill="auto"/>
            <w:vAlign w:val="center"/>
          </w:tcPr>
          <w:p w14:paraId="5B27DE5F"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(2410) 565272, 565271, 565273</w:t>
            </w:r>
          </w:p>
        </w:tc>
        <w:tc>
          <w:tcPr>
            <w:tcW w:w="1099" w:type="pct"/>
            <w:vAlign w:val="center"/>
          </w:tcPr>
          <w:p w14:paraId="238AC2DF" w14:textId="77777777" w:rsidR="000A2270" w:rsidRPr="00DC096B" w:rsidRDefault="000A2270" w:rsidP="00F04932">
            <w:pPr>
              <w:spacing w:line="276" w:lineRule="auto"/>
              <w:rPr>
                <w:rFonts w:asciiTheme="minorHAnsi" w:hAnsiTheme="minorHAnsi" w:cstheme="minorHAnsi"/>
                <w:color w:val="000000"/>
                <w:sz w:val="20"/>
                <w:szCs w:val="20"/>
              </w:rPr>
            </w:pPr>
            <w:r w:rsidRPr="00DC096B">
              <w:rPr>
                <w:rFonts w:asciiTheme="minorHAnsi" w:hAnsiTheme="minorHAnsi" w:cstheme="minorHAnsi"/>
                <w:color w:val="000000"/>
                <w:sz w:val="20"/>
                <w:szCs w:val="20"/>
                <w:shd w:val="clear" w:color="auto" w:fill="FFFFFF"/>
              </w:rPr>
              <w:t>g-bio@bio.uth.gr</w:t>
            </w:r>
          </w:p>
        </w:tc>
      </w:tr>
      <w:tr w:rsidR="00F04932" w:rsidRPr="00DC096B" w14:paraId="327E52C0" w14:textId="77777777" w:rsidTr="007A7192">
        <w:trPr>
          <w:tblCellSpacing w:w="0" w:type="dxa"/>
        </w:trPr>
        <w:tc>
          <w:tcPr>
            <w:tcW w:w="887" w:type="pct"/>
            <w:vMerge/>
            <w:shd w:val="clear" w:color="auto" w:fill="auto"/>
            <w:vAlign w:val="center"/>
          </w:tcPr>
          <w:p w14:paraId="6DE4DE06"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tcPr>
          <w:p w14:paraId="00267B01"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Νοσηλευτικής (Λάρισα)</w:t>
            </w:r>
          </w:p>
        </w:tc>
        <w:tc>
          <w:tcPr>
            <w:tcW w:w="1273" w:type="pct"/>
            <w:gridSpan w:val="2"/>
            <w:shd w:val="clear" w:color="auto" w:fill="auto"/>
            <w:vAlign w:val="center"/>
          </w:tcPr>
          <w:p w14:paraId="5F497B5A"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(2410)</w:t>
            </w:r>
            <w:r w:rsidR="00891DF1" w:rsidRPr="00DC096B">
              <w:rPr>
                <w:rFonts w:asciiTheme="minorHAnsi" w:hAnsiTheme="minorHAnsi" w:cstheme="minorHAnsi"/>
                <w:sz w:val="20"/>
                <w:szCs w:val="20"/>
              </w:rPr>
              <w:t xml:space="preserve"> </w:t>
            </w:r>
            <w:r w:rsidRPr="00DC096B">
              <w:rPr>
                <w:rFonts w:asciiTheme="minorHAnsi" w:hAnsiTheme="minorHAnsi" w:cstheme="minorHAnsi"/>
                <w:sz w:val="20"/>
                <w:szCs w:val="20"/>
              </w:rPr>
              <w:t>68425</w:t>
            </w:r>
            <w:r w:rsidR="00891DF1" w:rsidRPr="00DC096B">
              <w:rPr>
                <w:rFonts w:asciiTheme="minorHAnsi" w:hAnsiTheme="minorHAnsi" w:cstheme="minorHAnsi"/>
                <w:sz w:val="20"/>
                <w:szCs w:val="20"/>
              </w:rPr>
              <w:t>2</w:t>
            </w:r>
            <w:r w:rsidRPr="00DC096B">
              <w:rPr>
                <w:rFonts w:asciiTheme="minorHAnsi" w:hAnsiTheme="minorHAnsi" w:cstheme="minorHAnsi"/>
                <w:sz w:val="20"/>
                <w:szCs w:val="20"/>
              </w:rPr>
              <w:t>,</w:t>
            </w:r>
            <w:r w:rsidR="00891DF1" w:rsidRPr="00DC096B">
              <w:rPr>
                <w:rFonts w:asciiTheme="minorHAnsi" w:hAnsiTheme="minorHAnsi" w:cstheme="minorHAnsi"/>
                <w:sz w:val="20"/>
                <w:szCs w:val="20"/>
              </w:rPr>
              <w:t xml:space="preserve"> 684</w:t>
            </w:r>
            <w:r w:rsidRPr="00DC096B">
              <w:rPr>
                <w:rFonts w:asciiTheme="minorHAnsi" w:hAnsiTheme="minorHAnsi" w:cstheme="minorHAnsi"/>
                <w:sz w:val="20"/>
                <w:szCs w:val="20"/>
              </w:rPr>
              <w:t>25</w:t>
            </w:r>
            <w:r w:rsidR="00891DF1" w:rsidRPr="00DC096B">
              <w:rPr>
                <w:rFonts w:asciiTheme="minorHAnsi" w:hAnsiTheme="minorHAnsi" w:cstheme="minorHAnsi"/>
                <w:sz w:val="20"/>
                <w:szCs w:val="20"/>
              </w:rPr>
              <w:t>3</w:t>
            </w:r>
          </w:p>
        </w:tc>
        <w:tc>
          <w:tcPr>
            <w:tcW w:w="1099" w:type="pct"/>
            <w:vAlign w:val="center"/>
          </w:tcPr>
          <w:p w14:paraId="210E090F" w14:textId="77777777" w:rsidR="000A2270" w:rsidRPr="00DC096B" w:rsidRDefault="000A2270" w:rsidP="00F04932">
            <w:pPr>
              <w:spacing w:line="276" w:lineRule="auto"/>
              <w:rPr>
                <w:rFonts w:asciiTheme="minorHAnsi" w:hAnsiTheme="minorHAnsi" w:cstheme="minorHAnsi"/>
                <w:color w:val="000000"/>
                <w:sz w:val="20"/>
                <w:szCs w:val="20"/>
                <w:shd w:val="clear" w:color="auto" w:fill="FFFFFF"/>
              </w:rPr>
            </w:pPr>
            <w:r w:rsidRPr="00DC096B">
              <w:rPr>
                <w:rFonts w:asciiTheme="minorHAnsi" w:hAnsiTheme="minorHAnsi" w:cstheme="minorHAnsi"/>
                <w:color w:val="000000"/>
                <w:sz w:val="20"/>
                <w:szCs w:val="20"/>
                <w:shd w:val="clear" w:color="auto" w:fill="FFFFFF"/>
              </w:rPr>
              <w:t>g-nurs@uth.gr</w:t>
            </w:r>
          </w:p>
        </w:tc>
      </w:tr>
      <w:tr w:rsidR="00F04932" w:rsidRPr="00DC096B" w14:paraId="3C5F57EC" w14:textId="77777777" w:rsidTr="007A7192">
        <w:trPr>
          <w:tblCellSpacing w:w="0" w:type="dxa"/>
        </w:trPr>
        <w:tc>
          <w:tcPr>
            <w:tcW w:w="887" w:type="pct"/>
            <w:vMerge/>
            <w:shd w:val="clear" w:color="auto" w:fill="auto"/>
            <w:vAlign w:val="center"/>
          </w:tcPr>
          <w:p w14:paraId="33396279"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tcPr>
          <w:p w14:paraId="3B8383D0" w14:textId="77777777" w:rsidR="000A2270" w:rsidRPr="00DC096B" w:rsidRDefault="000A2270" w:rsidP="00F04932">
            <w:pPr>
              <w:spacing w:line="276" w:lineRule="auto"/>
              <w:rPr>
                <w:rFonts w:asciiTheme="minorHAnsi" w:hAnsiTheme="minorHAnsi" w:cstheme="minorHAnsi"/>
                <w:sz w:val="20"/>
                <w:szCs w:val="20"/>
                <w:highlight w:val="yellow"/>
              </w:rPr>
            </w:pPr>
            <w:r w:rsidRPr="00DC096B">
              <w:rPr>
                <w:rFonts w:asciiTheme="minorHAnsi" w:hAnsiTheme="minorHAnsi" w:cstheme="minorHAnsi"/>
                <w:sz w:val="20"/>
                <w:szCs w:val="20"/>
              </w:rPr>
              <w:t>Τμήμα Δημόσιας και Ενιαίας Υγείας (Καρδίτσα)</w:t>
            </w:r>
          </w:p>
        </w:tc>
        <w:tc>
          <w:tcPr>
            <w:tcW w:w="1273" w:type="pct"/>
            <w:gridSpan w:val="2"/>
            <w:shd w:val="clear" w:color="auto" w:fill="auto"/>
            <w:vAlign w:val="center"/>
          </w:tcPr>
          <w:p w14:paraId="3F64A3D2" w14:textId="77777777" w:rsidR="000A2270" w:rsidRPr="00DC096B" w:rsidRDefault="000A2270" w:rsidP="00F04932">
            <w:pPr>
              <w:spacing w:line="276" w:lineRule="auto"/>
              <w:rPr>
                <w:rFonts w:asciiTheme="minorHAnsi" w:hAnsiTheme="minorHAnsi" w:cstheme="minorHAnsi"/>
                <w:sz w:val="20"/>
                <w:szCs w:val="20"/>
                <w:lang w:val="en-US"/>
              </w:rPr>
            </w:pPr>
            <w:r w:rsidRPr="00DC096B">
              <w:rPr>
                <w:rFonts w:asciiTheme="minorHAnsi" w:hAnsiTheme="minorHAnsi" w:cstheme="minorHAnsi"/>
                <w:sz w:val="20"/>
                <w:szCs w:val="20"/>
              </w:rPr>
              <w:t>(24410)</w:t>
            </w:r>
            <w:r w:rsidR="00891DF1" w:rsidRPr="00DC096B">
              <w:rPr>
                <w:rFonts w:asciiTheme="minorHAnsi" w:hAnsiTheme="minorHAnsi" w:cstheme="minorHAnsi"/>
                <w:sz w:val="20"/>
                <w:szCs w:val="20"/>
              </w:rPr>
              <w:t xml:space="preserve"> </w:t>
            </w:r>
            <w:r w:rsidRPr="00DC096B">
              <w:rPr>
                <w:rFonts w:asciiTheme="minorHAnsi" w:hAnsiTheme="minorHAnsi" w:cstheme="minorHAnsi"/>
                <w:sz w:val="20"/>
                <w:szCs w:val="20"/>
              </w:rPr>
              <w:t>6</w:t>
            </w:r>
            <w:r w:rsidRPr="00DC096B">
              <w:rPr>
                <w:rFonts w:asciiTheme="minorHAnsi" w:hAnsiTheme="minorHAnsi" w:cstheme="minorHAnsi"/>
                <w:sz w:val="20"/>
                <w:szCs w:val="20"/>
                <w:lang w:val="en-US"/>
              </w:rPr>
              <w:t>4759,</w:t>
            </w:r>
            <w:r w:rsidR="00891DF1" w:rsidRPr="00DC096B">
              <w:rPr>
                <w:rFonts w:asciiTheme="minorHAnsi" w:hAnsiTheme="minorHAnsi" w:cstheme="minorHAnsi"/>
                <w:sz w:val="20"/>
                <w:szCs w:val="20"/>
              </w:rPr>
              <w:t>64</w:t>
            </w:r>
            <w:r w:rsidRPr="00DC096B">
              <w:rPr>
                <w:rFonts w:asciiTheme="minorHAnsi" w:hAnsiTheme="minorHAnsi" w:cstheme="minorHAnsi"/>
                <w:sz w:val="20"/>
                <w:szCs w:val="20"/>
                <w:lang w:val="en-US"/>
              </w:rPr>
              <w:t>760</w:t>
            </w:r>
          </w:p>
        </w:tc>
        <w:tc>
          <w:tcPr>
            <w:tcW w:w="1099" w:type="pct"/>
            <w:vAlign w:val="center"/>
          </w:tcPr>
          <w:p w14:paraId="12ED804A" w14:textId="77777777" w:rsidR="000A2270" w:rsidRPr="00DC096B" w:rsidRDefault="000A2270" w:rsidP="00F04932">
            <w:pPr>
              <w:spacing w:line="276" w:lineRule="auto"/>
              <w:rPr>
                <w:rFonts w:asciiTheme="minorHAnsi" w:hAnsiTheme="minorHAnsi" w:cstheme="minorHAnsi"/>
                <w:color w:val="000000"/>
                <w:sz w:val="20"/>
                <w:szCs w:val="20"/>
                <w:shd w:val="clear" w:color="auto" w:fill="FFFFFF"/>
              </w:rPr>
            </w:pPr>
            <w:r w:rsidRPr="00DC096B">
              <w:rPr>
                <w:rFonts w:asciiTheme="minorHAnsi" w:hAnsiTheme="minorHAnsi" w:cstheme="minorHAnsi"/>
                <w:color w:val="000000"/>
                <w:sz w:val="20"/>
                <w:szCs w:val="20"/>
                <w:shd w:val="clear" w:color="auto" w:fill="FFFFFF"/>
              </w:rPr>
              <w:t>g-pubhealth@uth.gr</w:t>
            </w:r>
          </w:p>
        </w:tc>
      </w:tr>
      <w:tr w:rsidR="00F04932" w:rsidRPr="00DC096B" w14:paraId="5304AA3E" w14:textId="77777777" w:rsidTr="007A7192">
        <w:trPr>
          <w:tblCellSpacing w:w="0" w:type="dxa"/>
        </w:trPr>
        <w:tc>
          <w:tcPr>
            <w:tcW w:w="887" w:type="pct"/>
            <w:vMerge/>
            <w:shd w:val="clear" w:color="auto" w:fill="auto"/>
            <w:vAlign w:val="center"/>
          </w:tcPr>
          <w:p w14:paraId="30BCC5B0"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tcPr>
          <w:p w14:paraId="54F8B951" w14:textId="77777777" w:rsidR="000A2270" w:rsidRPr="00DC096B" w:rsidRDefault="000A2270" w:rsidP="00F04932">
            <w:pPr>
              <w:spacing w:line="276" w:lineRule="auto"/>
              <w:rPr>
                <w:rFonts w:asciiTheme="minorHAnsi" w:hAnsiTheme="minorHAnsi" w:cstheme="minorHAnsi"/>
                <w:sz w:val="20"/>
                <w:szCs w:val="20"/>
                <w:highlight w:val="yellow"/>
              </w:rPr>
            </w:pPr>
            <w:r w:rsidRPr="00DC096B">
              <w:rPr>
                <w:rFonts w:asciiTheme="minorHAnsi" w:hAnsiTheme="minorHAnsi" w:cstheme="minorHAnsi"/>
                <w:sz w:val="20"/>
                <w:szCs w:val="20"/>
              </w:rPr>
              <w:t>Τμήμα Φυσικοθεραπείας (Λαμία)</w:t>
            </w:r>
          </w:p>
        </w:tc>
        <w:tc>
          <w:tcPr>
            <w:tcW w:w="1273" w:type="pct"/>
            <w:gridSpan w:val="2"/>
            <w:shd w:val="clear" w:color="auto" w:fill="auto"/>
            <w:vAlign w:val="center"/>
          </w:tcPr>
          <w:p w14:paraId="64EA4419"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(22310)</w:t>
            </w:r>
            <w:r w:rsidR="00891DF1" w:rsidRPr="00DC096B">
              <w:rPr>
                <w:rFonts w:asciiTheme="minorHAnsi" w:hAnsiTheme="minorHAnsi" w:cstheme="minorHAnsi"/>
                <w:sz w:val="20"/>
                <w:szCs w:val="20"/>
              </w:rPr>
              <w:t xml:space="preserve"> </w:t>
            </w:r>
            <w:r w:rsidRPr="00DC096B">
              <w:rPr>
                <w:rFonts w:asciiTheme="minorHAnsi" w:hAnsiTheme="minorHAnsi" w:cstheme="minorHAnsi"/>
                <w:sz w:val="20"/>
                <w:szCs w:val="20"/>
              </w:rPr>
              <w:t>60176</w:t>
            </w:r>
          </w:p>
        </w:tc>
        <w:tc>
          <w:tcPr>
            <w:tcW w:w="1099" w:type="pct"/>
            <w:vAlign w:val="center"/>
          </w:tcPr>
          <w:p w14:paraId="0A434D99" w14:textId="77777777" w:rsidR="000A2270" w:rsidRPr="00DC096B" w:rsidRDefault="000A2270" w:rsidP="00F04932">
            <w:pPr>
              <w:spacing w:line="276" w:lineRule="auto"/>
              <w:rPr>
                <w:rFonts w:asciiTheme="minorHAnsi" w:hAnsiTheme="minorHAnsi" w:cstheme="minorHAnsi"/>
                <w:color w:val="000000"/>
                <w:sz w:val="20"/>
                <w:szCs w:val="20"/>
                <w:shd w:val="clear" w:color="auto" w:fill="FFFFFF"/>
              </w:rPr>
            </w:pPr>
            <w:r w:rsidRPr="00DC096B">
              <w:rPr>
                <w:rFonts w:asciiTheme="minorHAnsi" w:hAnsiTheme="minorHAnsi" w:cstheme="minorHAnsi"/>
                <w:color w:val="000000"/>
                <w:sz w:val="20"/>
                <w:szCs w:val="20"/>
                <w:shd w:val="clear" w:color="auto" w:fill="FFFFFF"/>
              </w:rPr>
              <w:t>g-physio@uth.gr</w:t>
            </w:r>
          </w:p>
        </w:tc>
      </w:tr>
      <w:tr w:rsidR="00F04932" w:rsidRPr="00DC096B" w14:paraId="23827693" w14:textId="77777777" w:rsidTr="007A7192">
        <w:trPr>
          <w:tblCellSpacing w:w="0" w:type="dxa"/>
        </w:trPr>
        <w:tc>
          <w:tcPr>
            <w:tcW w:w="887" w:type="pct"/>
            <w:vMerge/>
            <w:shd w:val="clear" w:color="auto" w:fill="auto"/>
            <w:vAlign w:val="center"/>
            <w:hideMark/>
          </w:tcPr>
          <w:p w14:paraId="7503E72F" w14:textId="77777777" w:rsidR="000A2270" w:rsidRPr="00DC096B" w:rsidRDefault="000A2270" w:rsidP="00F04932">
            <w:pPr>
              <w:spacing w:line="276" w:lineRule="auto"/>
              <w:rPr>
                <w:rFonts w:asciiTheme="minorHAnsi" w:hAnsiTheme="minorHAnsi" w:cstheme="minorHAnsi"/>
                <w:b/>
                <w:bCs/>
                <w:sz w:val="20"/>
                <w:szCs w:val="20"/>
              </w:rPr>
            </w:pPr>
          </w:p>
        </w:tc>
        <w:tc>
          <w:tcPr>
            <w:tcW w:w="1740" w:type="pct"/>
            <w:gridSpan w:val="2"/>
            <w:shd w:val="clear" w:color="auto" w:fill="auto"/>
            <w:vAlign w:val="center"/>
            <w:hideMark/>
          </w:tcPr>
          <w:p w14:paraId="31C8EE09"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Κτηνιατρικής (Καρδίτσα)</w:t>
            </w:r>
          </w:p>
        </w:tc>
        <w:tc>
          <w:tcPr>
            <w:tcW w:w="1273" w:type="pct"/>
            <w:gridSpan w:val="2"/>
            <w:shd w:val="clear" w:color="auto" w:fill="auto"/>
            <w:vAlign w:val="center"/>
            <w:hideMark/>
          </w:tcPr>
          <w:p w14:paraId="0460A1C5"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 xml:space="preserve">(24410) 66004, 66000 </w:t>
            </w:r>
          </w:p>
        </w:tc>
        <w:tc>
          <w:tcPr>
            <w:tcW w:w="1099" w:type="pct"/>
            <w:vAlign w:val="center"/>
          </w:tcPr>
          <w:p w14:paraId="0A2AB585" w14:textId="77777777" w:rsidR="000A2270" w:rsidRPr="00DC096B" w:rsidRDefault="000A2270" w:rsidP="00F04932">
            <w:pPr>
              <w:spacing w:line="276" w:lineRule="auto"/>
              <w:rPr>
                <w:rFonts w:asciiTheme="minorHAnsi" w:hAnsiTheme="minorHAnsi" w:cstheme="minorHAnsi"/>
                <w:color w:val="000000"/>
                <w:sz w:val="20"/>
                <w:szCs w:val="20"/>
              </w:rPr>
            </w:pPr>
            <w:r w:rsidRPr="00DC096B">
              <w:rPr>
                <w:rFonts w:asciiTheme="minorHAnsi" w:hAnsiTheme="minorHAnsi" w:cstheme="minorHAnsi"/>
                <w:color w:val="000000"/>
                <w:sz w:val="20"/>
                <w:szCs w:val="20"/>
                <w:lang w:val="en-US"/>
              </w:rPr>
              <w:t>g</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vet</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vet</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uth</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gr</w:t>
            </w:r>
          </w:p>
        </w:tc>
      </w:tr>
      <w:tr w:rsidR="00F04932" w:rsidRPr="00DC096B" w14:paraId="580D7E3D" w14:textId="77777777" w:rsidTr="007A7192">
        <w:trPr>
          <w:tblCellSpacing w:w="0" w:type="dxa"/>
        </w:trPr>
        <w:tc>
          <w:tcPr>
            <w:tcW w:w="887" w:type="pct"/>
            <w:vMerge w:val="restart"/>
            <w:shd w:val="clear" w:color="auto" w:fill="auto"/>
            <w:vAlign w:val="center"/>
            <w:hideMark/>
          </w:tcPr>
          <w:p w14:paraId="5F0BB546" w14:textId="77777777" w:rsidR="00F04932" w:rsidRPr="00DC096B" w:rsidRDefault="00F04932" w:rsidP="00F04932">
            <w:pPr>
              <w:spacing w:line="276" w:lineRule="auto"/>
              <w:rPr>
                <w:rFonts w:asciiTheme="minorHAnsi" w:hAnsiTheme="minorHAnsi" w:cstheme="minorHAnsi"/>
                <w:b/>
                <w:bCs/>
                <w:sz w:val="20"/>
                <w:szCs w:val="20"/>
              </w:rPr>
            </w:pPr>
            <w:r w:rsidRPr="00DC096B">
              <w:rPr>
                <w:rFonts w:asciiTheme="minorHAnsi" w:hAnsiTheme="minorHAnsi" w:cstheme="minorHAnsi"/>
                <w:b/>
                <w:bCs/>
                <w:sz w:val="20"/>
                <w:szCs w:val="20"/>
              </w:rPr>
              <w:t>Τεχνολογίας</w:t>
            </w:r>
          </w:p>
        </w:tc>
        <w:tc>
          <w:tcPr>
            <w:tcW w:w="1725" w:type="pct"/>
            <w:shd w:val="clear" w:color="auto" w:fill="auto"/>
            <w:vAlign w:val="center"/>
            <w:hideMark/>
          </w:tcPr>
          <w:p w14:paraId="5F363065" w14:textId="77777777" w:rsidR="00F04932" w:rsidRPr="00DC096B" w:rsidRDefault="00F04932"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Συστημάτων Ενέργειας (Λάρισα)</w:t>
            </w:r>
          </w:p>
        </w:tc>
        <w:tc>
          <w:tcPr>
            <w:tcW w:w="1260" w:type="pct"/>
            <w:gridSpan w:val="2"/>
            <w:shd w:val="clear" w:color="auto" w:fill="auto"/>
            <w:vAlign w:val="center"/>
            <w:hideMark/>
          </w:tcPr>
          <w:p w14:paraId="3CEB7719" w14:textId="77777777" w:rsidR="00F04932" w:rsidRPr="00DC096B" w:rsidRDefault="00F04932"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w:t>
            </w:r>
            <w:r w:rsidRPr="00DC096B">
              <w:rPr>
                <w:rFonts w:asciiTheme="minorHAnsi" w:hAnsiTheme="minorHAnsi" w:cstheme="minorHAnsi"/>
                <w:sz w:val="20"/>
                <w:szCs w:val="20"/>
                <w:lang w:val="en-US"/>
              </w:rPr>
              <w:t>2410) 684577</w:t>
            </w:r>
          </w:p>
        </w:tc>
        <w:tc>
          <w:tcPr>
            <w:tcW w:w="1127" w:type="pct"/>
            <w:gridSpan w:val="2"/>
            <w:vAlign w:val="center"/>
          </w:tcPr>
          <w:p w14:paraId="3044BCD8" w14:textId="77777777" w:rsidR="00F04932" w:rsidRPr="00DC096B" w:rsidRDefault="00F04932" w:rsidP="00F04932">
            <w:pPr>
              <w:spacing w:line="276" w:lineRule="auto"/>
              <w:rPr>
                <w:rFonts w:asciiTheme="minorHAnsi" w:hAnsiTheme="minorHAnsi" w:cstheme="minorHAnsi"/>
                <w:color w:val="000000"/>
                <w:sz w:val="20"/>
                <w:szCs w:val="20"/>
              </w:rPr>
            </w:pPr>
            <w:r w:rsidRPr="00DC096B">
              <w:rPr>
                <w:rFonts w:asciiTheme="minorHAnsi" w:hAnsiTheme="minorHAnsi" w:cstheme="minorHAnsi"/>
                <w:color w:val="000000"/>
                <w:sz w:val="20"/>
                <w:szCs w:val="20"/>
                <w:lang w:val="en-US"/>
              </w:rPr>
              <w:t>g-energy@uth.gr</w:t>
            </w:r>
          </w:p>
        </w:tc>
      </w:tr>
      <w:tr w:rsidR="00F04932" w:rsidRPr="00DC096B" w14:paraId="63604AB8" w14:textId="77777777" w:rsidTr="007A7192">
        <w:trPr>
          <w:tblCellSpacing w:w="0" w:type="dxa"/>
        </w:trPr>
        <w:tc>
          <w:tcPr>
            <w:tcW w:w="887" w:type="pct"/>
            <w:vMerge/>
            <w:shd w:val="clear" w:color="auto" w:fill="auto"/>
            <w:vAlign w:val="center"/>
          </w:tcPr>
          <w:p w14:paraId="18B0C6D9" w14:textId="77777777" w:rsidR="00F04932" w:rsidRPr="00DC096B" w:rsidRDefault="00F04932" w:rsidP="00F04932">
            <w:pPr>
              <w:spacing w:line="276" w:lineRule="auto"/>
              <w:rPr>
                <w:rFonts w:asciiTheme="minorHAnsi" w:hAnsiTheme="minorHAnsi" w:cstheme="minorHAnsi"/>
                <w:b/>
                <w:bCs/>
                <w:sz w:val="20"/>
                <w:szCs w:val="20"/>
              </w:rPr>
            </w:pPr>
          </w:p>
        </w:tc>
        <w:tc>
          <w:tcPr>
            <w:tcW w:w="1725" w:type="pct"/>
            <w:shd w:val="clear" w:color="auto" w:fill="auto"/>
            <w:vAlign w:val="center"/>
          </w:tcPr>
          <w:p w14:paraId="50C940C2" w14:textId="77777777" w:rsidR="00F04932" w:rsidRPr="00DC096B" w:rsidRDefault="00F04932"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Περιβάλλοντος (Λάρισα)</w:t>
            </w:r>
          </w:p>
        </w:tc>
        <w:tc>
          <w:tcPr>
            <w:tcW w:w="1260" w:type="pct"/>
            <w:gridSpan w:val="2"/>
            <w:shd w:val="clear" w:color="auto" w:fill="auto"/>
            <w:vAlign w:val="center"/>
          </w:tcPr>
          <w:p w14:paraId="53C628B8" w14:textId="77777777" w:rsidR="00F04932" w:rsidRPr="00DC096B" w:rsidRDefault="00F04932"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(2410) 684473</w:t>
            </w:r>
          </w:p>
        </w:tc>
        <w:tc>
          <w:tcPr>
            <w:tcW w:w="1127" w:type="pct"/>
            <w:gridSpan w:val="2"/>
            <w:vAlign w:val="center"/>
          </w:tcPr>
          <w:p w14:paraId="7414F74D" w14:textId="77777777" w:rsidR="00F04932" w:rsidRPr="00DC096B" w:rsidRDefault="00F04932" w:rsidP="00F04932">
            <w:pPr>
              <w:spacing w:line="276" w:lineRule="auto"/>
              <w:rPr>
                <w:rFonts w:asciiTheme="minorHAnsi" w:hAnsiTheme="minorHAnsi" w:cstheme="minorHAnsi"/>
                <w:color w:val="000000"/>
                <w:sz w:val="20"/>
                <w:szCs w:val="20"/>
              </w:rPr>
            </w:pPr>
            <w:r w:rsidRPr="00DC096B">
              <w:rPr>
                <w:rFonts w:asciiTheme="minorHAnsi" w:hAnsiTheme="minorHAnsi" w:cstheme="minorHAnsi"/>
                <w:color w:val="000000"/>
                <w:sz w:val="20"/>
                <w:szCs w:val="20"/>
                <w:lang w:val="en-US"/>
              </w:rPr>
              <w:t>g-env@uth.gr</w:t>
            </w:r>
          </w:p>
        </w:tc>
      </w:tr>
      <w:tr w:rsidR="00F04932" w:rsidRPr="00DC096B" w14:paraId="7837216D" w14:textId="77777777" w:rsidTr="007A7192">
        <w:trPr>
          <w:tblCellSpacing w:w="0" w:type="dxa"/>
        </w:trPr>
        <w:tc>
          <w:tcPr>
            <w:tcW w:w="887" w:type="pct"/>
            <w:vMerge/>
            <w:shd w:val="clear" w:color="auto" w:fill="auto"/>
            <w:vAlign w:val="center"/>
          </w:tcPr>
          <w:p w14:paraId="001F5787" w14:textId="77777777" w:rsidR="00F04932" w:rsidRPr="00DC096B" w:rsidRDefault="00F04932" w:rsidP="00F04932">
            <w:pPr>
              <w:spacing w:line="276" w:lineRule="auto"/>
              <w:rPr>
                <w:rFonts w:asciiTheme="minorHAnsi" w:hAnsiTheme="minorHAnsi" w:cstheme="minorHAnsi"/>
                <w:b/>
                <w:bCs/>
                <w:sz w:val="20"/>
                <w:szCs w:val="20"/>
              </w:rPr>
            </w:pPr>
          </w:p>
        </w:tc>
        <w:tc>
          <w:tcPr>
            <w:tcW w:w="1725" w:type="pct"/>
            <w:shd w:val="clear" w:color="auto" w:fill="auto"/>
            <w:vAlign w:val="center"/>
          </w:tcPr>
          <w:p w14:paraId="4D6D91FC" w14:textId="77777777" w:rsidR="00F04932" w:rsidRPr="00DC096B" w:rsidRDefault="00F04932"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Ψηφιακών Συστημάτων (Λάρισα)</w:t>
            </w:r>
          </w:p>
        </w:tc>
        <w:tc>
          <w:tcPr>
            <w:tcW w:w="1260" w:type="pct"/>
            <w:gridSpan w:val="2"/>
            <w:shd w:val="clear" w:color="auto" w:fill="auto"/>
            <w:vAlign w:val="center"/>
          </w:tcPr>
          <w:p w14:paraId="7F86565F" w14:textId="77777777" w:rsidR="00F04932" w:rsidRPr="00DC096B" w:rsidRDefault="00F04932"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(2410)684574</w:t>
            </w:r>
          </w:p>
        </w:tc>
        <w:tc>
          <w:tcPr>
            <w:tcW w:w="1127" w:type="pct"/>
            <w:gridSpan w:val="2"/>
            <w:vAlign w:val="center"/>
          </w:tcPr>
          <w:p w14:paraId="5FAC8354" w14:textId="77777777" w:rsidR="00F04932" w:rsidRPr="00DC096B" w:rsidRDefault="00F04932" w:rsidP="00F04932">
            <w:pPr>
              <w:spacing w:line="276" w:lineRule="auto"/>
              <w:rPr>
                <w:rFonts w:asciiTheme="minorHAnsi" w:hAnsiTheme="minorHAnsi" w:cstheme="minorHAnsi"/>
                <w:color w:val="000000"/>
                <w:sz w:val="20"/>
                <w:szCs w:val="20"/>
                <w:shd w:val="clear" w:color="auto" w:fill="FFFFFF"/>
              </w:rPr>
            </w:pPr>
            <w:r w:rsidRPr="00DC096B">
              <w:rPr>
                <w:rFonts w:asciiTheme="minorHAnsi" w:hAnsiTheme="minorHAnsi" w:cstheme="minorHAnsi"/>
                <w:color w:val="000000"/>
                <w:sz w:val="20"/>
                <w:szCs w:val="20"/>
                <w:shd w:val="clear" w:color="auto" w:fill="FFFFFF"/>
                <w:lang w:val="en-US"/>
              </w:rPr>
              <w:t>g-ds@uth.gr</w:t>
            </w:r>
          </w:p>
        </w:tc>
      </w:tr>
      <w:tr w:rsidR="00F04932" w:rsidRPr="00DC096B" w14:paraId="0C709624" w14:textId="77777777" w:rsidTr="007A7192">
        <w:trPr>
          <w:tblCellSpacing w:w="0" w:type="dxa"/>
        </w:trPr>
        <w:tc>
          <w:tcPr>
            <w:tcW w:w="887" w:type="pct"/>
            <w:vMerge/>
            <w:shd w:val="clear" w:color="auto" w:fill="auto"/>
            <w:vAlign w:val="center"/>
          </w:tcPr>
          <w:p w14:paraId="760A52B9" w14:textId="77777777" w:rsidR="00F04932" w:rsidRPr="00DC096B" w:rsidRDefault="00F04932" w:rsidP="00F04932">
            <w:pPr>
              <w:spacing w:line="276" w:lineRule="auto"/>
              <w:rPr>
                <w:rFonts w:asciiTheme="minorHAnsi" w:hAnsiTheme="minorHAnsi" w:cstheme="minorHAnsi"/>
                <w:b/>
                <w:bCs/>
                <w:sz w:val="20"/>
                <w:szCs w:val="20"/>
              </w:rPr>
            </w:pPr>
          </w:p>
        </w:tc>
        <w:tc>
          <w:tcPr>
            <w:tcW w:w="1725" w:type="pct"/>
            <w:shd w:val="clear" w:color="auto" w:fill="auto"/>
            <w:vAlign w:val="center"/>
          </w:tcPr>
          <w:p w14:paraId="0514746D" w14:textId="77777777" w:rsidR="00F04932" w:rsidRPr="00DC096B" w:rsidRDefault="00F04932" w:rsidP="00F04932">
            <w:pPr>
              <w:spacing w:line="276" w:lineRule="auto"/>
              <w:rPr>
                <w:rFonts w:asciiTheme="minorHAnsi" w:hAnsiTheme="minorHAnsi" w:cstheme="minorHAnsi"/>
                <w:sz w:val="20"/>
                <w:szCs w:val="20"/>
                <w:highlight w:val="yellow"/>
              </w:rPr>
            </w:pPr>
            <w:r w:rsidRPr="00DC096B">
              <w:rPr>
                <w:rFonts w:asciiTheme="minorHAnsi" w:hAnsiTheme="minorHAnsi" w:cstheme="minorHAnsi"/>
                <w:sz w:val="20"/>
                <w:szCs w:val="20"/>
              </w:rPr>
              <w:t>Τμήμα Δασολογίας, Επιστημών Ξύλου και Σχεδιασμού (Καρδίτσα)</w:t>
            </w:r>
          </w:p>
        </w:tc>
        <w:tc>
          <w:tcPr>
            <w:tcW w:w="1260" w:type="pct"/>
            <w:gridSpan w:val="2"/>
            <w:shd w:val="clear" w:color="auto" w:fill="auto"/>
            <w:vAlign w:val="center"/>
          </w:tcPr>
          <w:p w14:paraId="7CC33EC1" w14:textId="77777777" w:rsidR="00F04932" w:rsidRPr="00DC096B" w:rsidRDefault="00F04932" w:rsidP="00F04932">
            <w:pPr>
              <w:spacing w:line="276" w:lineRule="auto"/>
              <w:rPr>
                <w:rFonts w:asciiTheme="minorHAnsi" w:hAnsiTheme="minorHAnsi" w:cstheme="minorHAnsi"/>
                <w:sz w:val="20"/>
                <w:szCs w:val="20"/>
                <w:lang w:val="en-US"/>
              </w:rPr>
            </w:pPr>
            <w:r w:rsidRPr="00DC096B">
              <w:rPr>
                <w:rFonts w:asciiTheme="minorHAnsi" w:hAnsiTheme="minorHAnsi" w:cstheme="minorHAnsi"/>
                <w:sz w:val="20"/>
                <w:szCs w:val="20"/>
              </w:rPr>
              <w:t>(24410) 64730,64750</w:t>
            </w:r>
          </w:p>
        </w:tc>
        <w:tc>
          <w:tcPr>
            <w:tcW w:w="1127" w:type="pct"/>
            <w:gridSpan w:val="2"/>
            <w:vAlign w:val="center"/>
          </w:tcPr>
          <w:p w14:paraId="694B650D" w14:textId="77777777" w:rsidR="00F04932" w:rsidRPr="00DC096B" w:rsidRDefault="00F04932" w:rsidP="00F04932">
            <w:pPr>
              <w:spacing w:line="276" w:lineRule="auto"/>
              <w:rPr>
                <w:rFonts w:asciiTheme="minorHAnsi" w:hAnsiTheme="minorHAnsi" w:cstheme="minorHAnsi"/>
                <w:color w:val="000000"/>
                <w:sz w:val="20"/>
                <w:szCs w:val="20"/>
                <w:shd w:val="clear" w:color="auto" w:fill="FFFFFF"/>
              </w:rPr>
            </w:pPr>
            <w:r w:rsidRPr="00DC096B">
              <w:rPr>
                <w:rFonts w:asciiTheme="minorHAnsi" w:hAnsiTheme="minorHAnsi" w:cstheme="minorHAnsi"/>
                <w:color w:val="000000"/>
                <w:sz w:val="20"/>
                <w:szCs w:val="20"/>
                <w:shd w:val="clear" w:color="auto" w:fill="FFFFFF"/>
                <w:lang w:val="en-US"/>
              </w:rPr>
              <w:t>g-fwsd@uth.gr</w:t>
            </w:r>
          </w:p>
        </w:tc>
      </w:tr>
      <w:tr w:rsidR="000A2270" w:rsidRPr="00DC096B" w14:paraId="289BACB5" w14:textId="77777777" w:rsidTr="007A7192">
        <w:trPr>
          <w:tblCellSpacing w:w="0" w:type="dxa"/>
        </w:trPr>
        <w:tc>
          <w:tcPr>
            <w:tcW w:w="887" w:type="pct"/>
            <w:vMerge w:val="restart"/>
            <w:shd w:val="clear" w:color="auto" w:fill="auto"/>
            <w:vAlign w:val="center"/>
          </w:tcPr>
          <w:p w14:paraId="563CA490" w14:textId="77777777" w:rsidR="000A2270" w:rsidRPr="00DC096B" w:rsidRDefault="000A2270" w:rsidP="00F04932">
            <w:pPr>
              <w:spacing w:line="276" w:lineRule="auto"/>
              <w:rPr>
                <w:rFonts w:asciiTheme="minorHAnsi" w:hAnsiTheme="minorHAnsi" w:cstheme="minorHAnsi"/>
                <w:b/>
                <w:bCs/>
                <w:sz w:val="20"/>
                <w:szCs w:val="20"/>
              </w:rPr>
            </w:pPr>
            <w:r w:rsidRPr="00DC096B">
              <w:rPr>
                <w:rFonts w:asciiTheme="minorHAnsi" w:hAnsiTheme="minorHAnsi" w:cstheme="minorHAnsi"/>
                <w:b/>
                <w:bCs/>
                <w:sz w:val="20"/>
                <w:szCs w:val="20"/>
              </w:rPr>
              <w:t>Σχολή Οικονομικών και Διοικητικών Επιστημών</w:t>
            </w:r>
          </w:p>
        </w:tc>
        <w:tc>
          <w:tcPr>
            <w:tcW w:w="1725" w:type="pct"/>
            <w:shd w:val="clear" w:color="auto" w:fill="auto"/>
            <w:vAlign w:val="center"/>
          </w:tcPr>
          <w:p w14:paraId="6F821F12"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Οικονομικών Επιστημών (Βόλος)</w:t>
            </w:r>
          </w:p>
        </w:tc>
        <w:tc>
          <w:tcPr>
            <w:tcW w:w="1260" w:type="pct"/>
            <w:gridSpan w:val="2"/>
            <w:shd w:val="clear" w:color="auto" w:fill="auto"/>
            <w:vAlign w:val="center"/>
          </w:tcPr>
          <w:p w14:paraId="6DEEF1EB"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(24210) 74913</w:t>
            </w:r>
          </w:p>
        </w:tc>
        <w:tc>
          <w:tcPr>
            <w:tcW w:w="1127" w:type="pct"/>
            <w:gridSpan w:val="2"/>
            <w:vAlign w:val="center"/>
          </w:tcPr>
          <w:p w14:paraId="02C3B24C" w14:textId="77777777" w:rsidR="000A2270" w:rsidRPr="00DC096B" w:rsidRDefault="000A2270" w:rsidP="00F04932">
            <w:pPr>
              <w:spacing w:line="276" w:lineRule="auto"/>
              <w:rPr>
                <w:rFonts w:asciiTheme="minorHAnsi" w:hAnsiTheme="minorHAnsi" w:cstheme="minorHAnsi"/>
                <w:color w:val="000000"/>
                <w:sz w:val="20"/>
                <w:szCs w:val="20"/>
                <w:lang w:val="en-US"/>
              </w:rPr>
            </w:pPr>
            <w:r w:rsidRPr="00DC096B">
              <w:rPr>
                <w:rFonts w:asciiTheme="minorHAnsi" w:hAnsiTheme="minorHAnsi" w:cstheme="minorHAnsi"/>
                <w:color w:val="000000"/>
                <w:sz w:val="20"/>
                <w:szCs w:val="20"/>
                <w:lang w:val="en-US"/>
              </w:rPr>
              <w:t>g-econ@uth.gr</w:t>
            </w:r>
          </w:p>
        </w:tc>
      </w:tr>
      <w:tr w:rsidR="000A2270" w:rsidRPr="00DC096B" w14:paraId="322AF638" w14:textId="77777777" w:rsidTr="007A7192">
        <w:trPr>
          <w:tblCellSpacing w:w="0" w:type="dxa"/>
        </w:trPr>
        <w:tc>
          <w:tcPr>
            <w:tcW w:w="887" w:type="pct"/>
            <w:vMerge/>
            <w:shd w:val="clear" w:color="auto" w:fill="auto"/>
            <w:vAlign w:val="center"/>
          </w:tcPr>
          <w:p w14:paraId="773D5DD7" w14:textId="77777777" w:rsidR="000A2270" w:rsidRPr="00DC096B" w:rsidRDefault="000A2270" w:rsidP="00F04932">
            <w:pPr>
              <w:spacing w:line="276" w:lineRule="auto"/>
              <w:rPr>
                <w:rFonts w:asciiTheme="minorHAnsi" w:hAnsiTheme="minorHAnsi" w:cstheme="minorHAnsi"/>
                <w:b/>
                <w:bCs/>
                <w:sz w:val="20"/>
                <w:szCs w:val="20"/>
              </w:rPr>
            </w:pPr>
          </w:p>
        </w:tc>
        <w:tc>
          <w:tcPr>
            <w:tcW w:w="1725" w:type="pct"/>
            <w:shd w:val="clear" w:color="auto" w:fill="auto"/>
            <w:vAlign w:val="center"/>
          </w:tcPr>
          <w:p w14:paraId="0845F9E5"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Λογιστικής και Χρηματοοικονομικής (Λάρισα)</w:t>
            </w:r>
          </w:p>
        </w:tc>
        <w:tc>
          <w:tcPr>
            <w:tcW w:w="1260" w:type="pct"/>
            <w:gridSpan w:val="2"/>
            <w:shd w:val="clear" w:color="auto" w:fill="auto"/>
            <w:vAlign w:val="center"/>
          </w:tcPr>
          <w:p w14:paraId="7F90722C"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(2410) 684233</w:t>
            </w:r>
          </w:p>
        </w:tc>
        <w:tc>
          <w:tcPr>
            <w:tcW w:w="1127" w:type="pct"/>
            <w:gridSpan w:val="2"/>
            <w:vAlign w:val="center"/>
          </w:tcPr>
          <w:p w14:paraId="6378F3B9" w14:textId="77777777" w:rsidR="000A2270" w:rsidRPr="00DC096B" w:rsidRDefault="000A2270" w:rsidP="00F04932">
            <w:pPr>
              <w:spacing w:line="276" w:lineRule="auto"/>
              <w:rPr>
                <w:rFonts w:asciiTheme="minorHAnsi" w:hAnsiTheme="minorHAnsi" w:cstheme="minorHAnsi"/>
                <w:color w:val="000000"/>
                <w:sz w:val="20"/>
                <w:szCs w:val="20"/>
                <w:lang w:val="en-US"/>
              </w:rPr>
            </w:pPr>
            <w:r w:rsidRPr="00DC096B">
              <w:rPr>
                <w:rFonts w:asciiTheme="minorHAnsi" w:hAnsiTheme="minorHAnsi" w:cstheme="minorHAnsi"/>
                <w:color w:val="000000"/>
                <w:sz w:val="20"/>
                <w:szCs w:val="20"/>
                <w:lang w:val="en-US"/>
              </w:rPr>
              <w:t>g-accfin@uth.gr</w:t>
            </w:r>
          </w:p>
        </w:tc>
      </w:tr>
      <w:tr w:rsidR="000A2270" w:rsidRPr="00DC096B" w14:paraId="5D82E702" w14:textId="77777777" w:rsidTr="007A7192">
        <w:trPr>
          <w:tblCellSpacing w:w="0" w:type="dxa"/>
        </w:trPr>
        <w:tc>
          <w:tcPr>
            <w:tcW w:w="887" w:type="pct"/>
            <w:vMerge/>
            <w:shd w:val="clear" w:color="auto" w:fill="auto"/>
            <w:vAlign w:val="center"/>
          </w:tcPr>
          <w:p w14:paraId="35349F68" w14:textId="77777777" w:rsidR="000A2270" w:rsidRPr="00DC096B" w:rsidRDefault="000A2270" w:rsidP="00F04932">
            <w:pPr>
              <w:spacing w:line="276" w:lineRule="auto"/>
              <w:rPr>
                <w:rFonts w:asciiTheme="minorHAnsi" w:hAnsiTheme="minorHAnsi" w:cstheme="minorHAnsi"/>
                <w:b/>
                <w:bCs/>
                <w:sz w:val="20"/>
                <w:szCs w:val="20"/>
              </w:rPr>
            </w:pPr>
          </w:p>
        </w:tc>
        <w:tc>
          <w:tcPr>
            <w:tcW w:w="1725" w:type="pct"/>
            <w:shd w:val="clear" w:color="auto" w:fill="auto"/>
            <w:vAlign w:val="center"/>
          </w:tcPr>
          <w:p w14:paraId="3ED4232F"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Διοίκησης Επιχειρήσεων (Λάρισα)</w:t>
            </w:r>
          </w:p>
        </w:tc>
        <w:tc>
          <w:tcPr>
            <w:tcW w:w="1260" w:type="pct"/>
            <w:gridSpan w:val="2"/>
            <w:shd w:val="clear" w:color="auto" w:fill="auto"/>
            <w:vAlign w:val="center"/>
          </w:tcPr>
          <w:p w14:paraId="6B56AA13" w14:textId="77777777" w:rsidR="000A2270" w:rsidRPr="00DC096B" w:rsidRDefault="000A2270" w:rsidP="00F04932">
            <w:pPr>
              <w:spacing w:line="276" w:lineRule="auto"/>
              <w:rPr>
                <w:rFonts w:asciiTheme="minorHAnsi" w:hAnsiTheme="minorHAnsi" w:cstheme="minorHAnsi"/>
                <w:sz w:val="20"/>
                <w:szCs w:val="20"/>
                <w:lang w:val="en-US"/>
              </w:rPr>
            </w:pPr>
            <w:r w:rsidRPr="00DC096B">
              <w:rPr>
                <w:rFonts w:asciiTheme="minorHAnsi" w:hAnsiTheme="minorHAnsi" w:cstheme="minorHAnsi"/>
                <w:sz w:val="20"/>
                <w:szCs w:val="20"/>
                <w:lang w:val="en-US"/>
              </w:rPr>
              <w:t>(2410) 684235</w:t>
            </w:r>
          </w:p>
        </w:tc>
        <w:tc>
          <w:tcPr>
            <w:tcW w:w="1127" w:type="pct"/>
            <w:gridSpan w:val="2"/>
            <w:vAlign w:val="center"/>
          </w:tcPr>
          <w:p w14:paraId="76C7793C" w14:textId="77777777" w:rsidR="000A2270" w:rsidRPr="00DC096B" w:rsidRDefault="00BE1B10" w:rsidP="00F04932">
            <w:pPr>
              <w:spacing w:line="276" w:lineRule="auto"/>
              <w:rPr>
                <w:rFonts w:asciiTheme="minorHAnsi" w:hAnsiTheme="minorHAnsi" w:cstheme="minorHAnsi"/>
                <w:sz w:val="20"/>
                <w:szCs w:val="20"/>
                <w:lang w:val="en-US"/>
              </w:rPr>
            </w:pPr>
            <w:hyperlink r:id="rId19" w:history="1">
              <w:r w:rsidR="000A2270" w:rsidRPr="00DC096B">
                <w:rPr>
                  <w:rStyle w:val="-"/>
                  <w:rFonts w:asciiTheme="minorHAnsi" w:hAnsiTheme="minorHAnsi" w:cstheme="minorHAnsi"/>
                  <w:b w:val="0"/>
                  <w:color w:val="auto"/>
                  <w:sz w:val="20"/>
                  <w:szCs w:val="20"/>
                  <w:lang w:val="en-US"/>
                </w:rPr>
                <w:t>g-de@uth.gr</w:t>
              </w:r>
            </w:hyperlink>
          </w:p>
        </w:tc>
      </w:tr>
      <w:tr w:rsidR="000A2270" w:rsidRPr="00DC096B" w14:paraId="0E346AA5" w14:textId="77777777" w:rsidTr="007A7192">
        <w:trPr>
          <w:tblCellSpacing w:w="0" w:type="dxa"/>
        </w:trPr>
        <w:tc>
          <w:tcPr>
            <w:tcW w:w="887" w:type="pct"/>
            <w:vMerge w:val="restart"/>
            <w:shd w:val="clear" w:color="auto" w:fill="auto"/>
            <w:vAlign w:val="center"/>
          </w:tcPr>
          <w:p w14:paraId="01E52D71" w14:textId="77777777" w:rsidR="000A2270" w:rsidRPr="00DC096B" w:rsidRDefault="000A2270" w:rsidP="00F04932">
            <w:pPr>
              <w:spacing w:line="276" w:lineRule="auto"/>
              <w:rPr>
                <w:rFonts w:asciiTheme="minorHAnsi" w:hAnsiTheme="minorHAnsi" w:cstheme="minorHAnsi"/>
                <w:b/>
                <w:bCs/>
                <w:sz w:val="20"/>
                <w:szCs w:val="20"/>
              </w:rPr>
            </w:pPr>
            <w:r w:rsidRPr="00DC096B">
              <w:rPr>
                <w:rFonts w:asciiTheme="minorHAnsi" w:hAnsiTheme="minorHAnsi" w:cstheme="minorHAnsi"/>
                <w:b/>
                <w:bCs/>
                <w:sz w:val="20"/>
                <w:szCs w:val="20"/>
              </w:rPr>
              <w:t>Επιστήμης Φυσικής Αγωγής και Αθλητισμού</w:t>
            </w:r>
          </w:p>
        </w:tc>
        <w:tc>
          <w:tcPr>
            <w:tcW w:w="1725" w:type="pct"/>
            <w:shd w:val="clear" w:color="auto" w:fill="auto"/>
            <w:vAlign w:val="center"/>
          </w:tcPr>
          <w:p w14:paraId="500D093D"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Επιστήμης Φυσικής Αγωγής και Αθλητισμού (Τρίκαλα)</w:t>
            </w:r>
          </w:p>
        </w:tc>
        <w:tc>
          <w:tcPr>
            <w:tcW w:w="1260" w:type="pct"/>
            <w:gridSpan w:val="2"/>
            <w:shd w:val="clear" w:color="auto" w:fill="auto"/>
            <w:vAlign w:val="center"/>
          </w:tcPr>
          <w:p w14:paraId="1F28440E"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(24310) 47000, 47071, 47003</w:t>
            </w:r>
          </w:p>
        </w:tc>
        <w:tc>
          <w:tcPr>
            <w:tcW w:w="1127" w:type="pct"/>
            <w:gridSpan w:val="2"/>
            <w:vAlign w:val="center"/>
          </w:tcPr>
          <w:p w14:paraId="66C77DDD" w14:textId="77777777" w:rsidR="000A2270" w:rsidRPr="00DC096B" w:rsidRDefault="00BE1B10" w:rsidP="00F04932">
            <w:pPr>
              <w:spacing w:line="276" w:lineRule="auto"/>
              <w:rPr>
                <w:rFonts w:asciiTheme="minorHAnsi" w:hAnsiTheme="minorHAnsi" w:cstheme="minorHAnsi"/>
                <w:b/>
                <w:bCs/>
                <w:sz w:val="20"/>
                <w:szCs w:val="20"/>
              </w:rPr>
            </w:pPr>
            <w:hyperlink r:id="rId20" w:history="1">
              <w:r w:rsidR="00F04932" w:rsidRPr="00DC096B">
                <w:rPr>
                  <w:rStyle w:val="-"/>
                  <w:rFonts w:asciiTheme="minorHAnsi" w:hAnsiTheme="minorHAnsi" w:cstheme="minorHAnsi"/>
                  <w:b w:val="0"/>
                  <w:sz w:val="20"/>
                  <w:szCs w:val="20"/>
                  <w:shd w:val="clear" w:color="auto" w:fill="FFFFFF"/>
                </w:rPr>
                <w:t>g-pe@pe.uth.gr</w:t>
              </w:r>
            </w:hyperlink>
          </w:p>
        </w:tc>
      </w:tr>
      <w:tr w:rsidR="000A2270" w:rsidRPr="00DC096B" w14:paraId="09AB709F" w14:textId="77777777" w:rsidTr="007A7192">
        <w:trPr>
          <w:tblCellSpacing w:w="0" w:type="dxa"/>
        </w:trPr>
        <w:tc>
          <w:tcPr>
            <w:tcW w:w="887" w:type="pct"/>
            <w:vMerge/>
            <w:shd w:val="clear" w:color="auto" w:fill="auto"/>
            <w:vAlign w:val="center"/>
          </w:tcPr>
          <w:p w14:paraId="0BEBE9E0" w14:textId="77777777" w:rsidR="000A2270" w:rsidRPr="00DC096B" w:rsidRDefault="000A2270" w:rsidP="00F04932">
            <w:pPr>
              <w:spacing w:line="276" w:lineRule="auto"/>
              <w:rPr>
                <w:rFonts w:asciiTheme="minorHAnsi" w:hAnsiTheme="minorHAnsi" w:cstheme="minorHAnsi"/>
                <w:b/>
                <w:bCs/>
                <w:sz w:val="20"/>
                <w:szCs w:val="20"/>
              </w:rPr>
            </w:pPr>
          </w:p>
        </w:tc>
        <w:tc>
          <w:tcPr>
            <w:tcW w:w="1725" w:type="pct"/>
            <w:shd w:val="clear" w:color="auto" w:fill="auto"/>
            <w:vAlign w:val="center"/>
          </w:tcPr>
          <w:p w14:paraId="7477F71C"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Διαιτολογίας και Διατροφολογίας (Τρίκαλα)</w:t>
            </w:r>
          </w:p>
        </w:tc>
        <w:tc>
          <w:tcPr>
            <w:tcW w:w="1260" w:type="pct"/>
            <w:gridSpan w:val="2"/>
            <w:shd w:val="clear" w:color="auto" w:fill="auto"/>
            <w:vAlign w:val="center"/>
          </w:tcPr>
          <w:p w14:paraId="394FEAFA" w14:textId="77777777" w:rsidR="000A2270" w:rsidRPr="00DC096B" w:rsidRDefault="000A2270"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(24310)</w:t>
            </w:r>
            <w:r w:rsidR="00F04932" w:rsidRPr="00DC096B">
              <w:rPr>
                <w:rFonts w:asciiTheme="minorHAnsi" w:hAnsiTheme="minorHAnsi" w:cstheme="minorHAnsi"/>
                <w:sz w:val="20"/>
                <w:szCs w:val="20"/>
              </w:rPr>
              <w:t xml:space="preserve"> </w:t>
            </w:r>
            <w:r w:rsidRPr="00DC096B">
              <w:rPr>
                <w:rFonts w:asciiTheme="minorHAnsi" w:hAnsiTheme="minorHAnsi" w:cstheme="minorHAnsi"/>
                <w:sz w:val="20"/>
                <w:szCs w:val="20"/>
              </w:rPr>
              <w:t>23602</w:t>
            </w:r>
          </w:p>
        </w:tc>
        <w:tc>
          <w:tcPr>
            <w:tcW w:w="1127" w:type="pct"/>
            <w:gridSpan w:val="2"/>
            <w:vAlign w:val="center"/>
          </w:tcPr>
          <w:p w14:paraId="49F651C3" w14:textId="77777777" w:rsidR="000A2270" w:rsidRPr="00DC096B" w:rsidRDefault="000A2270" w:rsidP="00F04932">
            <w:pPr>
              <w:spacing w:line="276" w:lineRule="auto"/>
              <w:rPr>
                <w:rFonts w:asciiTheme="minorHAnsi" w:hAnsiTheme="minorHAnsi" w:cstheme="minorHAnsi"/>
                <w:color w:val="000000"/>
                <w:sz w:val="20"/>
                <w:szCs w:val="20"/>
                <w:lang w:val="en-US"/>
              </w:rPr>
            </w:pPr>
            <w:r w:rsidRPr="00DC096B">
              <w:rPr>
                <w:rFonts w:asciiTheme="minorHAnsi" w:hAnsiTheme="minorHAnsi" w:cstheme="minorHAnsi"/>
                <w:color w:val="000000"/>
                <w:sz w:val="20"/>
                <w:szCs w:val="20"/>
                <w:lang w:val="en-US"/>
              </w:rPr>
              <w:t>g-dnd@uth.gr</w:t>
            </w:r>
          </w:p>
        </w:tc>
      </w:tr>
      <w:tr w:rsidR="00CF1D3F" w:rsidRPr="00DC096B" w14:paraId="60DE68E5" w14:textId="77777777" w:rsidTr="007A7192">
        <w:trPr>
          <w:tblCellSpacing w:w="0" w:type="dxa"/>
        </w:trPr>
        <w:tc>
          <w:tcPr>
            <w:tcW w:w="887" w:type="pct"/>
            <w:vMerge w:val="restart"/>
            <w:shd w:val="clear" w:color="auto" w:fill="auto"/>
            <w:vAlign w:val="center"/>
          </w:tcPr>
          <w:p w14:paraId="110C41E1" w14:textId="77777777" w:rsidR="00CF1D3F" w:rsidRPr="00DC096B" w:rsidRDefault="00CF1D3F" w:rsidP="00F04932">
            <w:pPr>
              <w:spacing w:line="276" w:lineRule="auto"/>
              <w:rPr>
                <w:rFonts w:asciiTheme="minorHAnsi" w:hAnsiTheme="minorHAnsi" w:cstheme="minorHAnsi"/>
                <w:b/>
                <w:bCs/>
                <w:sz w:val="20"/>
                <w:szCs w:val="20"/>
              </w:rPr>
            </w:pPr>
            <w:r w:rsidRPr="00DC096B">
              <w:rPr>
                <w:rFonts w:asciiTheme="minorHAnsi" w:hAnsiTheme="minorHAnsi" w:cstheme="minorHAnsi"/>
                <w:b/>
                <w:bCs/>
                <w:sz w:val="20"/>
                <w:szCs w:val="20"/>
              </w:rPr>
              <w:t xml:space="preserve">Θετικών Επιστημών </w:t>
            </w:r>
          </w:p>
        </w:tc>
        <w:tc>
          <w:tcPr>
            <w:tcW w:w="1725" w:type="pct"/>
            <w:shd w:val="clear" w:color="auto" w:fill="auto"/>
            <w:vAlign w:val="center"/>
          </w:tcPr>
          <w:p w14:paraId="1E481E78" w14:textId="77777777" w:rsidR="00CF1D3F" w:rsidRPr="00DC096B" w:rsidRDefault="00CF1D3F"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 xml:space="preserve">Τμήμα Πληροφορικής </w:t>
            </w:r>
            <w:r w:rsidRPr="00DC096B">
              <w:rPr>
                <w:rFonts w:asciiTheme="minorHAnsi" w:hAnsiTheme="minorHAnsi" w:cstheme="minorHAnsi"/>
                <w:sz w:val="20"/>
                <w:szCs w:val="20"/>
                <w:lang w:val="en-US"/>
              </w:rPr>
              <w:t xml:space="preserve">&amp; </w:t>
            </w:r>
            <w:r w:rsidRPr="00DC096B">
              <w:rPr>
                <w:rFonts w:asciiTheme="minorHAnsi" w:hAnsiTheme="minorHAnsi" w:cstheme="minorHAnsi"/>
                <w:sz w:val="20"/>
                <w:szCs w:val="20"/>
              </w:rPr>
              <w:t>Τηλεπικοινωνιών</w:t>
            </w:r>
            <w:r w:rsidR="00446017" w:rsidRPr="00DC096B">
              <w:rPr>
                <w:rFonts w:asciiTheme="minorHAnsi" w:hAnsiTheme="minorHAnsi" w:cstheme="minorHAnsi"/>
                <w:sz w:val="20"/>
                <w:szCs w:val="20"/>
              </w:rPr>
              <w:t xml:space="preserve"> </w:t>
            </w:r>
            <w:r w:rsidRPr="00DC096B">
              <w:rPr>
                <w:rFonts w:asciiTheme="minorHAnsi" w:hAnsiTheme="minorHAnsi" w:cstheme="minorHAnsi"/>
                <w:sz w:val="20"/>
                <w:szCs w:val="20"/>
              </w:rPr>
              <w:t>(Λαμία)</w:t>
            </w:r>
          </w:p>
        </w:tc>
        <w:tc>
          <w:tcPr>
            <w:tcW w:w="1260" w:type="pct"/>
            <w:gridSpan w:val="2"/>
            <w:shd w:val="clear" w:color="auto" w:fill="auto"/>
            <w:vAlign w:val="center"/>
          </w:tcPr>
          <w:p w14:paraId="4FC5B13E" w14:textId="77777777" w:rsidR="00CF1D3F" w:rsidRPr="00DC096B" w:rsidRDefault="00CF1D3F"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(22310) 66911,</w:t>
            </w:r>
            <w:r w:rsidR="00F04932" w:rsidRPr="00DC096B">
              <w:rPr>
                <w:rFonts w:asciiTheme="minorHAnsi" w:hAnsiTheme="minorHAnsi" w:cstheme="minorHAnsi"/>
                <w:sz w:val="20"/>
                <w:szCs w:val="20"/>
              </w:rPr>
              <w:t xml:space="preserve"> </w:t>
            </w:r>
            <w:r w:rsidRPr="00DC096B">
              <w:rPr>
                <w:rFonts w:asciiTheme="minorHAnsi" w:hAnsiTheme="minorHAnsi" w:cstheme="minorHAnsi"/>
                <w:sz w:val="20"/>
                <w:szCs w:val="20"/>
              </w:rPr>
              <w:t>66938,</w:t>
            </w:r>
            <w:r w:rsidR="00F04932" w:rsidRPr="00DC096B">
              <w:rPr>
                <w:rFonts w:asciiTheme="minorHAnsi" w:hAnsiTheme="minorHAnsi" w:cstheme="minorHAnsi"/>
                <w:sz w:val="20"/>
                <w:szCs w:val="20"/>
              </w:rPr>
              <w:t xml:space="preserve"> </w:t>
            </w:r>
            <w:r w:rsidRPr="00DC096B">
              <w:rPr>
                <w:rFonts w:asciiTheme="minorHAnsi" w:hAnsiTheme="minorHAnsi" w:cstheme="minorHAnsi"/>
                <w:sz w:val="20"/>
                <w:szCs w:val="20"/>
              </w:rPr>
              <w:t>66928</w:t>
            </w:r>
          </w:p>
        </w:tc>
        <w:tc>
          <w:tcPr>
            <w:tcW w:w="1127" w:type="pct"/>
            <w:gridSpan w:val="2"/>
            <w:vAlign w:val="center"/>
          </w:tcPr>
          <w:p w14:paraId="6E2D7495" w14:textId="77777777" w:rsidR="00CF1D3F" w:rsidRPr="00DC096B" w:rsidRDefault="00CF1D3F" w:rsidP="00F04932">
            <w:pPr>
              <w:spacing w:line="276" w:lineRule="auto"/>
              <w:rPr>
                <w:rFonts w:asciiTheme="minorHAnsi" w:hAnsiTheme="minorHAnsi" w:cstheme="minorHAnsi"/>
                <w:color w:val="000000"/>
                <w:sz w:val="20"/>
                <w:szCs w:val="20"/>
              </w:rPr>
            </w:pPr>
            <w:r w:rsidRPr="00DC096B">
              <w:rPr>
                <w:rFonts w:asciiTheme="minorHAnsi" w:hAnsiTheme="minorHAnsi" w:cstheme="minorHAnsi"/>
                <w:color w:val="000000"/>
                <w:sz w:val="20"/>
                <w:szCs w:val="20"/>
                <w:lang w:val="en-US"/>
              </w:rPr>
              <w:t>g</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cs</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cs</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uth</w:t>
            </w:r>
            <w:r w:rsidRPr="00DC096B">
              <w:rPr>
                <w:rFonts w:asciiTheme="minorHAnsi" w:hAnsiTheme="minorHAnsi" w:cstheme="minorHAnsi"/>
                <w:color w:val="000000"/>
                <w:sz w:val="20"/>
                <w:szCs w:val="20"/>
              </w:rPr>
              <w:t>.</w:t>
            </w:r>
            <w:r w:rsidRPr="00DC096B">
              <w:rPr>
                <w:rFonts w:asciiTheme="minorHAnsi" w:hAnsiTheme="minorHAnsi" w:cstheme="minorHAnsi"/>
                <w:color w:val="000000"/>
                <w:sz w:val="20"/>
                <w:szCs w:val="20"/>
                <w:lang w:val="en-US"/>
              </w:rPr>
              <w:t>gr</w:t>
            </w:r>
          </w:p>
        </w:tc>
      </w:tr>
      <w:tr w:rsidR="00CF1D3F" w:rsidRPr="00DD7BBF" w14:paraId="0ECCC87E" w14:textId="77777777" w:rsidTr="007A7192">
        <w:trPr>
          <w:tblCellSpacing w:w="0" w:type="dxa"/>
        </w:trPr>
        <w:tc>
          <w:tcPr>
            <w:tcW w:w="887" w:type="pct"/>
            <w:vMerge/>
            <w:shd w:val="clear" w:color="auto" w:fill="auto"/>
            <w:vAlign w:val="center"/>
            <w:hideMark/>
          </w:tcPr>
          <w:p w14:paraId="4F6B0144" w14:textId="77777777" w:rsidR="00CF1D3F" w:rsidRPr="00DC096B" w:rsidRDefault="00CF1D3F" w:rsidP="00F04932">
            <w:pPr>
              <w:spacing w:line="276" w:lineRule="auto"/>
              <w:jc w:val="center"/>
              <w:rPr>
                <w:rFonts w:asciiTheme="minorHAnsi" w:hAnsiTheme="minorHAnsi" w:cstheme="minorHAnsi"/>
                <w:b/>
                <w:bCs/>
                <w:sz w:val="20"/>
                <w:szCs w:val="20"/>
              </w:rPr>
            </w:pPr>
          </w:p>
        </w:tc>
        <w:tc>
          <w:tcPr>
            <w:tcW w:w="1725" w:type="pct"/>
            <w:shd w:val="clear" w:color="auto" w:fill="auto"/>
            <w:vAlign w:val="center"/>
          </w:tcPr>
          <w:p w14:paraId="571C7301" w14:textId="77777777" w:rsidR="00CF1D3F" w:rsidRPr="00DC096B" w:rsidRDefault="00CF1D3F"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Πληροφορικής με Εφαρμογές στην Βιοϊατρική (Λαμία)</w:t>
            </w:r>
          </w:p>
        </w:tc>
        <w:tc>
          <w:tcPr>
            <w:tcW w:w="1260" w:type="pct"/>
            <w:gridSpan w:val="2"/>
            <w:shd w:val="clear" w:color="auto" w:fill="auto"/>
            <w:vAlign w:val="center"/>
          </w:tcPr>
          <w:p w14:paraId="7974DD61" w14:textId="77777777" w:rsidR="00CF1D3F" w:rsidRPr="00DC096B" w:rsidRDefault="00CF1D3F" w:rsidP="00F04932">
            <w:pPr>
              <w:spacing w:line="276" w:lineRule="auto"/>
              <w:rPr>
                <w:rFonts w:asciiTheme="minorHAnsi" w:hAnsiTheme="minorHAnsi" w:cstheme="minorHAnsi"/>
                <w:sz w:val="20"/>
                <w:szCs w:val="20"/>
                <w:lang w:val="en-US"/>
              </w:rPr>
            </w:pPr>
            <w:r w:rsidRPr="00DC096B">
              <w:rPr>
                <w:rFonts w:asciiTheme="minorHAnsi" w:hAnsiTheme="minorHAnsi" w:cstheme="minorHAnsi"/>
                <w:sz w:val="20"/>
                <w:szCs w:val="20"/>
              </w:rPr>
              <w:t>(22310) 66900</w:t>
            </w:r>
          </w:p>
        </w:tc>
        <w:tc>
          <w:tcPr>
            <w:tcW w:w="1127" w:type="pct"/>
            <w:gridSpan w:val="2"/>
            <w:vAlign w:val="center"/>
          </w:tcPr>
          <w:p w14:paraId="135DC149" w14:textId="77777777" w:rsidR="00CF1D3F" w:rsidRPr="00DC096B" w:rsidRDefault="00BE1B10" w:rsidP="00F04932">
            <w:pPr>
              <w:spacing w:line="276" w:lineRule="auto"/>
              <w:rPr>
                <w:rFonts w:asciiTheme="minorHAnsi" w:hAnsiTheme="minorHAnsi" w:cstheme="minorHAnsi"/>
                <w:b/>
                <w:color w:val="000000"/>
                <w:sz w:val="20"/>
                <w:szCs w:val="20"/>
                <w:lang w:val="en-US"/>
              </w:rPr>
            </w:pPr>
            <w:hyperlink r:id="rId21" w:history="1">
              <w:r w:rsidR="00CF1D3F" w:rsidRPr="00DC096B">
                <w:rPr>
                  <w:rStyle w:val="3Char"/>
                  <w:rFonts w:asciiTheme="minorHAnsi" w:hAnsiTheme="minorHAnsi" w:cstheme="minorHAnsi"/>
                  <w:b w:val="0"/>
                  <w:color w:val="000000"/>
                  <w:sz w:val="20"/>
                  <w:szCs w:val="20"/>
                  <w:bdr w:val="none" w:sz="0" w:space="0" w:color="auto" w:frame="1"/>
                  <w:shd w:val="clear" w:color="auto" w:fill="FFFFFF"/>
                  <w:lang w:val="en-US"/>
                </w:rPr>
                <w:t>g-dib@dib.uth.gr</w:t>
              </w:r>
            </w:hyperlink>
          </w:p>
        </w:tc>
      </w:tr>
      <w:tr w:rsidR="00CF1D3F" w:rsidRPr="00DC096B" w14:paraId="22EA07BA" w14:textId="77777777" w:rsidTr="007A7192">
        <w:trPr>
          <w:tblCellSpacing w:w="0" w:type="dxa"/>
        </w:trPr>
        <w:tc>
          <w:tcPr>
            <w:tcW w:w="887" w:type="pct"/>
            <w:vMerge/>
            <w:shd w:val="clear" w:color="auto" w:fill="auto"/>
            <w:vAlign w:val="center"/>
            <w:hideMark/>
          </w:tcPr>
          <w:p w14:paraId="61343B60" w14:textId="77777777" w:rsidR="00CF1D3F" w:rsidRPr="00DC096B" w:rsidRDefault="00CF1D3F" w:rsidP="00F04932">
            <w:pPr>
              <w:spacing w:line="276" w:lineRule="auto"/>
              <w:jc w:val="center"/>
              <w:rPr>
                <w:rFonts w:asciiTheme="minorHAnsi" w:hAnsiTheme="minorHAnsi" w:cstheme="minorHAnsi"/>
                <w:b/>
                <w:bCs/>
                <w:sz w:val="20"/>
                <w:szCs w:val="20"/>
                <w:lang w:val="en-US"/>
              </w:rPr>
            </w:pPr>
          </w:p>
        </w:tc>
        <w:tc>
          <w:tcPr>
            <w:tcW w:w="1725" w:type="pct"/>
            <w:shd w:val="clear" w:color="auto" w:fill="auto"/>
            <w:vAlign w:val="center"/>
          </w:tcPr>
          <w:p w14:paraId="2BD6B528" w14:textId="77777777" w:rsidR="00CF1D3F" w:rsidRPr="00DC096B" w:rsidRDefault="00CF1D3F" w:rsidP="00F04932">
            <w:pPr>
              <w:pStyle w:val="ae"/>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Φυσικής</w:t>
            </w:r>
            <w:r w:rsidR="00F04932" w:rsidRPr="00DC096B">
              <w:rPr>
                <w:rFonts w:asciiTheme="minorHAnsi" w:hAnsiTheme="minorHAnsi" w:cstheme="minorHAnsi"/>
                <w:sz w:val="20"/>
                <w:szCs w:val="20"/>
              </w:rPr>
              <w:t xml:space="preserve"> </w:t>
            </w:r>
            <w:r w:rsidRPr="00DC096B">
              <w:rPr>
                <w:rFonts w:asciiTheme="minorHAnsi" w:hAnsiTheme="minorHAnsi" w:cstheme="minorHAnsi"/>
                <w:sz w:val="20"/>
                <w:szCs w:val="20"/>
              </w:rPr>
              <w:t>(Λαμία)</w:t>
            </w:r>
          </w:p>
        </w:tc>
        <w:tc>
          <w:tcPr>
            <w:tcW w:w="1260" w:type="pct"/>
            <w:gridSpan w:val="2"/>
            <w:shd w:val="clear" w:color="auto" w:fill="auto"/>
            <w:vAlign w:val="center"/>
          </w:tcPr>
          <w:p w14:paraId="66F08CDB" w14:textId="77777777" w:rsidR="00CF1D3F" w:rsidRPr="00DC096B" w:rsidRDefault="00CF1D3F"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(22310)60139</w:t>
            </w:r>
          </w:p>
        </w:tc>
        <w:tc>
          <w:tcPr>
            <w:tcW w:w="1127" w:type="pct"/>
            <w:gridSpan w:val="2"/>
            <w:vAlign w:val="center"/>
          </w:tcPr>
          <w:p w14:paraId="355898C8" w14:textId="77777777" w:rsidR="00CF1D3F" w:rsidRPr="00DC096B" w:rsidRDefault="00CF1D3F" w:rsidP="00F04932">
            <w:pPr>
              <w:spacing w:line="276" w:lineRule="auto"/>
              <w:rPr>
                <w:rFonts w:asciiTheme="minorHAnsi" w:hAnsiTheme="minorHAnsi" w:cstheme="minorHAnsi"/>
                <w:color w:val="000000"/>
                <w:sz w:val="20"/>
                <w:szCs w:val="20"/>
              </w:rPr>
            </w:pPr>
            <w:r w:rsidRPr="00DC096B">
              <w:rPr>
                <w:rFonts w:asciiTheme="minorHAnsi" w:hAnsiTheme="minorHAnsi" w:cstheme="minorHAnsi"/>
                <w:color w:val="000000"/>
                <w:sz w:val="20"/>
                <w:szCs w:val="20"/>
              </w:rPr>
              <w:t>g-phys@uth.gr</w:t>
            </w:r>
          </w:p>
        </w:tc>
      </w:tr>
      <w:tr w:rsidR="00CF1D3F" w:rsidRPr="00DC096B" w14:paraId="7A474530" w14:textId="77777777" w:rsidTr="007A7192">
        <w:trPr>
          <w:tblCellSpacing w:w="0" w:type="dxa"/>
        </w:trPr>
        <w:tc>
          <w:tcPr>
            <w:tcW w:w="887" w:type="pct"/>
            <w:vMerge/>
            <w:shd w:val="clear" w:color="auto" w:fill="auto"/>
            <w:vAlign w:val="center"/>
          </w:tcPr>
          <w:p w14:paraId="07372099" w14:textId="77777777" w:rsidR="00CF1D3F" w:rsidRPr="00DC096B" w:rsidRDefault="00CF1D3F" w:rsidP="00F04932">
            <w:pPr>
              <w:spacing w:line="276" w:lineRule="auto"/>
              <w:jc w:val="center"/>
              <w:rPr>
                <w:rFonts w:asciiTheme="minorHAnsi" w:hAnsiTheme="minorHAnsi" w:cstheme="minorHAnsi"/>
                <w:b/>
                <w:bCs/>
                <w:sz w:val="20"/>
                <w:szCs w:val="20"/>
              </w:rPr>
            </w:pPr>
          </w:p>
        </w:tc>
        <w:tc>
          <w:tcPr>
            <w:tcW w:w="1725" w:type="pct"/>
            <w:shd w:val="clear" w:color="auto" w:fill="auto"/>
            <w:vAlign w:val="center"/>
          </w:tcPr>
          <w:p w14:paraId="68EA3FA2" w14:textId="77777777" w:rsidR="00CF1D3F" w:rsidRPr="00DC096B" w:rsidRDefault="00CF1D3F" w:rsidP="00F04932">
            <w:pPr>
              <w:pStyle w:val="ae"/>
              <w:spacing w:line="276" w:lineRule="auto"/>
              <w:rPr>
                <w:rFonts w:asciiTheme="minorHAnsi" w:hAnsiTheme="minorHAnsi" w:cstheme="minorHAnsi"/>
                <w:sz w:val="20"/>
                <w:szCs w:val="20"/>
              </w:rPr>
            </w:pPr>
            <w:r w:rsidRPr="00DC096B">
              <w:rPr>
                <w:rFonts w:asciiTheme="minorHAnsi" w:hAnsiTheme="minorHAnsi" w:cstheme="minorHAnsi"/>
                <w:sz w:val="20"/>
                <w:szCs w:val="20"/>
              </w:rPr>
              <w:t>Τμήμα Μαθηματικών</w:t>
            </w:r>
            <w:r w:rsidR="00F04932" w:rsidRPr="00DC096B">
              <w:rPr>
                <w:rFonts w:asciiTheme="minorHAnsi" w:hAnsiTheme="minorHAnsi" w:cstheme="minorHAnsi"/>
                <w:sz w:val="20"/>
                <w:szCs w:val="20"/>
              </w:rPr>
              <w:t xml:space="preserve"> </w:t>
            </w:r>
            <w:r w:rsidRPr="00DC096B">
              <w:rPr>
                <w:rFonts w:asciiTheme="minorHAnsi" w:hAnsiTheme="minorHAnsi" w:cstheme="minorHAnsi"/>
                <w:sz w:val="20"/>
                <w:szCs w:val="20"/>
              </w:rPr>
              <w:t>(Λαμία)</w:t>
            </w:r>
          </w:p>
        </w:tc>
        <w:tc>
          <w:tcPr>
            <w:tcW w:w="1260" w:type="pct"/>
            <w:gridSpan w:val="2"/>
            <w:shd w:val="clear" w:color="auto" w:fill="auto"/>
            <w:vAlign w:val="center"/>
          </w:tcPr>
          <w:p w14:paraId="7D981093" w14:textId="77777777" w:rsidR="00CF1D3F" w:rsidRPr="00DC096B" w:rsidRDefault="00CF1D3F" w:rsidP="00F04932">
            <w:pPr>
              <w:spacing w:line="276" w:lineRule="auto"/>
              <w:rPr>
                <w:rFonts w:asciiTheme="minorHAnsi" w:hAnsiTheme="minorHAnsi" w:cstheme="minorHAnsi"/>
                <w:sz w:val="20"/>
                <w:szCs w:val="20"/>
              </w:rPr>
            </w:pPr>
            <w:r w:rsidRPr="00DC096B">
              <w:rPr>
                <w:rFonts w:asciiTheme="minorHAnsi" w:hAnsiTheme="minorHAnsi" w:cstheme="minorHAnsi"/>
                <w:sz w:val="20"/>
                <w:szCs w:val="20"/>
              </w:rPr>
              <w:t>(22310)</w:t>
            </w:r>
            <w:r w:rsidR="00F04932" w:rsidRPr="00DC096B">
              <w:rPr>
                <w:rFonts w:asciiTheme="minorHAnsi" w:hAnsiTheme="minorHAnsi" w:cstheme="minorHAnsi"/>
                <w:sz w:val="20"/>
                <w:szCs w:val="20"/>
              </w:rPr>
              <w:t xml:space="preserve"> </w:t>
            </w:r>
            <w:r w:rsidRPr="00DC096B">
              <w:rPr>
                <w:rFonts w:asciiTheme="minorHAnsi" w:hAnsiTheme="minorHAnsi" w:cstheme="minorHAnsi"/>
                <w:sz w:val="20"/>
                <w:szCs w:val="20"/>
              </w:rPr>
              <w:t>60196</w:t>
            </w:r>
          </w:p>
        </w:tc>
        <w:tc>
          <w:tcPr>
            <w:tcW w:w="1127" w:type="pct"/>
            <w:gridSpan w:val="2"/>
            <w:vAlign w:val="center"/>
          </w:tcPr>
          <w:p w14:paraId="4DC0D8BA" w14:textId="77777777" w:rsidR="00CF1D3F" w:rsidRPr="00DC096B" w:rsidRDefault="00CF1D3F" w:rsidP="00F04932">
            <w:pPr>
              <w:spacing w:line="276" w:lineRule="auto"/>
              <w:rPr>
                <w:rFonts w:asciiTheme="minorHAnsi" w:hAnsiTheme="minorHAnsi" w:cstheme="minorHAnsi"/>
                <w:color w:val="000000"/>
                <w:sz w:val="20"/>
                <w:szCs w:val="20"/>
              </w:rPr>
            </w:pPr>
            <w:r w:rsidRPr="00DC096B">
              <w:rPr>
                <w:rFonts w:asciiTheme="minorHAnsi" w:hAnsiTheme="minorHAnsi" w:cstheme="minorHAnsi"/>
                <w:color w:val="000000"/>
                <w:sz w:val="20"/>
                <w:szCs w:val="20"/>
              </w:rPr>
              <w:t>g-math@uth.gr</w:t>
            </w:r>
          </w:p>
        </w:tc>
      </w:tr>
    </w:tbl>
    <w:p w14:paraId="1B3638AD" w14:textId="77777777" w:rsidR="000A2270" w:rsidRPr="00DC096B" w:rsidRDefault="000A2270" w:rsidP="00E44CE5">
      <w:pPr>
        <w:keepNext/>
        <w:spacing w:line="276" w:lineRule="auto"/>
        <w:outlineLvl w:val="2"/>
        <w:rPr>
          <w:rFonts w:asciiTheme="minorHAnsi" w:hAnsiTheme="minorHAnsi" w:cstheme="minorHAnsi"/>
          <w:bCs/>
          <w:sz w:val="22"/>
          <w:szCs w:val="22"/>
        </w:rPr>
      </w:pPr>
    </w:p>
    <w:p w14:paraId="0A29109B" w14:textId="77777777" w:rsidR="00F04932" w:rsidRPr="00DC096B" w:rsidRDefault="00F04932" w:rsidP="00E44CE5">
      <w:pPr>
        <w:keepNext/>
        <w:spacing w:line="276" w:lineRule="auto"/>
        <w:outlineLvl w:val="2"/>
        <w:rPr>
          <w:rFonts w:asciiTheme="minorHAnsi" w:hAnsiTheme="minorHAnsi" w:cstheme="minorHAnsi"/>
          <w:bCs/>
          <w:sz w:val="22"/>
          <w:szCs w:val="22"/>
        </w:rPr>
      </w:pPr>
    </w:p>
    <w:p w14:paraId="646EAFEC" w14:textId="77777777" w:rsidR="00F04932" w:rsidRPr="00DC096B" w:rsidRDefault="00F04932" w:rsidP="00E44CE5">
      <w:pPr>
        <w:keepNext/>
        <w:spacing w:line="276" w:lineRule="auto"/>
        <w:outlineLvl w:val="2"/>
        <w:rPr>
          <w:rFonts w:asciiTheme="minorHAnsi" w:hAnsiTheme="minorHAnsi" w:cstheme="minorHAnsi"/>
          <w:bCs/>
          <w:sz w:val="22"/>
          <w:szCs w:val="22"/>
        </w:rPr>
      </w:pPr>
    </w:p>
    <w:p w14:paraId="055FD19F" w14:textId="77777777" w:rsidR="00F04932" w:rsidRPr="00DC096B" w:rsidRDefault="00F04932" w:rsidP="00E44CE5">
      <w:pPr>
        <w:keepNext/>
        <w:spacing w:line="276" w:lineRule="auto"/>
        <w:outlineLvl w:val="2"/>
        <w:rPr>
          <w:rFonts w:asciiTheme="minorHAnsi" w:hAnsiTheme="minorHAnsi" w:cstheme="minorHAnsi"/>
          <w:bCs/>
          <w:sz w:val="22"/>
          <w:szCs w:val="22"/>
        </w:rPr>
      </w:pPr>
    </w:p>
    <w:p w14:paraId="47F96EEB" w14:textId="77777777" w:rsidR="00C457C7" w:rsidRPr="00DC096B" w:rsidRDefault="00C457C7" w:rsidP="00E44CE5">
      <w:pPr>
        <w:spacing w:line="276" w:lineRule="auto"/>
        <w:jc w:val="both"/>
        <w:rPr>
          <w:rFonts w:asciiTheme="minorHAnsi" w:hAnsiTheme="minorHAnsi" w:cstheme="minorHAnsi"/>
          <w:bCs/>
          <w:sz w:val="22"/>
          <w:szCs w:val="22"/>
        </w:rPr>
        <w:sectPr w:rsidR="00C457C7" w:rsidRPr="00DC096B" w:rsidSect="00FD5190">
          <w:headerReference w:type="default" r:id="rId22"/>
          <w:footerReference w:type="default" r:id="rId23"/>
          <w:pgSz w:w="11906" w:h="16838" w:code="9"/>
          <w:pgMar w:top="1440" w:right="991" w:bottom="1440" w:left="993" w:header="709" w:footer="709" w:gutter="0"/>
          <w:cols w:space="708"/>
          <w:docGrid w:linePitch="360"/>
        </w:sectPr>
      </w:pPr>
    </w:p>
    <w:p w14:paraId="47210304" w14:textId="77777777" w:rsidR="00F04932" w:rsidRPr="00DC096B" w:rsidRDefault="00F04932" w:rsidP="00F04932">
      <w:pPr>
        <w:spacing w:line="276" w:lineRule="auto"/>
        <w:rPr>
          <w:rFonts w:asciiTheme="minorHAnsi" w:hAnsiTheme="minorHAnsi" w:cstheme="minorHAnsi"/>
          <w:b/>
        </w:rPr>
      </w:pPr>
      <w:r w:rsidRPr="00DC096B">
        <w:rPr>
          <w:rFonts w:asciiTheme="minorHAnsi" w:hAnsiTheme="minorHAnsi" w:cstheme="minorHAnsi"/>
          <w:b/>
        </w:rPr>
        <w:lastRenderedPageBreak/>
        <w:t>ΣΥΝΗΜΜΕΝΟ 2.</w:t>
      </w:r>
    </w:p>
    <w:p w14:paraId="587D7B88" w14:textId="77777777" w:rsidR="00F04932" w:rsidRPr="00DC096B" w:rsidRDefault="00F04932" w:rsidP="00F04932">
      <w:pPr>
        <w:spacing w:line="276" w:lineRule="auto"/>
        <w:rPr>
          <w:rFonts w:asciiTheme="minorHAnsi" w:hAnsiTheme="minorHAnsi" w:cstheme="minorHAnsi"/>
          <w:b/>
        </w:rPr>
      </w:pPr>
      <w:r w:rsidRPr="00DC096B">
        <w:rPr>
          <w:rFonts w:asciiTheme="minorHAnsi" w:hAnsiTheme="minorHAnsi" w:cstheme="minorHAnsi"/>
          <w:b/>
        </w:rPr>
        <w:t>Υποδείγματα υπεύθυνων δηλώσεων</w:t>
      </w:r>
    </w:p>
    <w:p w14:paraId="60F8EA65" w14:textId="77777777" w:rsidR="00F04932" w:rsidRPr="00DC096B" w:rsidRDefault="00F04932" w:rsidP="00E44CE5">
      <w:pPr>
        <w:pStyle w:val="Normal1"/>
        <w:rPr>
          <w:rFonts w:asciiTheme="minorHAnsi" w:hAnsiTheme="minorHAnsi" w:cstheme="minorHAnsi"/>
        </w:rPr>
      </w:pPr>
    </w:p>
    <w:tbl>
      <w:tblPr>
        <w:tblW w:w="10428" w:type="dxa"/>
        <w:tblLook w:val="0000" w:firstRow="0" w:lastRow="0" w:firstColumn="0" w:lastColumn="0" w:noHBand="0" w:noVBand="0"/>
      </w:tblPr>
      <w:tblGrid>
        <w:gridCol w:w="10428"/>
      </w:tblGrid>
      <w:tr w:rsidR="00C457C7" w:rsidRPr="00DC096B" w14:paraId="1AC2CF1F" w14:textId="77777777" w:rsidTr="00C457C7">
        <w:tc>
          <w:tcPr>
            <w:tcW w:w="10428" w:type="dxa"/>
          </w:tcPr>
          <w:p w14:paraId="4845044D" w14:textId="265ACEB5" w:rsidR="00C457C7" w:rsidRPr="00DC096B" w:rsidRDefault="00A35C39" w:rsidP="00E44CE5">
            <w:pPr>
              <w:pStyle w:val="Normal1"/>
              <w:jc w:val="center"/>
              <w:rPr>
                <w:rFonts w:asciiTheme="minorHAnsi" w:hAnsiTheme="minorHAnsi" w:cstheme="minorHAnsi"/>
                <w:b/>
                <w:bCs/>
                <w:sz w:val="16"/>
              </w:rPr>
            </w:pPr>
            <w:bookmarkStart w:id="6" w:name="_Hlk152061079"/>
            <w:r w:rsidRPr="00DC096B">
              <w:rPr>
                <w:rFonts w:asciiTheme="minorHAnsi" w:hAnsiTheme="minorHAnsi" w:cstheme="minorHAnsi"/>
                <w:noProof/>
                <w:sz w:val="32"/>
              </w:rPr>
              <w:drawing>
                <wp:inline distT="0" distB="0" distL="0" distR="0" wp14:anchorId="44B2C520" wp14:editId="20EC5A8E">
                  <wp:extent cx="409575" cy="41656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3E90A73D" w14:textId="77777777" w:rsidR="00717D57" w:rsidRPr="00DC096B" w:rsidRDefault="00717D57" w:rsidP="00E44CE5">
      <w:pPr>
        <w:keepNext/>
        <w:spacing w:line="276" w:lineRule="auto"/>
        <w:outlineLvl w:val="2"/>
        <w:rPr>
          <w:rFonts w:asciiTheme="minorHAnsi" w:hAnsiTheme="minorHAnsi" w:cstheme="minorHAnsi"/>
          <w:bCs/>
          <w:sz w:val="16"/>
          <w:szCs w:val="16"/>
        </w:rPr>
      </w:pPr>
    </w:p>
    <w:p w14:paraId="4E6C93DE" w14:textId="77777777" w:rsidR="00717D57" w:rsidRPr="00DC096B" w:rsidRDefault="00717D57" w:rsidP="00E44CE5">
      <w:pPr>
        <w:keepNext/>
        <w:spacing w:line="276" w:lineRule="auto"/>
        <w:jc w:val="center"/>
        <w:outlineLvl w:val="2"/>
        <w:rPr>
          <w:rFonts w:asciiTheme="minorHAnsi" w:hAnsiTheme="minorHAnsi" w:cstheme="minorHAnsi"/>
          <w:b/>
          <w:bCs/>
          <w:sz w:val="28"/>
        </w:rPr>
      </w:pPr>
      <w:r w:rsidRPr="00DC096B">
        <w:rPr>
          <w:rFonts w:asciiTheme="minorHAnsi" w:hAnsiTheme="minorHAnsi" w:cstheme="minorHAnsi"/>
          <w:b/>
          <w:bCs/>
          <w:sz w:val="28"/>
        </w:rPr>
        <w:t>ΥΠΕΥΘΥΝΗ ΔΗΛΩΣΗ</w:t>
      </w:r>
    </w:p>
    <w:p w14:paraId="36719B25" w14:textId="77777777" w:rsidR="00717D57" w:rsidRPr="00DC096B" w:rsidRDefault="00717D57" w:rsidP="00E44CE5">
      <w:pPr>
        <w:keepNext/>
        <w:spacing w:line="276" w:lineRule="auto"/>
        <w:jc w:val="center"/>
        <w:outlineLvl w:val="2"/>
        <w:rPr>
          <w:rFonts w:asciiTheme="minorHAnsi" w:hAnsiTheme="minorHAnsi" w:cstheme="minorHAnsi"/>
          <w:b/>
          <w:bCs/>
          <w:vertAlign w:val="superscript"/>
        </w:rPr>
      </w:pPr>
      <w:r w:rsidRPr="00DC096B">
        <w:rPr>
          <w:rFonts w:asciiTheme="minorHAnsi" w:hAnsiTheme="minorHAnsi" w:cstheme="minorHAnsi"/>
          <w:b/>
          <w:bCs/>
          <w:sz w:val="28"/>
        </w:rPr>
        <w:t xml:space="preserve"> </w:t>
      </w:r>
      <w:r w:rsidRPr="00DC096B">
        <w:rPr>
          <w:rFonts w:asciiTheme="minorHAnsi" w:hAnsiTheme="minorHAnsi" w:cstheme="minorHAnsi"/>
          <w:b/>
          <w:bCs/>
          <w:vertAlign w:val="superscript"/>
        </w:rPr>
        <w:t>(άρθρο 8 Ν.1599/1986)</w:t>
      </w:r>
    </w:p>
    <w:p w14:paraId="3F5998B5" w14:textId="77777777" w:rsidR="00717D57" w:rsidRPr="00DC096B" w:rsidRDefault="00717D57" w:rsidP="00E44CE5">
      <w:pPr>
        <w:spacing w:line="276" w:lineRule="auto"/>
        <w:rPr>
          <w:rFonts w:asciiTheme="minorHAnsi" w:hAnsiTheme="minorHAnsi" w:cstheme="minorHAnsi"/>
        </w:rPr>
      </w:pPr>
    </w:p>
    <w:p w14:paraId="6B442F6B" w14:textId="5940D561" w:rsidR="00717D57" w:rsidRPr="00DC096B" w:rsidRDefault="00717D57" w:rsidP="00E44CE5">
      <w:pPr>
        <w:pBdr>
          <w:top w:val="single" w:sz="4" w:space="1" w:color="auto"/>
          <w:left w:val="single" w:sz="4" w:space="4" w:color="auto"/>
          <w:bottom w:val="single" w:sz="4" w:space="1" w:color="auto"/>
          <w:right w:val="single" w:sz="4" w:space="4" w:color="auto"/>
        </w:pBdr>
        <w:spacing w:line="276" w:lineRule="auto"/>
        <w:ind w:right="124"/>
        <w:jc w:val="center"/>
        <w:rPr>
          <w:rFonts w:asciiTheme="minorHAnsi" w:hAnsiTheme="minorHAnsi" w:cstheme="minorHAnsi"/>
          <w:sz w:val="18"/>
        </w:rPr>
      </w:pPr>
      <w:r w:rsidRPr="00DC096B">
        <w:rPr>
          <w:rFonts w:asciiTheme="minorHAnsi" w:hAnsiTheme="minorHAnsi" w:cstheme="minorHAnsi"/>
          <w:sz w:val="18"/>
        </w:rPr>
        <w:t>Η ακρίβεια των στοιχείων που υποβάλλονται με αυτή τη δήλωση μπορεί να ελεγχθεί με βάση το αρχείο άλλων υπηρεσιών</w:t>
      </w:r>
      <w:r w:rsidR="00083070">
        <w:rPr>
          <w:rFonts w:asciiTheme="minorHAnsi" w:hAnsiTheme="minorHAnsi" w:cstheme="minorHAnsi"/>
          <w:sz w:val="18"/>
        </w:rPr>
        <w:br/>
      </w:r>
      <w:r w:rsidRPr="00DC096B">
        <w:rPr>
          <w:rFonts w:asciiTheme="minorHAnsi" w:hAnsiTheme="minorHAnsi" w:cstheme="minorHAnsi"/>
          <w:sz w:val="18"/>
        </w:rPr>
        <w:t>(</w:t>
      </w:r>
      <w:r w:rsidR="00083070">
        <w:rPr>
          <w:rFonts w:asciiTheme="minorHAnsi" w:hAnsiTheme="minorHAnsi" w:cstheme="minorHAnsi"/>
          <w:sz w:val="18"/>
        </w:rPr>
        <w:t xml:space="preserve">παρ. 4, </w:t>
      </w:r>
      <w:r w:rsidRPr="00DC096B">
        <w:rPr>
          <w:rFonts w:asciiTheme="minorHAnsi" w:hAnsiTheme="minorHAnsi" w:cstheme="minorHAnsi"/>
          <w:sz w:val="18"/>
        </w:rPr>
        <w:t>ά</w:t>
      </w:r>
      <w:r w:rsidR="00083070">
        <w:rPr>
          <w:rFonts w:asciiTheme="minorHAnsi" w:hAnsiTheme="minorHAnsi" w:cstheme="minorHAnsi"/>
          <w:sz w:val="18"/>
        </w:rPr>
        <w:t xml:space="preserve">. </w:t>
      </w:r>
      <w:r w:rsidRPr="00DC096B">
        <w:rPr>
          <w:rFonts w:asciiTheme="minorHAnsi" w:hAnsiTheme="minorHAnsi" w:cstheme="minorHAnsi"/>
          <w:sz w:val="18"/>
        </w:rPr>
        <w:t>8</w:t>
      </w:r>
      <w:r w:rsidR="00083070">
        <w:rPr>
          <w:rFonts w:asciiTheme="minorHAnsi" w:hAnsiTheme="minorHAnsi" w:cstheme="minorHAnsi"/>
          <w:sz w:val="18"/>
        </w:rPr>
        <w:t xml:space="preserve">, </w:t>
      </w:r>
      <w:r w:rsidRPr="00DC096B">
        <w:rPr>
          <w:rFonts w:asciiTheme="minorHAnsi" w:hAnsiTheme="minorHAnsi" w:cstheme="minorHAnsi"/>
          <w:sz w:val="18"/>
        </w:rPr>
        <w:t>Ν. 1599/1986)</w:t>
      </w:r>
    </w:p>
    <w:p w14:paraId="31DC09A4" w14:textId="77777777" w:rsidR="00BD64A0" w:rsidRPr="00DC096B" w:rsidRDefault="00BD64A0" w:rsidP="00E44CE5">
      <w:pPr>
        <w:spacing w:line="276" w:lineRule="auto"/>
        <w:rPr>
          <w:rFonts w:asciiTheme="minorHAnsi" w:hAnsiTheme="minorHAnsi" w:cstheme="minorHAnsi"/>
          <w:sz w:val="20"/>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061"/>
        <w:gridCol w:w="230"/>
        <w:gridCol w:w="6"/>
        <w:gridCol w:w="42"/>
      </w:tblGrid>
      <w:tr w:rsidR="00717D57" w:rsidRPr="00DC096B" w14:paraId="1002F7FC" w14:textId="77777777" w:rsidTr="00B226DA">
        <w:trPr>
          <w:gridAfter w:val="2"/>
          <w:wAfter w:w="48" w:type="dxa"/>
          <w:cantSplit/>
          <w:trHeight w:val="415"/>
        </w:trPr>
        <w:tc>
          <w:tcPr>
            <w:tcW w:w="1368" w:type="dxa"/>
          </w:tcPr>
          <w:p w14:paraId="616AB676" w14:textId="77777777" w:rsidR="00717D57" w:rsidRPr="00DC096B" w:rsidRDefault="00717D57" w:rsidP="00E44CE5">
            <w:pPr>
              <w:spacing w:line="276" w:lineRule="auto"/>
              <w:ind w:right="-6878"/>
              <w:rPr>
                <w:rFonts w:asciiTheme="minorHAnsi" w:hAnsiTheme="minorHAnsi" w:cstheme="minorHAnsi"/>
                <w:sz w:val="20"/>
                <w:szCs w:val="20"/>
              </w:rPr>
            </w:pPr>
            <w:r w:rsidRPr="00DC096B">
              <w:rPr>
                <w:rFonts w:asciiTheme="minorHAnsi" w:hAnsiTheme="minorHAnsi" w:cstheme="minorHAnsi"/>
                <w:sz w:val="20"/>
                <w:szCs w:val="20"/>
              </w:rPr>
              <w:t>ΠΡΟΣ</w:t>
            </w:r>
            <w:r w:rsidRPr="00DC096B">
              <w:rPr>
                <w:rFonts w:asciiTheme="minorHAnsi" w:hAnsiTheme="minorHAnsi" w:cstheme="minorHAnsi"/>
                <w:sz w:val="20"/>
                <w:szCs w:val="20"/>
                <w:vertAlign w:val="superscript"/>
              </w:rPr>
              <w:t>(1)</w:t>
            </w:r>
            <w:r w:rsidRPr="00DC096B">
              <w:rPr>
                <w:rFonts w:asciiTheme="minorHAnsi" w:hAnsiTheme="minorHAnsi" w:cstheme="minorHAnsi"/>
                <w:sz w:val="20"/>
                <w:szCs w:val="20"/>
              </w:rPr>
              <w:t>:</w:t>
            </w:r>
          </w:p>
        </w:tc>
        <w:tc>
          <w:tcPr>
            <w:tcW w:w="9000" w:type="dxa"/>
            <w:gridSpan w:val="15"/>
          </w:tcPr>
          <w:p w14:paraId="55E6BD8F" w14:textId="77777777" w:rsidR="00717D57" w:rsidRPr="00DC096B" w:rsidRDefault="00717D57" w:rsidP="00E44CE5">
            <w:pPr>
              <w:spacing w:line="276" w:lineRule="auto"/>
              <w:ind w:right="-6878"/>
              <w:rPr>
                <w:rFonts w:asciiTheme="minorHAnsi" w:hAnsiTheme="minorHAnsi" w:cstheme="minorHAnsi"/>
                <w:sz w:val="22"/>
              </w:rPr>
            </w:pPr>
            <w:r w:rsidRPr="00DC096B">
              <w:rPr>
                <w:rFonts w:asciiTheme="minorHAnsi" w:hAnsiTheme="minorHAnsi" w:cstheme="minorHAnsi"/>
                <w:sz w:val="22"/>
              </w:rPr>
              <w:t>Ε.Λ.Κ.Ε ΠΑΝΕΠΙΣΤΗΜΙΟΥ ΘΕΣΣΑΛΙΑΣ</w:t>
            </w:r>
          </w:p>
        </w:tc>
      </w:tr>
      <w:tr w:rsidR="00717D57" w:rsidRPr="00DC096B" w14:paraId="728E4F07" w14:textId="77777777" w:rsidTr="00B226DA">
        <w:trPr>
          <w:gridAfter w:val="2"/>
          <w:wAfter w:w="48" w:type="dxa"/>
          <w:cantSplit/>
          <w:trHeight w:val="415"/>
        </w:trPr>
        <w:tc>
          <w:tcPr>
            <w:tcW w:w="1368" w:type="dxa"/>
          </w:tcPr>
          <w:p w14:paraId="5CF03AA3" w14:textId="77777777" w:rsidR="00717D57" w:rsidRPr="00DC096B" w:rsidRDefault="00717D57" w:rsidP="00E44CE5">
            <w:pPr>
              <w:spacing w:line="276" w:lineRule="auto"/>
              <w:ind w:right="-6878"/>
              <w:rPr>
                <w:rFonts w:asciiTheme="minorHAnsi" w:hAnsiTheme="minorHAnsi" w:cstheme="minorHAnsi"/>
                <w:sz w:val="16"/>
              </w:rPr>
            </w:pPr>
            <w:r w:rsidRPr="00DC096B">
              <w:rPr>
                <w:rFonts w:asciiTheme="minorHAnsi" w:hAnsiTheme="minorHAnsi" w:cstheme="minorHAnsi"/>
                <w:sz w:val="16"/>
              </w:rPr>
              <w:t>Ο – Η Όνομα:</w:t>
            </w:r>
          </w:p>
        </w:tc>
        <w:tc>
          <w:tcPr>
            <w:tcW w:w="3749" w:type="dxa"/>
            <w:gridSpan w:val="5"/>
          </w:tcPr>
          <w:p w14:paraId="070672FC" w14:textId="77777777" w:rsidR="00717D57" w:rsidRPr="00DC096B" w:rsidRDefault="00717D57" w:rsidP="00E44CE5">
            <w:pPr>
              <w:spacing w:line="276" w:lineRule="auto"/>
              <w:ind w:right="-6878"/>
              <w:rPr>
                <w:rFonts w:asciiTheme="minorHAnsi" w:hAnsiTheme="minorHAnsi" w:cstheme="minorHAnsi"/>
                <w:sz w:val="16"/>
              </w:rPr>
            </w:pPr>
          </w:p>
        </w:tc>
        <w:tc>
          <w:tcPr>
            <w:tcW w:w="1080" w:type="dxa"/>
            <w:gridSpan w:val="3"/>
          </w:tcPr>
          <w:p w14:paraId="1D75D303" w14:textId="77777777" w:rsidR="00717D57" w:rsidRPr="00DC096B" w:rsidRDefault="00717D57" w:rsidP="00E44CE5">
            <w:pPr>
              <w:spacing w:line="276" w:lineRule="auto"/>
              <w:ind w:right="-6878"/>
              <w:rPr>
                <w:rFonts w:asciiTheme="minorHAnsi" w:hAnsiTheme="minorHAnsi" w:cstheme="minorHAnsi"/>
                <w:sz w:val="16"/>
              </w:rPr>
            </w:pPr>
            <w:r w:rsidRPr="00DC096B">
              <w:rPr>
                <w:rFonts w:asciiTheme="minorHAnsi" w:hAnsiTheme="minorHAnsi" w:cstheme="minorHAnsi"/>
                <w:sz w:val="16"/>
              </w:rPr>
              <w:t>Επώνυμο:</w:t>
            </w:r>
          </w:p>
        </w:tc>
        <w:tc>
          <w:tcPr>
            <w:tcW w:w="4171" w:type="dxa"/>
            <w:gridSpan w:val="7"/>
          </w:tcPr>
          <w:p w14:paraId="4C2CED09" w14:textId="77777777" w:rsidR="00717D57" w:rsidRPr="00DC096B" w:rsidRDefault="00717D57" w:rsidP="00E44CE5">
            <w:pPr>
              <w:spacing w:line="276" w:lineRule="auto"/>
              <w:ind w:right="-6878"/>
              <w:rPr>
                <w:rFonts w:asciiTheme="minorHAnsi" w:hAnsiTheme="minorHAnsi" w:cstheme="minorHAnsi"/>
                <w:sz w:val="16"/>
              </w:rPr>
            </w:pPr>
          </w:p>
        </w:tc>
      </w:tr>
      <w:tr w:rsidR="00717D57" w:rsidRPr="00DC096B" w14:paraId="4A21AFED" w14:textId="77777777" w:rsidTr="00B226DA">
        <w:trPr>
          <w:gridAfter w:val="2"/>
          <w:wAfter w:w="48" w:type="dxa"/>
          <w:cantSplit/>
          <w:trHeight w:val="99"/>
        </w:trPr>
        <w:tc>
          <w:tcPr>
            <w:tcW w:w="2448" w:type="dxa"/>
            <w:gridSpan w:val="4"/>
          </w:tcPr>
          <w:p w14:paraId="587ABACD" w14:textId="77777777" w:rsidR="00717D57" w:rsidRPr="00DC096B" w:rsidRDefault="00717D57" w:rsidP="00E44CE5">
            <w:pPr>
              <w:spacing w:line="276" w:lineRule="auto"/>
              <w:rPr>
                <w:rFonts w:asciiTheme="minorHAnsi" w:hAnsiTheme="minorHAnsi" w:cstheme="minorHAnsi"/>
                <w:sz w:val="16"/>
              </w:rPr>
            </w:pPr>
            <w:r w:rsidRPr="00DC096B">
              <w:rPr>
                <w:rFonts w:asciiTheme="minorHAnsi" w:hAnsiTheme="minorHAnsi" w:cstheme="minorHAnsi"/>
                <w:sz w:val="16"/>
              </w:rPr>
              <w:t xml:space="preserve">Όνομα και Επώνυμο Πατέρα: </w:t>
            </w:r>
          </w:p>
        </w:tc>
        <w:tc>
          <w:tcPr>
            <w:tcW w:w="7920" w:type="dxa"/>
            <w:gridSpan w:val="12"/>
          </w:tcPr>
          <w:p w14:paraId="775D1CAA" w14:textId="77777777" w:rsidR="00717D57" w:rsidRPr="00DC096B" w:rsidRDefault="00717D57" w:rsidP="00E44CE5">
            <w:pPr>
              <w:spacing w:line="276" w:lineRule="auto"/>
              <w:rPr>
                <w:rFonts w:asciiTheme="minorHAnsi" w:hAnsiTheme="minorHAnsi" w:cstheme="minorHAnsi"/>
                <w:sz w:val="16"/>
              </w:rPr>
            </w:pPr>
          </w:p>
        </w:tc>
      </w:tr>
      <w:tr w:rsidR="00717D57" w:rsidRPr="00DC096B" w14:paraId="1AE55460" w14:textId="77777777" w:rsidTr="00B226DA">
        <w:trPr>
          <w:gridAfter w:val="2"/>
          <w:wAfter w:w="48" w:type="dxa"/>
          <w:cantSplit/>
          <w:trHeight w:val="99"/>
        </w:trPr>
        <w:tc>
          <w:tcPr>
            <w:tcW w:w="2448" w:type="dxa"/>
            <w:gridSpan w:val="4"/>
          </w:tcPr>
          <w:p w14:paraId="0966EED8" w14:textId="77777777" w:rsidR="00717D57" w:rsidRPr="00DC096B" w:rsidRDefault="00717D57" w:rsidP="00E44CE5">
            <w:pPr>
              <w:spacing w:line="276" w:lineRule="auto"/>
              <w:rPr>
                <w:rFonts w:asciiTheme="minorHAnsi" w:hAnsiTheme="minorHAnsi" w:cstheme="minorHAnsi"/>
                <w:sz w:val="16"/>
              </w:rPr>
            </w:pPr>
            <w:r w:rsidRPr="00DC096B">
              <w:rPr>
                <w:rFonts w:asciiTheme="minorHAnsi" w:hAnsiTheme="minorHAnsi" w:cstheme="minorHAnsi"/>
                <w:sz w:val="16"/>
              </w:rPr>
              <w:t>Όνομα και Επώνυμο Μητέρας:</w:t>
            </w:r>
          </w:p>
        </w:tc>
        <w:tc>
          <w:tcPr>
            <w:tcW w:w="7920" w:type="dxa"/>
            <w:gridSpan w:val="12"/>
          </w:tcPr>
          <w:p w14:paraId="4CE57C7B" w14:textId="77777777" w:rsidR="00717D57" w:rsidRPr="00DC096B" w:rsidRDefault="00717D57" w:rsidP="00E44CE5">
            <w:pPr>
              <w:spacing w:line="276" w:lineRule="auto"/>
              <w:rPr>
                <w:rFonts w:asciiTheme="minorHAnsi" w:hAnsiTheme="minorHAnsi" w:cstheme="minorHAnsi"/>
                <w:sz w:val="16"/>
              </w:rPr>
            </w:pPr>
          </w:p>
        </w:tc>
      </w:tr>
      <w:tr w:rsidR="00717D57" w:rsidRPr="00DC096B" w14:paraId="7289F1E2" w14:textId="77777777" w:rsidTr="00B226DA">
        <w:trPr>
          <w:gridAfter w:val="2"/>
          <w:wAfter w:w="48" w:type="dxa"/>
          <w:cantSplit/>
        </w:trPr>
        <w:tc>
          <w:tcPr>
            <w:tcW w:w="2448" w:type="dxa"/>
            <w:gridSpan w:val="4"/>
          </w:tcPr>
          <w:p w14:paraId="6AE2AA9C" w14:textId="77777777" w:rsidR="00717D57" w:rsidRPr="00DC096B" w:rsidRDefault="00717D57" w:rsidP="00E44CE5">
            <w:pPr>
              <w:spacing w:line="276" w:lineRule="auto"/>
              <w:ind w:right="-2332"/>
              <w:rPr>
                <w:rFonts w:asciiTheme="minorHAnsi" w:hAnsiTheme="minorHAnsi" w:cstheme="minorHAnsi"/>
                <w:sz w:val="16"/>
              </w:rPr>
            </w:pPr>
            <w:r w:rsidRPr="00DC096B">
              <w:rPr>
                <w:rFonts w:asciiTheme="minorHAnsi" w:hAnsiTheme="minorHAnsi" w:cstheme="minorHAnsi"/>
                <w:sz w:val="16"/>
              </w:rPr>
              <w:t>Ημερομηνία γέννησης</w:t>
            </w:r>
            <w:r w:rsidRPr="00DC096B">
              <w:rPr>
                <w:rFonts w:asciiTheme="minorHAnsi" w:hAnsiTheme="minorHAnsi" w:cstheme="minorHAnsi"/>
                <w:sz w:val="16"/>
                <w:vertAlign w:val="superscript"/>
              </w:rPr>
              <w:t>(2)</w:t>
            </w:r>
            <w:r w:rsidRPr="00DC096B">
              <w:rPr>
                <w:rFonts w:asciiTheme="minorHAnsi" w:hAnsiTheme="minorHAnsi" w:cstheme="minorHAnsi"/>
                <w:sz w:val="16"/>
              </w:rPr>
              <w:t xml:space="preserve">: </w:t>
            </w:r>
          </w:p>
        </w:tc>
        <w:tc>
          <w:tcPr>
            <w:tcW w:w="7920" w:type="dxa"/>
            <w:gridSpan w:val="12"/>
          </w:tcPr>
          <w:p w14:paraId="14B8044E" w14:textId="77777777" w:rsidR="00717D57" w:rsidRPr="00DC096B" w:rsidRDefault="00717D57" w:rsidP="00E44CE5">
            <w:pPr>
              <w:spacing w:line="276" w:lineRule="auto"/>
              <w:ind w:right="-2332"/>
              <w:rPr>
                <w:rFonts w:asciiTheme="minorHAnsi" w:hAnsiTheme="minorHAnsi" w:cstheme="minorHAnsi"/>
                <w:sz w:val="16"/>
              </w:rPr>
            </w:pPr>
          </w:p>
        </w:tc>
      </w:tr>
      <w:tr w:rsidR="00717D57" w:rsidRPr="00DC096B" w14:paraId="5FABB8F7" w14:textId="77777777" w:rsidTr="00B226DA">
        <w:trPr>
          <w:gridAfter w:val="2"/>
          <w:wAfter w:w="48"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31116B3B" w14:textId="77777777" w:rsidR="00717D57" w:rsidRPr="00DC096B" w:rsidRDefault="00717D57" w:rsidP="00E44CE5">
            <w:pPr>
              <w:spacing w:line="276" w:lineRule="auto"/>
              <w:rPr>
                <w:rFonts w:asciiTheme="minorHAnsi" w:hAnsiTheme="minorHAnsi" w:cstheme="minorHAnsi"/>
                <w:sz w:val="16"/>
              </w:rPr>
            </w:pPr>
            <w:r w:rsidRPr="00DC096B">
              <w:rPr>
                <w:rFonts w:asciiTheme="minorHAnsi" w:hAnsiTheme="minorHAnsi" w:cstheme="minorHAnsi"/>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14:paraId="044B814A" w14:textId="77777777" w:rsidR="00717D57" w:rsidRPr="00DC096B" w:rsidRDefault="00717D57" w:rsidP="00E44CE5">
            <w:pPr>
              <w:spacing w:line="276" w:lineRule="auto"/>
              <w:rPr>
                <w:rFonts w:asciiTheme="minorHAnsi" w:hAnsiTheme="minorHAnsi" w:cstheme="minorHAnsi"/>
                <w:sz w:val="16"/>
              </w:rPr>
            </w:pPr>
          </w:p>
        </w:tc>
      </w:tr>
      <w:tr w:rsidR="00717D57" w:rsidRPr="00DC096B" w14:paraId="1094E031" w14:textId="77777777" w:rsidTr="00B226DA">
        <w:trPr>
          <w:gridAfter w:val="2"/>
          <w:wAfter w:w="48" w:type="dxa"/>
          <w:cantSplit/>
        </w:trPr>
        <w:tc>
          <w:tcPr>
            <w:tcW w:w="2448" w:type="dxa"/>
            <w:gridSpan w:val="4"/>
          </w:tcPr>
          <w:p w14:paraId="59E3C7B3" w14:textId="77777777" w:rsidR="00717D57" w:rsidRPr="00DC096B" w:rsidRDefault="00717D57" w:rsidP="00E44CE5">
            <w:pPr>
              <w:spacing w:line="276" w:lineRule="auto"/>
              <w:rPr>
                <w:rFonts w:asciiTheme="minorHAnsi" w:hAnsiTheme="minorHAnsi" w:cstheme="minorHAnsi"/>
                <w:sz w:val="16"/>
              </w:rPr>
            </w:pPr>
            <w:r w:rsidRPr="00DC096B">
              <w:rPr>
                <w:rFonts w:asciiTheme="minorHAnsi" w:hAnsiTheme="minorHAnsi" w:cstheme="minorHAnsi"/>
                <w:sz w:val="16"/>
              </w:rPr>
              <w:t>Αριθμός Δελτίου Ταυτότητας:</w:t>
            </w:r>
          </w:p>
        </w:tc>
        <w:tc>
          <w:tcPr>
            <w:tcW w:w="3029" w:type="dxa"/>
            <w:gridSpan w:val="3"/>
          </w:tcPr>
          <w:p w14:paraId="1271146B" w14:textId="77777777" w:rsidR="00717D57" w:rsidRPr="00DC096B" w:rsidRDefault="00717D57" w:rsidP="00E44CE5">
            <w:pPr>
              <w:spacing w:line="276" w:lineRule="auto"/>
              <w:rPr>
                <w:rFonts w:asciiTheme="minorHAnsi" w:hAnsiTheme="minorHAnsi" w:cstheme="minorHAnsi"/>
                <w:sz w:val="16"/>
              </w:rPr>
            </w:pPr>
          </w:p>
        </w:tc>
        <w:tc>
          <w:tcPr>
            <w:tcW w:w="720" w:type="dxa"/>
            <w:gridSpan w:val="2"/>
          </w:tcPr>
          <w:p w14:paraId="1729000D" w14:textId="77777777" w:rsidR="00717D57" w:rsidRPr="00DC096B" w:rsidRDefault="00717D57" w:rsidP="00E44CE5">
            <w:pPr>
              <w:spacing w:line="276" w:lineRule="auto"/>
              <w:rPr>
                <w:rFonts w:asciiTheme="minorHAnsi" w:hAnsiTheme="minorHAnsi" w:cstheme="minorHAnsi"/>
                <w:sz w:val="16"/>
              </w:rPr>
            </w:pPr>
            <w:r w:rsidRPr="00DC096B">
              <w:rPr>
                <w:rFonts w:asciiTheme="minorHAnsi" w:hAnsiTheme="minorHAnsi" w:cstheme="minorHAnsi"/>
                <w:sz w:val="16"/>
              </w:rPr>
              <w:t>Τηλ:</w:t>
            </w:r>
          </w:p>
        </w:tc>
        <w:tc>
          <w:tcPr>
            <w:tcW w:w="4171" w:type="dxa"/>
            <w:gridSpan w:val="7"/>
          </w:tcPr>
          <w:p w14:paraId="1AF3A886" w14:textId="77777777" w:rsidR="00717D57" w:rsidRPr="00DC096B" w:rsidRDefault="00717D57" w:rsidP="00E44CE5">
            <w:pPr>
              <w:spacing w:line="276" w:lineRule="auto"/>
              <w:rPr>
                <w:rFonts w:asciiTheme="minorHAnsi" w:hAnsiTheme="minorHAnsi" w:cstheme="minorHAnsi"/>
                <w:sz w:val="16"/>
              </w:rPr>
            </w:pPr>
          </w:p>
        </w:tc>
      </w:tr>
      <w:tr w:rsidR="00717D57" w:rsidRPr="00DC096B" w14:paraId="2B3F8BE8" w14:textId="77777777" w:rsidTr="00B226DA">
        <w:trPr>
          <w:gridAfter w:val="2"/>
          <w:wAfter w:w="48" w:type="dxa"/>
          <w:cantSplit/>
        </w:trPr>
        <w:tc>
          <w:tcPr>
            <w:tcW w:w="1697" w:type="dxa"/>
            <w:gridSpan w:val="2"/>
          </w:tcPr>
          <w:p w14:paraId="3A698487" w14:textId="77777777" w:rsidR="00717D57" w:rsidRPr="00DC096B" w:rsidRDefault="00717D57" w:rsidP="00E44CE5">
            <w:pPr>
              <w:spacing w:line="276" w:lineRule="auto"/>
              <w:rPr>
                <w:rFonts w:asciiTheme="minorHAnsi" w:hAnsiTheme="minorHAnsi" w:cstheme="minorHAnsi"/>
                <w:sz w:val="16"/>
              </w:rPr>
            </w:pPr>
            <w:r w:rsidRPr="00DC096B">
              <w:rPr>
                <w:rFonts w:asciiTheme="minorHAnsi" w:hAnsiTheme="minorHAnsi" w:cstheme="minorHAnsi"/>
                <w:sz w:val="16"/>
              </w:rPr>
              <w:t>Τόπος Κατοικίας:</w:t>
            </w:r>
          </w:p>
        </w:tc>
        <w:tc>
          <w:tcPr>
            <w:tcW w:w="2700" w:type="dxa"/>
            <w:gridSpan w:val="3"/>
          </w:tcPr>
          <w:p w14:paraId="7D0E08E1" w14:textId="77777777" w:rsidR="00717D57" w:rsidRPr="00DC096B" w:rsidRDefault="00717D57" w:rsidP="00E44CE5">
            <w:pPr>
              <w:spacing w:line="276" w:lineRule="auto"/>
              <w:rPr>
                <w:rFonts w:asciiTheme="minorHAnsi" w:hAnsiTheme="minorHAnsi" w:cstheme="minorHAnsi"/>
                <w:sz w:val="16"/>
              </w:rPr>
            </w:pPr>
          </w:p>
        </w:tc>
        <w:tc>
          <w:tcPr>
            <w:tcW w:w="720" w:type="dxa"/>
          </w:tcPr>
          <w:p w14:paraId="1E7797C7" w14:textId="77777777" w:rsidR="00717D57" w:rsidRPr="00DC096B" w:rsidRDefault="00717D57" w:rsidP="00E44CE5">
            <w:pPr>
              <w:spacing w:line="276" w:lineRule="auto"/>
              <w:rPr>
                <w:rFonts w:asciiTheme="minorHAnsi" w:hAnsiTheme="minorHAnsi" w:cstheme="minorHAnsi"/>
                <w:sz w:val="16"/>
              </w:rPr>
            </w:pPr>
            <w:r w:rsidRPr="00DC096B">
              <w:rPr>
                <w:rFonts w:asciiTheme="minorHAnsi" w:hAnsiTheme="minorHAnsi" w:cstheme="minorHAnsi"/>
                <w:sz w:val="16"/>
              </w:rPr>
              <w:t>Οδός:</w:t>
            </w:r>
          </w:p>
        </w:tc>
        <w:tc>
          <w:tcPr>
            <w:tcW w:w="2160" w:type="dxa"/>
            <w:gridSpan w:val="5"/>
          </w:tcPr>
          <w:p w14:paraId="6D066077" w14:textId="77777777" w:rsidR="00717D57" w:rsidRPr="00DC096B" w:rsidRDefault="00717D57" w:rsidP="00E44CE5">
            <w:pPr>
              <w:spacing w:line="276" w:lineRule="auto"/>
              <w:rPr>
                <w:rFonts w:asciiTheme="minorHAnsi" w:hAnsiTheme="minorHAnsi" w:cstheme="minorHAnsi"/>
                <w:sz w:val="16"/>
              </w:rPr>
            </w:pPr>
          </w:p>
        </w:tc>
        <w:tc>
          <w:tcPr>
            <w:tcW w:w="720" w:type="dxa"/>
          </w:tcPr>
          <w:p w14:paraId="28AFB7C2" w14:textId="77777777" w:rsidR="00717D57" w:rsidRPr="00DC096B" w:rsidRDefault="00717D57" w:rsidP="00E44CE5">
            <w:pPr>
              <w:spacing w:line="276" w:lineRule="auto"/>
              <w:rPr>
                <w:rFonts w:asciiTheme="minorHAnsi" w:hAnsiTheme="minorHAnsi" w:cstheme="minorHAnsi"/>
                <w:sz w:val="16"/>
              </w:rPr>
            </w:pPr>
            <w:r w:rsidRPr="00DC096B">
              <w:rPr>
                <w:rFonts w:asciiTheme="minorHAnsi" w:hAnsiTheme="minorHAnsi" w:cstheme="minorHAnsi"/>
                <w:sz w:val="16"/>
              </w:rPr>
              <w:t>Αριθ:</w:t>
            </w:r>
          </w:p>
        </w:tc>
        <w:tc>
          <w:tcPr>
            <w:tcW w:w="540" w:type="dxa"/>
          </w:tcPr>
          <w:p w14:paraId="78295122" w14:textId="77777777" w:rsidR="00717D57" w:rsidRPr="00DC096B" w:rsidRDefault="00717D57" w:rsidP="00E44CE5">
            <w:pPr>
              <w:spacing w:line="276" w:lineRule="auto"/>
              <w:rPr>
                <w:rFonts w:asciiTheme="minorHAnsi" w:hAnsiTheme="minorHAnsi" w:cstheme="minorHAnsi"/>
                <w:sz w:val="16"/>
              </w:rPr>
            </w:pPr>
          </w:p>
        </w:tc>
        <w:tc>
          <w:tcPr>
            <w:tcW w:w="540" w:type="dxa"/>
          </w:tcPr>
          <w:p w14:paraId="641A8660" w14:textId="77777777" w:rsidR="00717D57" w:rsidRPr="00DC096B" w:rsidRDefault="00717D57" w:rsidP="00E44CE5">
            <w:pPr>
              <w:spacing w:line="276" w:lineRule="auto"/>
              <w:rPr>
                <w:rFonts w:asciiTheme="minorHAnsi" w:hAnsiTheme="minorHAnsi" w:cstheme="minorHAnsi"/>
                <w:sz w:val="16"/>
              </w:rPr>
            </w:pPr>
            <w:r w:rsidRPr="00DC096B">
              <w:rPr>
                <w:rFonts w:asciiTheme="minorHAnsi" w:hAnsiTheme="minorHAnsi" w:cstheme="minorHAnsi"/>
                <w:sz w:val="16"/>
              </w:rPr>
              <w:t>ΤΚ:</w:t>
            </w:r>
          </w:p>
        </w:tc>
        <w:tc>
          <w:tcPr>
            <w:tcW w:w="1291" w:type="dxa"/>
            <w:gridSpan w:val="2"/>
          </w:tcPr>
          <w:p w14:paraId="68A208FC" w14:textId="77777777" w:rsidR="00717D57" w:rsidRPr="00DC096B" w:rsidRDefault="00717D57" w:rsidP="00E44CE5">
            <w:pPr>
              <w:spacing w:line="276" w:lineRule="auto"/>
              <w:rPr>
                <w:rFonts w:asciiTheme="minorHAnsi" w:hAnsiTheme="minorHAnsi" w:cstheme="minorHAnsi"/>
                <w:sz w:val="16"/>
              </w:rPr>
            </w:pPr>
          </w:p>
        </w:tc>
      </w:tr>
      <w:tr w:rsidR="00717D57" w:rsidRPr="00DC096B" w14:paraId="05E3E35C" w14:textId="77777777" w:rsidTr="00B226DA">
        <w:trPr>
          <w:gridAfter w:val="1"/>
          <w:wAfter w:w="42" w:type="dxa"/>
          <w:cantSplit/>
          <w:trHeight w:val="520"/>
        </w:trPr>
        <w:tc>
          <w:tcPr>
            <w:tcW w:w="2355" w:type="dxa"/>
            <w:gridSpan w:val="3"/>
            <w:vAlign w:val="bottom"/>
          </w:tcPr>
          <w:p w14:paraId="3FE70D63" w14:textId="77777777" w:rsidR="00717D57" w:rsidRPr="00DC096B" w:rsidRDefault="00717D57" w:rsidP="00E44CE5">
            <w:pPr>
              <w:spacing w:line="276" w:lineRule="auto"/>
              <w:rPr>
                <w:rFonts w:asciiTheme="minorHAnsi" w:hAnsiTheme="minorHAnsi" w:cstheme="minorHAnsi"/>
                <w:sz w:val="16"/>
              </w:rPr>
            </w:pPr>
            <w:r w:rsidRPr="00DC096B">
              <w:rPr>
                <w:rFonts w:asciiTheme="minorHAnsi" w:hAnsiTheme="minorHAnsi" w:cstheme="minorHAnsi"/>
                <w:sz w:val="16"/>
              </w:rPr>
              <w:t>Αρ. Τηλεομοιοτύπου (</w:t>
            </w:r>
            <w:r w:rsidRPr="00DC096B">
              <w:rPr>
                <w:rFonts w:asciiTheme="minorHAnsi" w:hAnsiTheme="minorHAnsi" w:cstheme="minorHAnsi"/>
                <w:sz w:val="16"/>
                <w:lang w:val="en-US"/>
              </w:rPr>
              <w:t>Fax</w:t>
            </w:r>
            <w:r w:rsidRPr="00DC096B">
              <w:rPr>
                <w:rFonts w:asciiTheme="minorHAnsi" w:hAnsiTheme="minorHAnsi" w:cstheme="minorHAnsi"/>
                <w:sz w:val="16"/>
              </w:rPr>
              <w:t>):</w:t>
            </w:r>
          </w:p>
        </w:tc>
        <w:tc>
          <w:tcPr>
            <w:tcW w:w="3153" w:type="dxa"/>
            <w:gridSpan w:val="5"/>
            <w:vAlign w:val="bottom"/>
          </w:tcPr>
          <w:p w14:paraId="1DF95B18" w14:textId="77777777" w:rsidR="00717D57" w:rsidRPr="00DC096B" w:rsidRDefault="00717D57" w:rsidP="00E44CE5">
            <w:pPr>
              <w:spacing w:line="276" w:lineRule="auto"/>
              <w:rPr>
                <w:rFonts w:asciiTheme="minorHAnsi" w:hAnsiTheme="minorHAnsi" w:cstheme="minorHAnsi"/>
                <w:sz w:val="16"/>
              </w:rPr>
            </w:pPr>
          </w:p>
        </w:tc>
        <w:tc>
          <w:tcPr>
            <w:tcW w:w="1440" w:type="dxa"/>
            <w:gridSpan w:val="2"/>
            <w:vAlign w:val="bottom"/>
          </w:tcPr>
          <w:p w14:paraId="0228702E" w14:textId="77777777" w:rsidR="00717D57" w:rsidRPr="00DC096B" w:rsidRDefault="00717D57" w:rsidP="00E44CE5">
            <w:pPr>
              <w:spacing w:line="276" w:lineRule="auto"/>
              <w:rPr>
                <w:rFonts w:asciiTheme="minorHAnsi" w:hAnsiTheme="minorHAnsi" w:cstheme="minorHAnsi"/>
                <w:sz w:val="16"/>
              </w:rPr>
            </w:pPr>
            <w:r w:rsidRPr="00DC096B">
              <w:rPr>
                <w:rFonts w:asciiTheme="minorHAnsi" w:hAnsiTheme="minorHAnsi" w:cstheme="minorHAnsi"/>
                <w:sz w:val="16"/>
              </w:rPr>
              <w:t>Δ/νση Ηλεκτρ. Ταχυδρομείου</w:t>
            </w:r>
          </w:p>
          <w:p w14:paraId="64643A9F" w14:textId="77777777" w:rsidR="00717D57" w:rsidRPr="00DC096B" w:rsidRDefault="00717D57" w:rsidP="00E44CE5">
            <w:pPr>
              <w:spacing w:line="276" w:lineRule="auto"/>
              <w:rPr>
                <w:rFonts w:asciiTheme="minorHAnsi" w:hAnsiTheme="minorHAnsi" w:cstheme="minorHAnsi"/>
                <w:sz w:val="16"/>
              </w:rPr>
            </w:pPr>
            <w:r w:rsidRPr="00DC096B">
              <w:rPr>
                <w:rFonts w:asciiTheme="minorHAnsi" w:hAnsiTheme="minorHAnsi" w:cstheme="minorHAnsi"/>
                <w:sz w:val="16"/>
              </w:rPr>
              <w:t>(Ε</w:t>
            </w:r>
            <w:r w:rsidRPr="00DC096B">
              <w:rPr>
                <w:rFonts w:asciiTheme="minorHAnsi" w:hAnsiTheme="minorHAnsi" w:cstheme="minorHAnsi"/>
                <w:sz w:val="16"/>
                <w:lang w:val="en-US"/>
              </w:rPr>
              <w:t>mail</w:t>
            </w:r>
            <w:r w:rsidRPr="00DC096B">
              <w:rPr>
                <w:rFonts w:asciiTheme="minorHAnsi" w:hAnsiTheme="minorHAnsi" w:cstheme="minorHAnsi"/>
                <w:sz w:val="16"/>
              </w:rPr>
              <w:t>):</w:t>
            </w:r>
          </w:p>
        </w:tc>
        <w:tc>
          <w:tcPr>
            <w:tcW w:w="3426" w:type="dxa"/>
            <w:gridSpan w:val="7"/>
            <w:vAlign w:val="bottom"/>
          </w:tcPr>
          <w:p w14:paraId="7429E284" w14:textId="77777777" w:rsidR="00717D57" w:rsidRPr="00DC096B" w:rsidRDefault="00717D57" w:rsidP="00E44CE5">
            <w:pPr>
              <w:spacing w:line="276" w:lineRule="auto"/>
              <w:rPr>
                <w:rFonts w:asciiTheme="minorHAnsi" w:hAnsiTheme="minorHAnsi" w:cstheme="minorHAnsi"/>
                <w:sz w:val="16"/>
              </w:rPr>
            </w:pPr>
          </w:p>
        </w:tc>
      </w:tr>
      <w:tr w:rsidR="00717D57" w:rsidRPr="00DC096B" w14:paraId="1BFA2467" w14:textId="77777777" w:rsidTr="00B226DA">
        <w:tc>
          <w:tcPr>
            <w:tcW w:w="10416" w:type="dxa"/>
            <w:gridSpan w:val="18"/>
            <w:tcBorders>
              <w:top w:val="nil"/>
              <w:left w:val="nil"/>
              <w:bottom w:val="nil"/>
              <w:right w:val="nil"/>
            </w:tcBorders>
          </w:tcPr>
          <w:p w14:paraId="1295E836" w14:textId="5E2DF743" w:rsidR="00717D57" w:rsidRPr="00DC096B" w:rsidRDefault="00717D57" w:rsidP="00F04932">
            <w:pPr>
              <w:spacing w:line="276" w:lineRule="auto"/>
              <w:ind w:right="124"/>
              <w:rPr>
                <w:rFonts w:asciiTheme="minorHAnsi" w:hAnsiTheme="minorHAnsi" w:cstheme="minorHAnsi"/>
                <w:sz w:val="18"/>
              </w:rPr>
            </w:pPr>
            <w:r w:rsidRPr="00DC096B">
              <w:rPr>
                <w:rFonts w:asciiTheme="minorHAnsi" w:hAnsiTheme="minorHAnsi" w:cstheme="minorHAnsi"/>
                <w:sz w:val="18"/>
              </w:rPr>
              <w:t xml:space="preserve">Με ατομική μου ευθύνη και γνωρίζοντας τις κυρώσεις </w:t>
            </w:r>
            <w:r w:rsidRPr="00DC096B">
              <w:rPr>
                <w:rFonts w:asciiTheme="minorHAnsi" w:hAnsiTheme="minorHAnsi" w:cstheme="minorHAnsi"/>
                <w:sz w:val="18"/>
                <w:vertAlign w:val="superscript"/>
              </w:rPr>
              <w:t>(3)</w:t>
            </w:r>
            <w:r w:rsidRPr="00DC096B">
              <w:rPr>
                <w:rFonts w:asciiTheme="minorHAnsi" w:hAnsiTheme="minorHAnsi" w:cstheme="minorHAnsi"/>
                <w:sz w:val="18"/>
              </w:rPr>
              <w:t>, που προβλέπονται από τις διατάξεις της παρ. 6 του ά</w:t>
            </w:r>
            <w:r w:rsidR="00083070">
              <w:rPr>
                <w:rFonts w:asciiTheme="minorHAnsi" w:hAnsiTheme="minorHAnsi" w:cstheme="minorHAnsi"/>
                <w:sz w:val="18"/>
              </w:rPr>
              <w:t>.</w:t>
            </w:r>
            <w:r w:rsidRPr="00DC096B">
              <w:rPr>
                <w:rFonts w:asciiTheme="minorHAnsi" w:hAnsiTheme="minorHAnsi" w:cstheme="minorHAnsi"/>
                <w:sz w:val="18"/>
              </w:rPr>
              <w:t xml:space="preserve"> 22 του Ν. 1599/1986, δηλώνω ότι:</w:t>
            </w:r>
          </w:p>
        </w:tc>
      </w:tr>
      <w:tr w:rsidR="00B226DA" w:rsidRPr="00DC096B" w14:paraId="0D9861D2" w14:textId="77777777" w:rsidTr="00B226DA">
        <w:tblPrEx>
          <w:tblBorders>
            <w:top w:val="nil"/>
            <w:left w:val="nil"/>
            <w:bottom w:val="nil"/>
            <w:right w:val="nil"/>
            <w:insideH w:val="none" w:sz="0" w:space="0" w:color="auto"/>
            <w:insideV w:val="none" w:sz="0" w:space="0" w:color="auto"/>
          </w:tblBorders>
        </w:tblPrEx>
        <w:trPr>
          <w:gridAfter w:val="3"/>
          <w:wAfter w:w="278" w:type="dxa"/>
          <w:trHeight w:val="1920"/>
        </w:trPr>
        <w:tc>
          <w:tcPr>
            <w:tcW w:w="10138" w:type="dxa"/>
            <w:gridSpan w:val="15"/>
          </w:tcPr>
          <w:p w14:paraId="66535384" w14:textId="77777777" w:rsidR="00F04932" w:rsidRPr="00DC096B" w:rsidRDefault="00F04932" w:rsidP="00E44CE5">
            <w:pPr>
              <w:tabs>
                <w:tab w:val="left" w:pos="6480"/>
              </w:tabs>
              <w:spacing w:line="276" w:lineRule="auto"/>
              <w:rPr>
                <w:rFonts w:asciiTheme="minorHAnsi" w:hAnsiTheme="minorHAnsi" w:cstheme="minorHAnsi"/>
                <w:sz w:val="18"/>
                <w:szCs w:val="18"/>
              </w:rPr>
            </w:pPr>
            <w:r w:rsidRPr="00DC096B">
              <w:rPr>
                <w:rFonts w:asciiTheme="minorHAnsi" w:hAnsiTheme="minorHAnsi" w:cstheme="minorHAnsi"/>
                <w:sz w:val="18"/>
                <w:szCs w:val="18"/>
              </w:rPr>
              <w:t>α) έλαβα γνώση των όρων της παρούσας πρόσκλησης εκδήλωσης ενδιαφέροντος και τους αποδέχομαι όλους ανεπιφύλακτα,</w:t>
            </w:r>
          </w:p>
          <w:p w14:paraId="25B7CF76" w14:textId="77777777" w:rsidR="00F04932" w:rsidRPr="00DC096B" w:rsidRDefault="00F04932" w:rsidP="00E44CE5">
            <w:pPr>
              <w:tabs>
                <w:tab w:val="left" w:pos="6480"/>
              </w:tabs>
              <w:spacing w:line="276" w:lineRule="auto"/>
              <w:rPr>
                <w:rFonts w:asciiTheme="minorHAnsi" w:hAnsiTheme="minorHAnsi" w:cstheme="minorHAnsi"/>
                <w:sz w:val="18"/>
                <w:szCs w:val="18"/>
              </w:rPr>
            </w:pPr>
            <w:r w:rsidRPr="00DC096B">
              <w:rPr>
                <w:rFonts w:asciiTheme="minorHAnsi" w:hAnsiTheme="minorHAnsi" w:cstheme="minorHAnsi"/>
                <w:sz w:val="18"/>
                <w:szCs w:val="18"/>
              </w:rPr>
              <w:t>β) τα στοιχεία του βιογραφικού σημειώματος είναι αληθή,</w:t>
            </w:r>
          </w:p>
          <w:p w14:paraId="179EB9E9" w14:textId="77777777" w:rsidR="00F04932" w:rsidRPr="00DC096B" w:rsidRDefault="00F04932" w:rsidP="00E44CE5">
            <w:pPr>
              <w:tabs>
                <w:tab w:val="left" w:pos="6480"/>
              </w:tabs>
              <w:spacing w:line="276" w:lineRule="auto"/>
              <w:rPr>
                <w:rFonts w:asciiTheme="minorHAnsi" w:hAnsiTheme="minorHAnsi" w:cstheme="minorHAnsi"/>
                <w:sz w:val="18"/>
                <w:szCs w:val="18"/>
              </w:rPr>
            </w:pPr>
            <w:r w:rsidRPr="00DC096B">
              <w:rPr>
                <w:rFonts w:asciiTheme="minorHAnsi" w:hAnsiTheme="minorHAnsi" w:cstheme="minorHAnsi"/>
                <w:sz w:val="18"/>
                <w:szCs w:val="18"/>
              </w:rPr>
              <w:t>γ) δεν κατέχω τίτλο ομότιμου καθηγητή ή αφυπηρετήσαντα μέλους Δ.Ε.Π. του οικείου ή άλλου Α.Ε.Ι. της ημεδαπής ή αλλοδαπής,</w:t>
            </w:r>
          </w:p>
          <w:p w14:paraId="3F4EE388" w14:textId="77777777" w:rsidR="00F04932" w:rsidRPr="00DC096B" w:rsidRDefault="00F04932" w:rsidP="00E44CE5">
            <w:pPr>
              <w:tabs>
                <w:tab w:val="left" w:pos="6480"/>
              </w:tabs>
              <w:spacing w:line="276" w:lineRule="auto"/>
              <w:rPr>
                <w:rFonts w:asciiTheme="minorHAnsi" w:hAnsiTheme="minorHAnsi" w:cstheme="minorHAnsi"/>
                <w:sz w:val="18"/>
                <w:szCs w:val="18"/>
              </w:rPr>
            </w:pPr>
            <w:r w:rsidRPr="00DC096B">
              <w:rPr>
                <w:rFonts w:asciiTheme="minorHAnsi" w:hAnsiTheme="minorHAnsi" w:cstheme="minorHAnsi"/>
                <w:sz w:val="18"/>
                <w:szCs w:val="18"/>
              </w:rPr>
              <w:t>δ) δεν κατέχω θέση ΔΕΠ, ΕΕΠ, ΕΔΙΠ ή ΕΤΕΠ σε ΑΕΙ της ημεδαπής ή της αλλοδαπής, ούτε θέση συνεργαζόμενου εκπαιδευτικού προσωπικού (ΣΕΠ) του Ελληνικού Ανοικτού Πανεπιστημίου,</w:t>
            </w:r>
          </w:p>
          <w:p w14:paraId="507BA19C" w14:textId="0CD33CD9" w:rsidR="00F04932" w:rsidRPr="00DC096B" w:rsidRDefault="00F04932" w:rsidP="00E44CE5">
            <w:pPr>
              <w:tabs>
                <w:tab w:val="left" w:pos="6480"/>
              </w:tabs>
              <w:spacing w:line="276" w:lineRule="auto"/>
              <w:rPr>
                <w:rFonts w:asciiTheme="minorHAnsi" w:hAnsiTheme="minorHAnsi" w:cstheme="minorHAnsi"/>
                <w:sz w:val="18"/>
                <w:szCs w:val="18"/>
              </w:rPr>
            </w:pPr>
            <w:r w:rsidRPr="00DC096B">
              <w:rPr>
                <w:rFonts w:asciiTheme="minorHAnsi" w:hAnsiTheme="minorHAnsi" w:cstheme="minorHAnsi"/>
                <w:sz w:val="18"/>
                <w:szCs w:val="18"/>
              </w:rPr>
              <w:t xml:space="preserve">ε) δεν κατέχω θέση ερευνητή και λειτουργικού επιστήμονα ερευνητικών και τεχνολογικών φορέων του </w:t>
            </w:r>
            <w:r w:rsidR="00083070">
              <w:rPr>
                <w:rFonts w:asciiTheme="minorHAnsi" w:hAnsiTheme="minorHAnsi" w:cstheme="minorHAnsi"/>
                <w:sz w:val="18"/>
                <w:szCs w:val="18"/>
              </w:rPr>
              <w:t xml:space="preserve">ά. </w:t>
            </w:r>
            <w:r w:rsidRPr="00DC096B">
              <w:rPr>
                <w:rFonts w:asciiTheme="minorHAnsi" w:hAnsiTheme="minorHAnsi" w:cstheme="minorHAnsi"/>
                <w:sz w:val="18"/>
                <w:szCs w:val="18"/>
              </w:rPr>
              <w:t>3Α του Ν. 4310/2014 και λοιπών ερευνητικών οργανισμών, ζ) δεν είναι συνταξιούχος του ιδιωτικού ή ευρύτερου δημόσιου τομέα,</w:t>
            </w:r>
          </w:p>
          <w:p w14:paraId="31F3C945" w14:textId="582E5495" w:rsidR="00F04932" w:rsidRPr="00DC096B" w:rsidRDefault="00F04932" w:rsidP="00E44CE5">
            <w:pPr>
              <w:tabs>
                <w:tab w:val="left" w:pos="6480"/>
              </w:tabs>
              <w:spacing w:line="276" w:lineRule="auto"/>
              <w:rPr>
                <w:rFonts w:asciiTheme="minorHAnsi" w:hAnsiTheme="minorHAnsi" w:cstheme="minorHAnsi"/>
                <w:sz w:val="18"/>
                <w:szCs w:val="18"/>
              </w:rPr>
            </w:pPr>
            <w:r w:rsidRPr="00DC096B">
              <w:rPr>
                <w:rFonts w:asciiTheme="minorHAnsi" w:hAnsiTheme="minorHAnsi" w:cstheme="minorHAnsi"/>
                <w:sz w:val="18"/>
                <w:szCs w:val="18"/>
              </w:rPr>
              <w:t>στ) 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w:t>
            </w:r>
            <w:r w:rsidR="00083070">
              <w:rPr>
                <w:rFonts w:asciiTheme="minorHAnsi" w:hAnsiTheme="minorHAnsi" w:cstheme="minorHAnsi"/>
                <w:sz w:val="18"/>
                <w:szCs w:val="18"/>
              </w:rPr>
              <w:t>.</w:t>
            </w:r>
            <w:r w:rsidRPr="00DC096B">
              <w:rPr>
                <w:rFonts w:asciiTheme="minorHAnsi" w:hAnsiTheme="minorHAnsi" w:cstheme="minorHAnsi"/>
                <w:sz w:val="18"/>
                <w:szCs w:val="18"/>
              </w:rPr>
              <w:t xml:space="preserve"> 14 του </w:t>
            </w:r>
            <w:r w:rsidR="00083070">
              <w:rPr>
                <w:rFonts w:asciiTheme="minorHAnsi" w:hAnsiTheme="minorHAnsi" w:cstheme="minorHAnsi"/>
                <w:sz w:val="18"/>
                <w:szCs w:val="18"/>
              </w:rPr>
              <w:t>Ν</w:t>
            </w:r>
            <w:r w:rsidRPr="00DC096B">
              <w:rPr>
                <w:rFonts w:asciiTheme="minorHAnsi" w:hAnsiTheme="minorHAnsi" w:cstheme="minorHAnsi"/>
                <w:sz w:val="18"/>
                <w:szCs w:val="18"/>
              </w:rPr>
              <w:t>. 4270/2014,</w:t>
            </w:r>
          </w:p>
          <w:p w14:paraId="707D2F9C" w14:textId="77777777" w:rsidR="00F04932" w:rsidRPr="00DC096B" w:rsidRDefault="00F04932" w:rsidP="00F04932">
            <w:pPr>
              <w:tabs>
                <w:tab w:val="left" w:pos="6480"/>
              </w:tabs>
              <w:spacing w:line="276" w:lineRule="auto"/>
              <w:rPr>
                <w:rFonts w:asciiTheme="minorHAnsi" w:hAnsiTheme="minorHAnsi" w:cstheme="minorHAnsi"/>
                <w:sz w:val="18"/>
                <w:szCs w:val="18"/>
              </w:rPr>
            </w:pPr>
            <w:r w:rsidRPr="00DC096B">
              <w:rPr>
                <w:rFonts w:asciiTheme="minorHAnsi" w:hAnsiTheme="minorHAnsi" w:cstheme="minorHAnsi"/>
                <w:sz w:val="18"/>
                <w:szCs w:val="18"/>
              </w:rPr>
              <w:t>ζ) δεν έχω υπερβεί το εξηκοστό έβδομο (67ο) έτος της ηλικίας.</w:t>
            </w:r>
          </w:p>
        </w:tc>
      </w:tr>
      <w:bookmarkEnd w:id="6"/>
    </w:tbl>
    <w:p w14:paraId="29ED695E" w14:textId="77777777" w:rsidR="00717D57" w:rsidRPr="00DC096B" w:rsidRDefault="00717D57" w:rsidP="00E44CE5">
      <w:pPr>
        <w:spacing w:line="276" w:lineRule="auto"/>
        <w:rPr>
          <w:rFonts w:asciiTheme="minorHAnsi" w:hAnsiTheme="minorHAnsi" w:cstheme="minorHAnsi"/>
        </w:rPr>
      </w:pPr>
    </w:p>
    <w:p w14:paraId="13EFF7D8" w14:textId="4EBA49DB" w:rsidR="00717D57" w:rsidRPr="00DC096B" w:rsidRDefault="00717D57" w:rsidP="00E44CE5">
      <w:pPr>
        <w:spacing w:line="276" w:lineRule="auto"/>
        <w:ind w:right="484"/>
        <w:jc w:val="right"/>
        <w:rPr>
          <w:rFonts w:asciiTheme="minorHAnsi" w:hAnsiTheme="minorHAnsi" w:cstheme="minorHAnsi"/>
          <w:sz w:val="16"/>
        </w:rPr>
      </w:pPr>
      <w:r w:rsidRPr="00DC096B">
        <w:rPr>
          <w:rFonts w:asciiTheme="minorHAnsi" w:hAnsiTheme="minorHAnsi" w:cstheme="minorHAnsi"/>
          <w:sz w:val="16"/>
        </w:rPr>
        <w:t>Ημερομηνία:        /</w:t>
      </w:r>
      <w:r w:rsidR="00F523B1" w:rsidRPr="00DC096B">
        <w:rPr>
          <w:rFonts w:asciiTheme="minorHAnsi" w:hAnsiTheme="minorHAnsi" w:cstheme="minorHAnsi"/>
          <w:sz w:val="16"/>
        </w:rPr>
        <w:t xml:space="preserve">     </w:t>
      </w:r>
      <w:r w:rsidRPr="00DC096B">
        <w:rPr>
          <w:rFonts w:asciiTheme="minorHAnsi" w:hAnsiTheme="minorHAnsi" w:cstheme="minorHAnsi"/>
          <w:sz w:val="16"/>
        </w:rPr>
        <w:t>/20</w:t>
      </w:r>
      <w:r w:rsidR="009A5FE9" w:rsidRPr="00DC096B">
        <w:rPr>
          <w:rFonts w:asciiTheme="minorHAnsi" w:hAnsiTheme="minorHAnsi" w:cstheme="minorHAnsi"/>
          <w:sz w:val="16"/>
        </w:rPr>
        <w:t>2</w:t>
      </w:r>
      <w:r w:rsidR="00083070">
        <w:rPr>
          <w:rFonts w:asciiTheme="minorHAnsi" w:hAnsiTheme="minorHAnsi" w:cstheme="minorHAnsi"/>
          <w:sz w:val="16"/>
        </w:rPr>
        <w:t>4</w:t>
      </w:r>
    </w:p>
    <w:p w14:paraId="7803D1E3" w14:textId="77777777" w:rsidR="00717D57" w:rsidRPr="00DC096B" w:rsidRDefault="00717D57" w:rsidP="00E44CE5">
      <w:pPr>
        <w:spacing w:line="276" w:lineRule="auto"/>
        <w:ind w:right="484"/>
        <w:jc w:val="right"/>
        <w:rPr>
          <w:rFonts w:asciiTheme="minorHAnsi" w:hAnsiTheme="minorHAnsi" w:cstheme="minorHAnsi"/>
          <w:sz w:val="16"/>
        </w:rPr>
      </w:pPr>
    </w:p>
    <w:p w14:paraId="4597E90D" w14:textId="77777777" w:rsidR="00717D57" w:rsidRPr="00DC096B" w:rsidRDefault="00717D57" w:rsidP="00E44CE5">
      <w:pPr>
        <w:spacing w:line="276" w:lineRule="auto"/>
        <w:ind w:right="484"/>
        <w:jc w:val="right"/>
        <w:rPr>
          <w:rFonts w:asciiTheme="minorHAnsi" w:hAnsiTheme="minorHAnsi" w:cstheme="minorHAnsi"/>
          <w:sz w:val="16"/>
        </w:rPr>
      </w:pPr>
      <w:r w:rsidRPr="00DC096B">
        <w:rPr>
          <w:rFonts w:asciiTheme="minorHAnsi" w:hAnsiTheme="minorHAnsi" w:cstheme="minorHAnsi"/>
          <w:sz w:val="16"/>
        </w:rPr>
        <w:t>Ο – Η Δηλ.</w:t>
      </w:r>
    </w:p>
    <w:p w14:paraId="6FD46DAA" w14:textId="77777777" w:rsidR="00BD64A0" w:rsidRPr="00DC096B" w:rsidRDefault="00BD64A0" w:rsidP="00E44CE5">
      <w:pPr>
        <w:spacing w:line="276" w:lineRule="auto"/>
        <w:ind w:right="484"/>
        <w:jc w:val="right"/>
        <w:rPr>
          <w:rFonts w:asciiTheme="minorHAnsi" w:hAnsiTheme="minorHAnsi" w:cstheme="minorHAnsi"/>
          <w:sz w:val="16"/>
        </w:rPr>
      </w:pPr>
    </w:p>
    <w:p w14:paraId="437FF9B6" w14:textId="77777777" w:rsidR="00C379D3" w:rsidRPr="00DC096B" w:rsidRDefault="00C379D3" w:rsidP="00C379D3">
      <w:pPr>
        <w:spacing w:line="276" w:lineRule="auto"/>
        <w:rPr>
          <w:rFonts w:asciiTheme="minorHAnsi" w:hAnsiTheme="minorHAnsi" w:cstheme="minorHAnsi"/>
          <w:sz w:val="18"/>
          <w:szCs w:val="18"/>
        </w:rPr>
      </w:pPr>
    </w:p>
    <w:p w14:paraId="1F9B84C6" w14:textId="77777777" w:rsidR="00C379D3" w:rsidRPr="00DC096B" w:rsidRDefault="00C379D3" w:rsidP="00C379D3">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(1) Αναγράφεται από τον ενδιαφερόμενο πολίτη ή Αρχή ή η Υπηρεσία του δημόσιου τομέα, που απευθύνεται η αίτηση.</w:t>
      </w:r>
    </w:p>
    <w:p w14:paraId="2C41689D" w14:textId="77777777" w:rsidR="00C379D3" w:rsidRPr="00DC096B" w:rsidRDefault="00C379D3" w:rsidP="00C379D3">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(2) Αναγράφεται ολογράφως. </w:t>
      </w:r>
    </w:p>
    <w:p w14:paraId="645709DA" w14:textId="77777777" w:rsidR="00C379D3" w:rsidRPr="00DC096B" w:rsidRDefault="00C379D3" w:rsidP="00C379D3">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(3) «Όποιος εν γνώσει του δηλώνει ψευδή γεγονότα ή αρνείται ή αποκρύπτει τα αληθινά με έγγραφη υπεύθυνη δήλωση του άρθρου 8 </w:t>
      </w:r>
    </w:p>
    <w:p w14:paraId="7A21E096" w14:textId="77777777" w:rsidR="00C379D3" w:rsidRPr="00DC096B" w:rsidRDefault="00C379D3" w:rsidP="00C379D3">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τιμωρείται με φυλάκιση τουλάχιστον τριών μηνών. Εάν ο υπαίτιος αυτών των πράξεων σκόπευε να προσπορίσει στον εαυτόν του ή  </w:t>
      </w:r>
    </w:p>
    <w:p w14:paraId="00B1C605" w14:textId="77777777" w:rsidR="00C379D3" w:rsidRPr="00DC096B" w:rsidRDefault="00C379D3" w:rsidP="00C379D3">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σε άλλον περιουσιακό όφελος βλάπτοντας τρίτον ή σκόπευε να βλάψει άλλον, τιμωρείται με κάθειρξη μέχρι 10 ετών.</w:t>
      </w:r>
    </w:p>
    <w:p w14:paraId="3F06541B" w14:textId="77777777" w:rsidR="00BD64A0" w:rsidRPr="00DC096B" w:rsidRDefault="00C379D3" w:rsidP="00C379D3">
      <w:pPr>
        <w:spacing w:line="276" w:lineRule="auto"/>
        <w:ind w:right="484"/>
        <w:jc w:val="right"/>
        <w:rPr>
          <w:rFonts w:asciiTheme="minorHAnsi" w:hAnsiTheme="minorHAnsi" w:cstheme="minorHAnsi"/>
          <w:sz w:val="16"/>
        </w:rPr>
      </w:pPr>
      <w:r w:rsidRPr="00DC096B">
        <w:rPr>
          <w:rFonts w:asciiTheme="minorHAnsi" w:hAnsiTheme="minorHAnsi" w:cstheme="minorHAnsi"/>
          <w:sz w:val="16"/>
          <w:szCs w:val="16"/>
        </w:rPr>
        <w:t xml:space="preserve">       (4) Σε περίπτωση ανεπάρκειας χώρου η δήλωση συνεχίζεται στην πίσω όψη της και υπογράφεται από τον δηλούντα ή την δηλούσα</w:t>
      </w:r>
    </w:p>
    <w:p w14:paraId="45378E78" w14:textId="77777777" w:rsidR="00CA4A39" w:rsidRPr="00DC096B" w:rsidRDefault="00CA4A39" w:rsidP="00E44CE5">
      <w:pPr>
        <w:spacing w:line="276" w:lineRule="auto"/>
        <w:jc w:val="both"/>
        <w:rPr>
          <w:rFonts w:asciiTheme="minorHAnsi" w:hAnsiTheme="minorHAnsi" w:cstheme="minorHAnsi"/>
          <w:iCs/>
        </w:rPr>
      </w:pPr>
    </w:p>
    <w:p w14:paraId="7F6162BD" w14:textId="77777777" w:rsidR="00CA4A39" w:rsidRPr="00DC096B" w:rsidRDefault="00CA4A39" w:rsidP="00E44CE5">
      <w:pPr>
        <w:spacing w:line="276" w:lineRule="auto"/>
        <w:jc w:val="both"/>
        <w:rPr>
          <w:rFonts w:asciiTheme="minorHAnsi" w:hAnsiTheme="minorHAnsi" w:cstheme="minorHAnsi"/>
          <w:iCs/>
        </w:rPr>
      </w:pPr>
    </w:p>
    <w:p w14:paraId="5615E1FF" w14:textId="77777777" w:rsidR="00CA4A39" w:rsidRPr="00DC096B" w:rsidRDefault="00CA4A39" w:rsidP="00E44CE5">
      <w:pPr>
        <w:spacing w:line="276" w:lineRule="auto"/>
        <w:jc w:val="both"/>
        <w:rPr>
          <w:rFonts w:asciiTheme="minorHAnsi" w:hAnsiTheme="minorHAnsi" w:cstheme="minorHAnsi"/>
          <w:iCs/>
        </w:rPr>
      </w:pPr>
    </w:p>
    <w:tbl>
      <w:tblPr>
        <w:tblW w:w="10428" w:type="dxa"/>
        <w:tblLook w:val="0000" w:firstRow="0" w:lastRow="0" w:firstColumn="0" w:lastColumn="0" w:noHBand="0" w:noVBand="0"/>
      </w:tblPr>
      <w:tblGrid>
        <w:gridCol w:w="10428"/>
      </w:tblGrid>
      <w:tr w:rsidR="00CA4A39" w:rsidRPr="00DC096B" w14:paraId="30F174FD" w14:textId="77777777" w:rsidTr="001630FF">
        <w:tc>
          <w:tcPr>
            <w:tcW w:w="10428" w:type="dxa"/>
          </w:tcPr>
          <w:p w14:paraId="208BDEDD" w14:textId="6CA95A43" w:rsidR="00CA4A39" w:rsidRPr="00DC096B" w:rsidRDefault="00A35C39" w:rsidP="00E44CE5">
            <w:pPr>
              <w:pStyle w:val="Normal1"/>
              <w:jc w:val="center"/>
              <w:rPr>
                <w:rFonts w:asciiTheme="minorHAnsi" w:hAnsiTheme="minorHAnsi" w:cstheme="minorHAnsi"/>
                <w:b/>
                <w:bCs/>
                <w:sz w:val="16"/>
              </w:rPr>
            </w:pPr>
            <w:r w:rsidRPr="00DC096B">
              <w:rPr>
                <w:rFonts w:asciiTheme="minorHAnsi" w:hAnsiTheme="minorHAnsi" w:cstheme="minorHAnsi"/>
                <w:noProof/>
                <w:sz w:val="32"/>
              </w:rPr>
              <w:lastRenderedPageBreak/>
              <w:drawing>
                <wp:inline distT="0" distB="0" distL="0" distR="0" wp14:anchorId="19412D40" wp14:editId="1F3FC65B">
                  <wp:extent cx="409575" cy="41656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3A21EA4C" w14:textId="77777777" w:rsidR="00CA4A39" w:rsidRPr="00DC096B" w:rsidRDefault="00CA4A39" w:rsidP="00E44CE5">
      <w:pPr>
        <w:keepNext/>
        <w:spacing w:line="276" w:lineRule="auto"/>
        <w:outlineLvl w:val="2"/>
        <w:rPr>
          <w:rFonts w:asciiTheme="minorHAnsi" w:hAnsiTheme="minorHAnsi" w:cstheme="minorHAnsi"/>
          <w:bCs/>
          <w:sz w:val="16"/>
          <w:szCs w:val="16"/>
        </w:rPr>
      </w:pPr>
    </w:p>
    <w:p w14:paraId="42263E06" w14:textId="77777777" w:rsidR="00CA4A39" w:rsidRPr="00DC096B" w:rsidRDefault="00CA4A39" w:rsidP="00E44CE5">
      <w:pPr>
        <w:keepNext/>
        <w:spacing w:line="276" w:lineRule="auto"/>
        <w:jc w:val="center"/>
        <w:outlineLvl w:val="2"/>
        <w:rPr>
          <w:rFonts w:asciiTheme="minorHAnsi" w:hAnsiTheme="minorHAnsi" w:cstheme="minorHAnsi"/>
          <w:b/>
          <w:bCs/>
          <w:sz w:val="28"/>
        </w:rPr>
      </w:pPr>
      <w:r w:rsidRPr="00DC096B">
        <w:rPr>
          <w:rFonts w:asciiTheme="minorHAnsi" w:hAnsiTheme="minorHAnsi" w:cstheme="minorHAnsi"/>
          <w:b/>
          <w:bCs/>
          <w:sz w:val="28"/>
        </w:rPr>
        <w:t>ΥΠΕΥΘΥΝΗ ΔΗΛΩΣΗ</w:t>
      </w:r>
    </w:p>
    <w:p w14:paraId="502652E8" w14:textId="598C4E61" w:rsidR="00CA4A39" w:rsidRPr="00DC096B" w:rsidRDefault="00CA4A39" w:rsidP="00E44CE5">
      <w:pPr>
        <w:keepNext/>
        <w:spacing w:line="276" w:lineRule="auto"/>
        <w:jc w:val="center"/>
        <w:outlineLvl w:val="2"/>
        <w:rPr>
          <w:rFonts w:asciiTheme="minorHAnsi" w:hAnsiTheme="minorHAnsi" w:cstheme="minorHAnsi"/>
          <w:b/>
          <w:bCs/>
          <w:vertAlign w:val="superscript"/>
        </w:rPr>
      </w:pPr>
      <w:r w:rsidRPr="00DC096B">
        <w:rPr>
          <w:rFonts w:asciiTheme="minorHAnsi" w:hAnsiTheme="minorHAnsi" w:cstheme="minorHAnsi"/>
          <w:b/>
          <w:bCs/>
          <w:sz w:val="28"/>
        </w:rPr>
        <w:t xml:space="preserve"> </w:t>
      </w:r>
      <w:r w:rsidRPr="00DC096B">
        <w:rPr>
          <w:rFonts w:asciiTheme="minorHAnsi" w:hAnsiTheme="minorHAnsi" w:cstheme="minorHAnsi"/>
          <w:b/>
          <w:bCs/>
          <w:vertAlign w:val="superscript"/>
        </w:rPr>
        <w:t>(ά</w:t>
      </w:r>
      <w:r w:rsidR="00083070">
        <w:rPr>
          <w:rFonts w:asciiTheme="minorHAnsi" w:hAnsiTheme="minorHAnsi" w:cstheme="minorHAnsi"/>
          <w:b/>
          <w:bCs/>
          <w:vertAlign w:val="superscript"/>
        </w:rPr>
        <w:t>.</w:t>
      </w:r>
      <w:r w:rsidRPr="00DC096B">
        <w:rPr>
          <w:rFonts w:asciiTheme="minorHAnsi" w:hAnsiTheme="minorHAnsi" w:cstheme="minorHAnsi"/>
          <w:b/>
          <w:bCs/>
          <w:vertAlign w:val="superscript"/>
        </w:rPr>
        <w:t xml:space="preserve"> 8 Ν.1599/1986)</w:t>
      </w:r>
    </w:p>
    <w:p w14:paraId="6947693E" w14:textId="77777777" w:rsidR="00CA4A39" w:rsidRPr="00DC096B" w:rsidRDefault="00CA4A39" w:rsidP="00E44CE5">
      <w:pPr>
        <w:spacing w:line="276" w:lineRule="auto"/>
        <w:rPr>
          <w:rFonts w:asciiTheme="minorHAnsi" w:hAnsiTheme="minorHAnsi" w:cstheme="minorHAnsi"/>
        </w:rPr>
      </w:pPr>
    </w:p>
    <w:p w14:paraId="76A7BF5E" w14:textId="77777777" w:rsidR="00083070" w:rsidRPr="00DC096B" w:rsidRDefault="00083070" w:rsidP="00083070">
      <w:pPr>
        <w:pBdr>
          <w:top w:val="single" w:sz="4" w:space="1" w:color="auto"/>
          <w:left w:val="single" w:sz="4" w:space="4" w:color="auto"/>
          <w:bottom w:val="single" w:sz="4" w:space="1" w:color="auto"/>
          <w:right w:val="single" w:sz="4" w:space="4" w:color="auto"/>
        </w:pBdr>
        <w:spacing w:line="276" w:lineRule="auto"/>
        <w:ind w:right="124"/>
        <w:jc w:val="center"/>
        <w:rPr>
          <w:rFonts w:asciiTheme="minorHAnsi" w:hAnsiTheme="minorHAnsi" w:cstheme="minorHAnsi"/>
          <w:sz w:val="18"/>
        </w:rPr>
      </w:pPr>
      <w:r w:rsidRPr="00DC096B">
        <w:rPr>
          <w:rFonts w:asciiTheme="minorHAnsi" w:hAnsiTheme="minorHAnsi" w:cstheme="minorHAnsi"/>
          <w:sz w:val="18"/>
        </w:rPr>
        <w:t>Η ακρίβεια των στοιχείων που υποβάλλονται με αυτή τη δήλωση μπορεί να ελεγχθεί με βάση το αρχείο άλλων υπηρεσιών</w:t>
      </w:r>
      <w:r>
        <w:rPr>
          <w:rFonts w:asciiTheme="minorHAnsi" w:hAnsiTheme="minorHAnsi" w:cstheme="minorHAnsi"/>
          <w:sz w:val="18"/>
        </w:rPr>
        <w:br/>
      </w:r>
      <w:r w:rsidRPr="00DC096B">
        <w:rPr>
          <w:rFonts w:asciiTheme="minorHAnsi" w:hAnsiTheme="minorHAnsi" w:cstheme="minorHAnsi"/>
          <w:sz w:val="18"/>
        </w:rPr>
        <w:t>(</w:t>
      </w:r>
      <w:r>
        <w:rPr>
          <w:rFonts w:asciiTheme="minorHAnsi" w:hAnsiTheme="minorHAnsi" w:cstheme="minorHAnsi"/>
          <w:sz w:val="18"/>
        </w:rPr>
        <w:t xml:space="preserve">παρ. 4, </w:t>
      </w:r>
      <w:r w:rsidRPr="00DC096B">
        <w:rPr>
          <w:rFonts w:asciiTheme="minorHAnsi" w:hAnsiTheme="minorHAnsi" w:cstheme="minorHAnsi"/>
          <w:sz w:val="18"/>
        </w:rPr>
        <w:t>ά</w:t>
      </w:r>
      <w:r>
        <w:rPr>
          <w:rFonts w:asciiTheme="minorHAnsi" w:hAnsiTheme="minorHAnsi" w:cstheme="minorHAnsi"/>
          <w:sz w:val="18"/>
        </w:rPr>
        <w:t xml:space="preserve">. </w:t>
      </w:r>
      <w:r w:rsidRPr="00DC096B">
        <w:rPr>
          <w:rFonts w:asciiTheme="minorHAnsi" w:hAnsiTheme="minorHAnsi" w:cstheme="minorHAnsi"/>
          <w:sz w:val="18"/>
        </w:rPr>
        <w:t>8</w:t>
      </w:r>
      <w:r>
        <w:rPr>
          <w:rFonts w:asciiTheme="minorHAnsi" w:hAnsiTheme="minorHAnsi" w:cstheme="minorHAnsi"/>
          <w:sz w:val="18"/>
        </w:rPr>
        <w:t xml:space="preserve">, </w:t>
      </w:r>
      <w:r w:rsidRPr="00DC096B">
        <w:rPr>
          <w:rFonts w:asciiTheme="minorHAnsi" w:hAnsiTheme="minorHAnsi" w:cstheme="minorHAnsi"/>
          <w:sz w:val="18"/>
        </w:rPr>
        <w:t>Ν. 1599/1986)</w:t>
      </w:r>
    </w:p>
    <w:p w14:paraId="77056492" w14:textId="77777777" w:rsidR="00CA4A39" w:rsidRPr="00DC096B" w:rsidRDefault="00CA4A39" w:rsidP="00E44CE5">
      <w:pPr>
        <w:spacing w:line="276" w:lineRule="auto"/>
        <w:rPr>
          <w:rFonts w:asciiTheme="minorHAnsi" w:hAnsiTheme="minorHAnsi" w:cstheme="minorHAnsi"/>
          <w:sz w:val="20"/>
        </w:rPr>
      </w:pPr>
    </w:p>
    <w:p w14:paraId="24F02F40" w14:textId="77777777" w:rsidR="00CA4A39" w:rsidRPr="00DC096B" w:rsidRDefault="00CA4A39" w:rsidP="00E44CE5">
      <w:pPr>
        <w:spacing w:line="276" w:lineRule="auto"/>
        <w:rPr>
          <w:rFonts w:asciiTheme="minorHAnsi" w:hAnsiTheme="minorHAnsi" w:cstheme="minorHAnsi"/>
          <w:sz w:val="20"/>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061"/>
        <w:gridCol w:w="230"/>
        <w:gridCol w:w="6"/>
        <w:gridCol w:w="42"/>
      </w:tblGrid>
      <w:tr w:rsidR="00CA4A39" w:rsidRPr="00DC096B" w14:paraId="68FE0F7A" w14:textId="77777777" w:rsidTr="001630FF">
        <w:trPr>
          <w:gridAfter w:val="2"/>
          <w:wAfter w:w="48" w:type="dxa"/>
          <w:cantSplit/>
          <w:trHeight w:val="415"/>
        </w:trPr>
        <w:tc>
          <w:tcPr>
            <w:tcW w:w="1368" w:type="dxa"/>
          </w:tcPr>
          <w:p w14:paraId="2D51679E" w14:textId="77777777" w:rsidR="00CA4A39" w:rsidRPr="00DC096B" w:rsidRDefault="00CA4A39" w:rsidP="00E44CE5">
            <w:pPr>
              <w:spacing w:line="276" w:lineRule="auto"/>
              <w:ind w:right="-6878"/>
              <w:rPr>
                <w:rFonts w:asciiTheme="minorHAnsi" w:hAnsiTheme="minorHAnsi" w:cstheme="minorHAnsi"/>
                <w:sz w:val="20"/>
                <w:szCs w:val="20"/>
              </w:rPr>
            </w:pPr>
            <w:r w:rsidRPr="00DC096B">
              <w:rPr>
                <w:rFonts w:asciiTheme="minorHAnsi" w:hAnsiTheme="minorHAnsi" w:cstheme="minorHAnsi"/>
                <w:sz w:val="20"/>
                <w:szCs w:val="20"/>
              </w:rPr>
              <w:t>ΠΡΟΣ</w:t>
            </w:r>
            <w:r w:rsidRPr="00DC096B">
              <w:rPr>
                <w:rFonts w:asciiTheme="minorHAnsi" w:hAnsiTheme="minorHAnsi" w:cstheme="minorHAnsi"/>
                <w:sz w:val="20"/>
                <w:szCs w:val="20"/>
                <w:vertAlign w:val="superscript"/>
              </w:rPr>
              <w:t>(1)</w:t>
            </w:r>
            <w:r w:rsidRPr="00DC096B">
              <w:rPr>
                <w:rFonts w:asciiTheme="minorHAnsi" w:hAnsiTheme="minorHAnsi" w:cstheme="minorHAnsi"/>
                <w:sz w:val="20"/>
                <w:szCs w:val="20"/>
              </w:rPr>
              <w:t>:</w:t>
            </w:r>
          </w:p>
        </w:tc>
        <w:tc>
          <w:tcPr>
            <w:tcW w:w="9000" w:type="dxa"/>
            <w:gridSpan w:val="15"/>
          </w:tcPr>
          <w:p w14:paraId="2700E92C" w14:textId="77777777" w:rsidR="00CA4A39" w:rsidRPr="00DC096B" w:rsidRDefault="00CA4A39" w:rsidP="00E44CE5">
            <w:pPr>
              <w:spacing w:line="276" w:lineRule="auto"/>
              <w:ind w:right="-6878"/>
              <w:rPr>
                <w:rFonts w:asciiTheme="minorHAnsi" w:hAnsiTheme="minorHAnsi" w:cstheme="minorHAnsi"/>
                <w:sz w:val="22"/>
              </w:rPr>
            </w:pPr>
            <w:r w:rsidRPr="00DC096B">
              <w:rPr>
                <w:rFonts w:asciiTheme="minorHAnsi" w:hAnsiTheme="minorHAnsi" w:cstheme="minorHAnsi"/>
                <w:sz w:val="22"/>
              </w:rPr>
              <w:t>Ε.Λ.Κ.Ε ΠΑΝΕΠΙΣΤΗΜΙΟΥ ΘΕΣΣΑΛΙΑΣ</w:t>
            </w:r>
          </w:p>
        </w:tc>
      </w:tr>
      <w:tr w:rsidR="00CA4A39" w:rsidRPr="00DC096B" w14:paraId="76E4D767" w14:textId="77777777" w:rsidTr="001630FF">
        <w:trPr>
          <w:gridAfter w:val="2"/>
          <w:wAfter w:w="48" w:type="dxa"/>
          <w:cantSplit/>
          <w:trHeight w:val="415"/>
        </w:trPr>
        <w:tc>
          <w:tcPr>
            <w:tcW w:w="1368" w:type="dxa"/>
          </w:tcPr>
          <w:p w14:paraId="75A4BAFF" w14:textId="77777777" w:rsidR="00CA4A39" w:rsidRPr="00DC096B" w:rsidRDefault="00CA4A39" w:rsidP="00E44CE5">
            <w:pPr>
              <w:spacing w:line="276" w:lineRule="auto"/>
              <w:ind w:right="-6878"/>
              <w:rPr>
                <w:rFonts w:asciiTheme="minorHAnsi" w:hAnsiTheme="minorHAnsi" w:cstheme="minorHAnsi"/>
                <w:sz w:val="16"/>
              </w:rPr>
            </w:pPr>
            <w:r w:rsidRPr="00DC096B">
              <w:rPr>
                <w:rFonts w:asciiTheme="minorHAnsi" w:hAnsiTheme="minorHAnsi" w:cstheme="minorHAnsi"/>
                <w:sz w:val="16"/>
              </w:rPr>
              <w:t>Ο – Η Όνομα:</w:t>
            </w:r>
          </w:p>
        </w:tc>
        <w:tc>
          <w:tcPr>
            <w:tcW w:w="3749" w:type="dxa"/>
            <w:gridSpan w:val="5"/>
          </w:tcPr>
          <w:p w14:paraId="4BA6B642" w14:textId="77777777" w:rsidR="00CA4A39" w:rsidRPr="00DC096B" w:rsidRDefault="00CA4A39" w:rsidP="00E44CE5">
            <w:pPr>
              <w:spacing w:line="276" w:lineRule="auto"/>
              <w:ind w:right="-6878"/>
              <w:rPr>
                <w:rFonts w:asciiTheme="minorHAnsi" w:hAnsiTheme="minorHAnsi" w:cstheme="minorHAnsi"/>
                <w:sz w:val="16"/>
              </w:rPr>
            </w:pPr>
          </w:p>
        </w:tc>
        <w:tc>
          <w:tcPr>
            <w:tcW w:w="1080" w:type="dxa"/>
            <w:gridSpan w:val="3"/>
          </w:tcPr>
          <w:p w14:paraId="55AAD1ED" w14:textId="77777777" w:rsidR="00CA4A39" w:rsidRPr="00DC096B" w:rsidRDefault="00CA4A39" w:rsidP="00E44CE5">
            <w:pPr>
              <w:spacing w:line="276" w:lineRule="auto"/>
              <w:ind w:right="-6878"/>
              <w:rPr>
                <w:rFonts w:asciiTheme="minorHAnsi" w:hAnsiTheme="minorHAnsi" w:cstheme="minorHAnsi"/>
                <w:sz w:val="16"/>
              </w:rPr>
            </w:pPr>
            <w:r w:rsidRPr="00DC096B">
              <w:rPr>
                <w:rFonts w:asciiTheme="minorHAnsi" w:hAnsiTheme="minorHAnsi" w:cstheme="minorHAnsi"/>
                <w:sz w:val="16"/>
              </w:rPr>
              <w:t>Επώνυμο:</w:t>
            </w:r>
          </w:p>
        </w:tc>
        <w:tc>
          <w:tcPr>
            <w:tcW w:w="4171" w:type="dxa"/>
            <w:gridSpan w:val="7"/>
          </w:tcPr>
          <w:p w14:paraId="154443AC" w14:textId="77777777" w:rsidR="00CA4A39" w:rsidRPr="00DC096B" w:rsidRDefault="00CA4A39" w:rsidP="00E44CE5">
            <w:pPr>
              <w:spacing w:line="276" w:lineRule="auto"/>
              <w:ind w:right="-6878"/>
              <w:rPr>
                <w:rFonts w:asciiTheme="minorHAnsi" w:hAnsiTheme="minorHAnsi" w:cstheme="minorHAnsi"/>
                <w:sz w:val="16"/>
              </w:rPr>
            </w:pPr>
          </w:p>
        </w:tc>
      </w:tr>
      <w:tr w:rsidR="00CA4A39" w:rsidRPr="00DC096B" w14:paraId="4A4A71D8" w14:textId="77777777" w:rsidTr="001630FF">
        <w:trPr>
          <w:gridAfter w:val="2"/>
          <w:wAfter w:w="48" w:type="dxa"/>
          <w:cantSplit/>
          <w:trHeight w:val="99"/>
        </w:trPr>
        <w:tc>
          <w:tcPr>
            <w:tcW w:w="2448" w:type="dxa"/>
            <w:gridSpan w:val="4"/>
          </w:tcPr>
          <w:p w14:paraId="442873EB" w14:textId="77777777" w:rsidR="00CA4A39" w:rsidRPr="00DC096B" w:rsidRDefault="00CA4A39" w:rsidP="00E44CE5">
            <w:pPr>
              <w:spacing w:line="276" w:lineRule="auto"/>
              <w:rPr>
                <w:rFonts w:asciiTheme="minorHAnsi" w:hAnsiTheme="minorHAnsi" w:cstheme="minorHAnsi"/>
                <w:sz w:val="16"/>
              </w:rPr>
            </w:pPr>
            <w:r w:rsidRPr="00DC096B">
              <w:rPr>
                <w:rFonts w:asciiTheme="minorHAnsi" w:hAnsiTheme="minorHAnsi" w:cstheme="minorHAnsi"/>
                <w:sz w:val="16"/>
              </w:rPr>
              <w:t xml:space="preserve">Όνομα και Επώνυμο Πατέρα: </w:t>
            </w:r>
          </w:p>
        </w:tc>
        <w:tc>
          <w:tcPr>
            <w:tcW w:w="7920" w:type="dxa"/>
            <w:gridSpan w:val="12"/>
          </w:tcPr>
          <w:p w14:paraId="5EF3CE9E" w14:textId="77777777" w:rsidR="00CA4A39" w:rsidRPr="00DC096B" w:rsidRDefault="00CA4A39" w:rsidP="00E44CE5">
            <w:pPr>
              <w:spacing w:line="276" w:lineRule="auto"/>
              <w:rPr>
                <w:rFonts w:asciiTheme="minorHAnsi" w:hAnsiTheme="minorHAnsi" w:cstheme="minorHAnsi"/>
                <w:sz w:val="16"/>
              </w:rPr>
            </w:pPr>
          </w:p>
        </w:tc>
      </w:tr>
      <w:tr w:rsidR="00CA4A39" w:rsidRPr="00DC096B" w14:paraId="22B9DD8E" w14:textId="77777777" w:rsidTr="001630FF">
        <w:trPr>
          <w:gridAfter w:val="2"/>
          <w:wAfter w:w="48" w:type="dxa"/>
          <w:cantSplit/>
          <w:trHeight w:val="99"/>
        </w:trPr>
        <w:tc>
          <w:tcPr>
            <w:tcW w:w="2448" w:type="dxa"/>
            <w:gridSpan w:val="4"/>
          </w:tcPr>
          <w:p w14:paraId="24FE3B45" w14:textId="77777777" w:rsidR="00CA4A39" w:rsidRPr="00DC096B" w:rsidRDefault="00CA4A39" w:rsidP="00E44CE5">
            <w:pPr>
              <w:spacing w:line="276" w:lineRule="auto"/>
              <w:rPr>
                <w:rFonts w:asciiTheme="minorHAnsi" w:hAnsiTheme="minorHAnsi" w:cstheme="minorHAnsi"/>
                <w:sz w:val="16"/>
              </w:rPr>
            </w:pPr>
            <w:r w:rsidRPr="00DC096B">
              <w:rPr>
                <w:rFonts w:asciiTheme="minorHAnsi" w:hAnsiTheme="minorHAnsi" w:cstheme="minorHAnsi"/>
                <w:sz w:val="16"/>
              </w:rPr>
              <w:t>Όνομα και Επώνυμο Μητέρας:</w:t>
            </w:r>
          </w:p>
        </w:tc>
        <w:tc>
          <w:tcPr>
            <w:tcW w:w="7920" w:type="dxa"/>
            <w:gridSpan w:val="12"/>
          </w:tcPr>
          <w:p w14:paraId="48348AB3" w14:textId="77777777" w:rsidR="00CA4A39" w:rsidRPr="00DC096B" w:rsidRDefault="00CA4A39" w:rsidP="00E44CE5">
            <w:pPr>
              <w:spacing w:line="276" w:lineRule="auto"/>
              <w:rPr>
                <w:rFonts w:asciiTheme="minorHAnsi" w:hAnsiTheme="minorHAnsi" w:cstheme="minorHAnsi"/>
                <w:sz w:val="16"/>
              </w:rPr>
            </w:pPr>
          </w:p>
        </w:tc>
      </w:tr>
      <w:tr w:rsidR="00CA4A39" w:rsidRPr="00DC096B" w14:paraId="1CD31DAE" w14:textId="77777777" w:rsidTr="001630FF">
        <w:trPr>
          <w:gridAfter w:val="2"/>
          <w:wAfter w:w="48" w:type="dxa"/>
          <w:cantSplit/>
        </w:trPr>
        <w:tc>
          <w:tcPr>
            <w:tcW w:w="2448" w:type="dxa"/>
            <w:gridSpan w:val="4"/>
          </w:tcPr>
          <w:p w14:paraId="4F7552F9" w14:textId="77777777" w:rsidR="00CA4A39" w:rsidRPr="00DC096B" w:rsidRDefault="00CA4A39" w:rsidP="00E44CE5">
            <w:pPr>
              <w:spacing w:line="276" w:lineRule="auto"/>
              <w:ind w:right="-2332"/>
              <w:rPr>
                <w:rFonts w:asciiTheme="minorHAnsi" w:hAnsiTheme="minorHAnsi" w:cstheme="minorHAnsi"/>
                <w:sz w:val="16"/>
              </w:rPr>
            </w:pPr>
            <w:r w:rsidRPr="00DC096B">
              <w:rPr>
                <w:rFonts w:asciiTheme="minorHAnsi" w:hAnsiTheme="minorHAnsi" w:cstheme="minorHAnsi"/>
                <w:sz w:val="16"/>
              </w:rPr>
              <w:t>Ημερομηνία γέννησης</w:t>
            </w:r>
            <w:r w:rsidRPr="00DC096B">
              <w:rPr>
                <w:rFonts w:asciiTheme="minorHAnsi" w:hAnsiTheme="minorHAnsi" w:cstheme="minorHAnsi"/>
                <w:sz w:val="16"/>
                <w:vertAlign w:val="superscript"/>
              </w:rPr>
              <w:t>(2)</w:t>
            </w:r>
            <w:r w:rsidRPr="00DC096B">
              <w:rPr>
                <w:rFonts w:asciiTheme="minorHAnsi" w:hAnsiTheme="minorHAnsi" w:cstheme="minorHAnsi"/>
                <w:sz w:val="16"/>
              </w:rPr>
              <w:t xml:space="preserve">: </w:t>
            </w:r>
          </w:p>
        </w:tc>
        <w:tc>
          <w:tcPr>
            <w:tcW w:w="7920" w:type="dxa"/>
            <w:gridSpan w:val="12"/>
          </w:tcPr>
          <w:p w14:paraId="62FCF1BF" w14:textId="77777777" w:rsidR="00CA4A39" w:rsidRPr="00DC096B" w:rsidRDefault="00CA4A39" w:rsidP="00E44CE5">
            <w:pPr>
              <w:spacing w:line="276" w:lineRule="auto"/>
              <w:ind w:right="-2332"/>
              <w:rPr>
                <w:rFonts w:asciiTheme="minorHAnsi" w:hAnsiTheme="minorHAnsi" w:cstheme="minorHAnsi"/>
                <w:sz w:val="16"/>
              </w:rPr>
            </w:pPr>
          </w:p>
        </w:tc>
      </w:tr>
      <w:tr w:rsidR="00CA4A39" w:rsidRPr="00DC096B" w14:paraId="2545BA33" w14:textId="77777777" w:rsidTr="001630FF">
        <w:trPr>
          <w:gridAfter w:val="2"/>
          <w:wAfter w:w="48"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6A266843" w14:textId="77777777" w:rsidR="00CA4A39" w:rsidRPr="00DC096B" w:rsidRDefault="00CA4A39" w:rsidP="00E44CE5">
            <w:pPr>
              <w:spacing w:line="276" w:lineRule="auto"/>
              <w:rPr>
                <w:rFonts w:asciiTheme="minorHAnsi" w:hAnsiTheme="minorHAnsi" w:cstheme="minorHAnsi"/>
                <w:sz w:val="16"/>
              </w:rPr>
            </w:pPr>
            <w:r w:rsidRPr="00DC096B">
              <w:rPr>
                <w:rFonts w:asciiTheme="minorHAnsi" w:hAnsiTheme="minorHAnsi" w:cstheme="minorHAnsi"/>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14:paraId="5E7ABA30" w14:textId="77777777" w:rsidR="00CA4A39" w:rsidRPr="00DC096B" w:rsidRDefault="00CA4A39" w:rsidP="00E44CE5">
            <w:pPr>
              <w:spacing w:line="276" w:lineRule="auto"/>
              <w:rPr>
                <w:rFonts w:asciiTheme="minorHAnsi" w:hAnsiTheme="minorHAnsi" w:cstheme="minorHAnsi"/>
                <w:sz w:val="16"/>
              </w:rPr>
            </w:pPr>
          </w:p>
        </w:tc>
      </w:tr>
      <w:tr w:rsidR="00CA4A39" w:rsidRPr="00DC096B" w14:paraId="040ADF63" w14:textId="77777777" w:rsidTr="001630FF">
        <w:trPr>
          <w:gridAfter w:val="2"/>
          <w:wAfter w:w="48" w:type="dxa"/>
          <w:cantSplit/>
        </w:trPr>
        <w:tc>
          <w:tcPr>
            <w:tcW w:w="2448" w:type="dxa"/>
            <w:gridSpan w:val="4"/>
          </w:tcPr>
          <w:p w14:paraId="7F050C8B" w14:textId="77777777" w:rsidR="00CA4A39" w:rsidRPr="00DC096B" w:rsidRDefault="00CA4A39" w:rsidP="00E44CE5">
            <w:pPr>
              <w:spacing w:line="276" w:lineRule="auto"/>
              <w:rPr>
                <w:rFonts w:asciiTheme="minorHAnsi" w:hAnsiTheme="minorHAnsi" w:cstheme="minorHAnsi"/>
                <w:sz w:val="16"/>
              </w:rPr>
            </w:pPr>
            <w:r w:rsidRPr="00DC096B">
              <w:rPr>
                <w:rFonts w:asciiTheme="minorHAnsi" w:hAnsiTheme="minorHAnsi" w:cstheme="minorHAnsi"/>
                <w:sz w:val="16"/>
              </w:rPr>
              <w:t>Αριθμός Δελτίου Ταυτότητας:</w:t>
            </w:r>
          </w:p>
        </w:tc>
        <w:tc>
          <w:tcPr>
            <w:tcW w:w="3029" w:type="dxa"/>
            <w:gridSpan w:val="3"/>
          </w:tcPr>
          <w:p w14:paraId="7FBF1E6A" w14:textId="77777777" w:rsidR="00CA4A39" w:rsidRPr="00DC096B" w:rsidRDefault="00CA4A39" w:rsidP="00E44CE5">
            <w:pPr>
              <w:spacing w:line="276" w:lineRule="auto"/>
              <w:rPr>
                <w:rFonts w:asciiTheme="minorHAnsi" w:hAnsiTheme="minorHAnsi" w:cstheme="minorHAnsi"/>
                <w:sz w:val="16"/>
              </w:rPr>
            </w:pPr>
          </w:p>
        </w:tc>
        <w:tc>
          <w:tcPr>
            <w:tcW w:w="720" w:type="dxa"/>
            <w:gridSpan w:val="2"/>
          </w:tcPr>
          <w:p w14:paraId="61FEB454" w14:textId="77777777" w:rsidR="00CA4A39" w:rsidRPr="00DC096B" w:rsidRDefault="00CA4A39" w:rsidP="00E44CE5">
            <w:pPr>
              <w:spacing w:line="276" w:lineRule="auto"/>
              <w:rPr>
                <w:rFonts w:asciiTheme="minorHAnsi" w:hAnsiTheme="minorHAnsi" w:cstheme="minorHAnsi"/>
                <w:sz w:val="16"/>
              </w:rPr>
            </w:pPr>
            <w:r w:rsidRPr="00DC096B">
              <w:rPr>
                <w:rFonts w:asciiTheme="minorHAnsi" w:hAnsiTheme="minorHAnsi" w:cstheme="minorHAnsi"/>
                <w:sz w:val="16"/>
              </w:rPr>
              <w:t>Τηλ:</w:t>
            </w:r>
          </w:p>
        </w:tc>
        <w:tc>
          <w:tcPr>
            <w:tcW w:w="4171" w:type="dxa"/>
            <w:gridSpan w:val="7"/>
          </w:tcPr>
          <w:p w14:paraId="0358E30B" w14:textId="77777777" w:rsidR="00CA4A39" w:rsidRPr="00DC096B" w:rsidRDefault="00CA4A39" w:rsidP="00E44CE5">
            <w:pPr>
              <w:spacing w:line="276" w:lineRule="auto"/>
              <w:rPr>
                <w:rFonts w:asciiTheme="minorHAnsi" w:hAnsiTheme="minorHAnsi" w:cstheme="minorHAnsi"/>
                <w:sz w:val="16"/>
              </w:rPr>
            </w:pPr>
          </w:p>
        </w:tc>
      </w:tr>
      <w:tr w:rsidR="00CA4A39" w:rsidRPr="00DC096B" w14:paraId="413E991A" w14:textId="77777777" w:rsidTr="001630FF">
        <w:trPr>
          <w:gridAfter w:val="2"/>
          <w:wAfter w:w="48" w:type="dxa"/>
          <w:cantSplit/>
        </w:trPr>
        <w:tc>
          <w:tcPr>
            <w:tcW w:w="1697" w:type="dxa"/>
            <w:gridSpan w:val="2"/>
          </w:tcPr>
          <w:p w14:paraId="302889E5" w14:textId="77777777" w:rsidR="00CA4A39" w:rsidRPr="00DC096B" w:rsidRDefault="00CA4A39" w:rsidP="00E44CE5">
            <w:pPr>
              <w:spacing w:line="276" w:lineRule="auto"/>
              <w:rPr>
                <w:rFonts w:asciiTheme="minorHAnsi" w:hAnsiTheme="minorHAnsi" w:cstheme="minorHAnsi"/>
                <w:sz w:val="16"/>
              </w:rPr>
            </w:pPr>
            <w:r w:rsidRPr="00DC096B">
              <w:rPr>
                <w:rFonts w:asciiTheme="minorHAnsi" w:hAnsiTheme="minorHAnsi" w:cstheme="minorHAnsi"/>
                <w:sz w:val="16"/>
              </w:rPr>
              <w:t>Τόπος Κατοικίας:</w:t>
            </w:r>
          </w:p>
        </w:tc>
        <w:tc>
          <w:tcPr>
            <w:tcW w:w="2700" w:type="dxa"/>
            <w:gridSpan w:val="3"/>
          </w:tcPr>
          <w:p w14:paraId="1E3EE11F" w14:textId="77777777" w:rsidR="00CA4A39" w:rsidRPr="00DC096B" w:rsidRDefault="00CA4A39" w:rsidP="00E44CE5">
            <w:pPr>
              <w:spacing w:line="276" w:lineRule="auto"/>
              <w:rPr>
                <w:rFonts w:asciiTheme="minorHAnsi" w:hAnsiTheme="minorHAnsi" w:cstheme="minorHAnsi"/>
                <w:sz w:val="16"/>
              </w:rPr>
            </w:pPr>
          </w:p>
        </w:tc>
        <w:tc>
          <w:tcPr>
            <w:tcW w:w="720" w:type="dxa"/>
          </w:tcPr>
          <w:p w14:paraId="6D4F2E50" w14:textId="77777777" w:rsidR="00CA4A39" w:rsidRPr="00DC096B" w:rsidRDefault="00CA4A39" w:rsidP="00E44CE5">
            <w:pPr>
              <w:spacing w:line="276" w:lineRule="auto"/>
              <w:rPr>
                <w:rFonts w:asciiTheme="minorHAnsi" w:hAnsiTheme="minorHAnsi" w:cstheme="minorHAnsi"/>
                <w:sz w:val="16"/>
              </w:rPr>
            </w:pPr>
            <w:r w:rsidRPr="00DC096B">
              <w:rPr>
                <w:rFonts w:asciiTheme="minorHAnsi" w:hAnsiTheme="minorHAnsi" w:cstheme="minorHAnsi"/>
                <w:sz w:val="16"/>
              </w:rPr>
              <w:t>Οδός:</w:t>
            </w:r>
          </w:p>
        </w:tc>
        <w:tc>
          <w:tcPr>
            <w:tcW w:w="2160" w:type="dxa"/>
            <w:gridSpan w:val="5"/>
          </w:tcPr>
          <w:p w14:paraId="11B09AEB" w14:textId="77777777" w:rsidR="00CA4A39" w:rsidRPr="00DC096B" w:rsidRDefault="00CA4A39" w:rsidP="00E44CE5">
            <w:pPr>
              <w:spacing w:line="276" w:lineRule="auto"/>
              <w:rPr>
                <w:rFonts w:asciiTheme="minorHAnsi" w:hAnsiTheme="minorHAnsi" w:cstheme="minorHAnsi"/>
                <w:sz w:val="16"/>
              </w:rPr>
            </w:pPr>
          </w:p>
        </w:tc>
        <w:tc>
          <w:tcPr>
            <w:tcW w:w="720" w:type="dxa"/>
          </w:tcPr>
          <w:p w14:paraId="3F33D38E" w14:textId="77777777" w:rsidR="00CA4A39" w:rsidRPr="00DC096B" w:rsidRDefault="00CA4A39" w:rsidP="00E44CE5">
            <w:pPr>
              <w:spacing w:line="276" w:lineRule="auto"/>
              <w:rPr>
                <w:rFonts w:asciiTheme="minorHAnsi" w:hAnsiTheme="minorHAnsi" w:cstheme="minorHAnsi"/>
                <w:sz w:val="16"/>
              </w:rPr>
            </w:pPr>
            <w:r w:rsidRPr="00DC096B">
              <w:rPr>
                <w:rFonts w:asciiTheme="minorHAnsi" w:hAnsiTheme="minorHAnsi" w:cstheme="minorHAnsi"/>
                <w:sz w:val="16"/>
              </w:rPr>
              <w:t>Αριθ:</w:t>
            </w:r>
          </w:p>
        </w:tc>
        <w:tc>
          <w:tcPr>
            <w:tcW w:w="540" w:type="dxa"/>
          </w:tcPr>
          <w:p w14:paraId="4247D28A" w14:textId="77777777" w:rsidR="00CA4A39" w:rsidRPr="00DC096B" w:rsidRDefault="00CA4A39" w:rsidP="00E44CE5">
            <w:pPr>
              <w:spacing w:line="276" w:lineRule="auto"/>
              <w:rPr>
                <w:rFonts w:asciiTheme="minorHAnsi" w:hAnsiTheme="minorHAnsi" w:cstheme="minorHAnsi"/>
                <w:sz w:val="16"/>
              </w:rPr>
            </w:pPr>
          </w:p>
        </w:tc>
        <w:tc>
          <w:tcPr>
            <w:tcW w:w="540" w:type="dxa"/>
          </w:tcPr>
          <w:p w14:paraId="5864DDCF" w14:textId="77777777" w:rsidR="00CA4A39" w:rsidRPr="00DC096B" w:rsidRDefault="00CA4A39" w:rsidP="00E44CE5">
            <w:pPr>
              <w:spacing w:line="276" w:lineRule="auto"/>
              <w:rPr>
                <w:rFonts w:asciiTheme="minorHAnsi" w:hAnsiTheme="minorHAnsi" w:cstheme="minorHAnsi"/>
                <w:sz w:val="16"/>
              </w:rPr>
            </w:pPr>
            <w:r w:rsidRPr="00DC096B">
              <w:rPr>
                <w:rFonts w:asciiTheme="minorHAnsi" w:hAnsiTheme="minorHAnsi" w:cstheme="minorHAnsi"/>
                <w:sz w:val="16"/>
              </w:rPr>
              <w:t>ΤΚ:</w:t>
            </w:r>
          </w:p>
        </w:tc>
        <w:tc>
          <w:tcPr>
            <w:tcW w:w="1291" w:type="dxa"/>
            <w:gridSpan w:val="2"/>
          </w:tcPr>
          <w:p w14:paraId="309E3AB2" w14:textId="77777777" w:rsidR="00CA4A39" w:rsidRPr="00DC096B" w:rsidRDefault="00CA4A39" w:rsidP="00E44CE5">
            <w:pPr>
              <w:spacing w:line="276" w:lineRule="auto"/>
              <w:rPr>
                <w:rFonts w:asciiTheme="minorHAnsi" w:hAnsiTheme="minorHAnsi" w:cstheme="minorHAnsi"/>
                <w:sz w:val="16"/>
              </w:rPr>
            </w:pPr>
          </w:p>
        </w:tc>
      </w:tr>
      <w:tr w:rsidR="00CA4A39" w:rsidRPr="00DC096B" w14:paraId="4683BE14" w14:textId="77777777" w:rsidTr="001630FF">
        <w:trPr>
          <w:gridAfter w:val="1"/>
          <w:wAfter w:w="42" w:type="dxa"/>
          <w:cantSplit/>
          <w:trHeight w:val="520"/>
        </w:trPr>
        <w:tc>
          <w:tcPr>
            <w:tcW w:w="2355" w:type="dxa"/>
            <w:gridSpan w:val="3"/>
            <w:vAlign w:val="bottom"/>
          </w:tcPr>
          <w:p w14:paraId="19845D81" w14:textId="77777777" w:rsidR="00CA4A39" w:rsidRPr="00DC096B" w:rsidRDefault="00CA4A39" w:rsidP="00E44CE5">
            <w:pPr>
              <w:spacing w:line="276" w:lineRule="auto"/>
              <w:rPr>
                <w:rFonts w:asciiTheme="minorHAnsi" w:hAnsiTheme="minorHAnsi" w:cstheme="minorHAnsi"/>
                <w:sz w:val="16"/>
              </w:rPr>
            </w:pPr>
            <w:r w:rsidRPr="00DC096B">
              <w:rPr>
                <w:rFonts w:asciiTheme="minorHAnsi" w:hAnsiTheme="minorHAnsi" w:cstheme="minorHAnsi"/>
                <w:sz w:val="16"/>
              </w:rPr>
              <w:t>Αρ. Τηλεομοιοτύπου (</w:t>
            </w:r>
            <w:r w:rsidRPr="00DC096B">
              <w:rPr>
                <w:rFonts w:asciiTheme="minorHAnsi" w:hAnsiTheme="minorHAnsi" w:cstheme="minorHAnsi"/>
                <w:sz w:val="16"/>
                <w:lang w:val="en-US"/>
              </w:rPr>
              <w:t>Fax</w:t>
            </w:r>
            <w:r w:rsidRPr="00DC096B">
              <w:rPr>
                <w:rFonts w:asciiTheme="minorHAnsi" w:hAnsiTheme="minorHAnsi" w:cstheme="minorHAnsi"/>
                <w:sz w:val="16"/>
              </w:rPr>
              <w:t>):</w:t>
            </w:r>
          </w:p>
        </w:tc>
        <w:tc>
          <w:tcPr>
            <w:tcW w:w="3153" w:type="dxa"/>
            <w:gridSpan w:val="5"/>
            <w:vAlign w:val="bottom"/>
          </w:tcPr>
          <w:p w14:paraId="0603D64A" w14:textId="77777777" w:rsidR="00CA4A39" w:rsidRPr="00DC096B" w:rsidRDefault="00CA4A39" w:rsidP="00E44CE5">
            <w:pPr>
              <w:spacing w:line="276" w:lineRule="auto"/>
              <w:rPr>
                <w:rFonts w:asciiTheme="minorHAnsi" w:hAnsiTheme="minorHAnsi" w:cstheme="minorHAnsi"/>
                <w:sz w:val="16"/>
              </w:rPr>
            </w:pPr>
          </w:p>
        </w:tc>
        <w:tc>
          <w:tcPr>
            <w:tcW w:w="1440" w:type="dxa"/>
            <w:gridSpan w:val="2"/>
            <w:vAlign w:val="bottom"/>
          </w:tcPr>
          <w:p w14:paraId="5C407FBE" w14:textId="77777777" w:rsidR="00CA4A39" w:rsidRPr="00DC096B" w:rsidRDefault="00CA4A39" w:rsidP="00E44CE5">
            <w:pPr>
              <w:spacing w:line="276" w:lineRule="auto"/>
              <w:rPr>
                <w:rFonts w:asciiTheme="minorHAnsi" w:hAnsiTheme="minorHAnsi" w:cstheme="minorHAnsi"/>
                <w:sz w:val="16"/>
              </w:rPr>
            </w:pPr>
            <w:r w:rsidRPr="00DC096B">
              <w:rPr>
                <w:rFonts w:asciiTheme="minorHAnsi" w:hAnsiTheme="minorHAnsi" w:cstheme="minorHAnsi"/>
                <w:sz w:val="16"/>
              </w:rPr>
              <w:t>Δ/νση Ηλεκτρ. Ταχυδρομείου</w:t>
            </w:r>
          </w:p>
          <w:p w14:paraId="317171F8" w14:textId="77777777" w:rsidR="00CA4A39" w:rsidRPr="00DC096B" w:rsidRDefault="00CA4A39" w:rsidP="00E44CE5">
            <w:pPr>
              <w:spacing w:line="276" w:lineRule="auto"/>
              <w:rPr>
                <w:rFonts w:asciiTheme="minorHAnsi" w:hAnsiTheme="minorHAnsi" w:cstheme="minorHAnsi"/>
                <w:sz w:val="16"/>
              </w:rPr>
            </w:pPr>
            <w:r w:rsidRPr="00DC096B">
              <w:rPr>
                <w:rFonts w:asciiTheme="minorHAnsi" w:hAnsiTheme="minorHAnsi" w:cstheme="minorHAnsi"/>
                <w:sz w:val="16"/>
              </w:rPr>
              <w:t>(Ε</w:t>
            </w:r>
            <w:r w:rsidRPr="00DC096B">
              <w:rPr>
                <w:rFonts w:asciiTheme="minorHAnsi" w:hAnsiTheme="minorHAnsi" w:cstheme="minorHAnsi"/>
                <w:sz w:val="16"/>
                <w:lang w:val="en-US"/>
              </w:rPr>
              <w:t>mail</w:t>
            </w:r>
            <w:r w:rsidRPr="00DC096B">
              <w:rPr>
                <w:rFonts w:asciiTheme="minorHAnsi" w:hAnsiTheme="minorHAnsi" w:cstheme="minorHAnsi"/>
                <w:sz w:val="16"/>
              </w:rPr>
              <w:t>):</w:t>
            </w:r>
          </w:p>
        </w:tc>
        <w:tc>
          <w:tcPr>
            <w:tcW w:w="3426" w:type="dxa"/>
            <w:gridSpan w:val="7"/>
            <w:vAlign w:val="bottom"/>
          </w:tcPr>
          <w:p w14:paraId="682DF7AE" w14:textId="77777777" w:rsidR="00CA4A39" w:rsidRPr="00DC096B" w:rsidRDefault="00CA4A39" w:rsidP="00E44CE5">
            <w:pPr>
              <w:spacing w:line="276" w:lineRule="auto"/>
              <w:rPr>
                <w:rFonts w:asciiTheme="minorHAnsi" w:hAnsiTheme="minorHAnsi" w:cstheme="minorHAnsi"/>
                <w:sz w:val="16"/>
              </w:rPr>
            </w:pPr>
          </w:p>
        </w:tc>
      </w:tr>
      <w:tr w:rsidR="00CA4A39" w:rsidRPr="00DC096B" w14:paraId="2DD5B3F0" w14:textId="77777777" w:rsidTr="001630FF">
        <w:tc>
          <w:tcPr>
            <w:tcW w:w="10416" w:type="dxa"/>
            <w:gridSpan w:val="18"/>
            <w:tcBorders>
              <w:top w:val="nil"/>
              <w:left w:val="nil"/>
              <w:bottom w:val="nil"/>
              <w:right w:val="nil"/>
            </w:tcBorders>
          </w:tcPr>
          <w:p w14:paraId="471FE65F" w14:textId="6C95EAB1" w:rsidR="00CA4A39" w:rsidRPr="00DC096B" w:rsidRDefault="00CA4A39" w:rsidP="00F04932">
            <w:pPr>
              <w:spacing w:line="276" w:lineRule="auto"/>
              <w:ind w:right="124"/>
              <w:rPr>
                <w:rFonts w:asciiTheme="minorHAnsi" w:hAnsiTheme="minorHAnsi" w:cstheme="minorHAnsi"/>
                <w:sz w:val="18"/>
              </w:rPr>
            </w:pPr>
            <w:r w:rsidRPr="00DC096B">
              <w:rPr>
                <w:rFonts w:asciiTheme="minorHAnsi" w:hAnsiTheme="minorHAnsi" w:cstheme="minorHAnsi"/>
                <w:sz w:val="18"/>
              </w:rPr>
              <w:t xml:space="preserve">Με ατομική μου ευθύνη και γνωρίζοντας τις κυρώσεις </w:t>
            </w:r>
            <w:r w:rsidRPr="00DC096B">
              <w:rPr>
                <w:rFonts w:asciiTheme="minorHAnsi" w:hAnsiTheme="minorHAnsi" w:cstheme="minorHAnsi"/>
                <w:sz w:val="18"/>
                <w:vertAlign w:val="superscript"/>
              </w:rPr>
              <w:t>(3)</w:t>
            </w:r>
            <w:r w:rsidRPr="00DC096B">
              <w:rPr>
                <w:rFonts w:asciiTheme="minorHAnsi" w:hAnsiTheme="minorHAnsi" w:cstheme="minorHAnsi"/>
                <w:sz w:val="18"/>
              </w:rPr>
              <w:t>, που προβλέπονται από τις διατάξεις της παρ. 6 του ά</w:t>
            </w:r>
            <w:r w:rsidR="00083070">
              <w:rPr>
                <w:rFonts w:asciiTheme="minorHAnsi" w:hAnsiTheme="minorHAnsi" w:cstheme="minorHAnsi"/>
                <w:sz w:val="18"/>
              </w:rPr>
              <w:t>.</w:t>
            </w:r>
            <w:r w:rsidRPr="00DC096B">
              <w:rPr>
                <w:rFonts w:asciiTheme="minorHAnsi" w:hAnsiTheme="minorHAnsi" w:cstheme="minorHAnsi"/>
                <w:sz w:val="18"/>
              </w:rPr>
              <w:t xml:space="preserve"> 22 του Ν. 1599/1986, δηλώνω ότι:</w:t>
            </w:r>
          </w:p>
        </w:tc>
      </w:tr>
      <w:tr w:rsidR="00CA4A39" w:rsidRPr="00DC096B" w14:paraId="49077BD2" w14:textId="77777777" w:rsidTr="001630FF">
        <w:tblPrEx>
          <w:tblBorders>
            <w:top w:val="nil"/>
            <w:left w:val="nil"/>
            <w:bottom w:val="nil"/>
            <w:right w:val="nil"/>
            <w:insideH w:val="none" w:sz="0" w:space="0" w:color="auto"/>
            <w:insideV w:val="none" w:sz="0" w:space="0" w:color="auto"/>
          </w:tblBorders>
        </w:tblPrEx>
        <w:trPr>
          <w:gridAfter w:val="3"/>
          <w:wAfter w:w="278" w:type="dxa"/>
          <w:trHeight w:val="1920"/>
        </w:trPr>
        <w:tc>
          <w:tcPr>
            <w:tcW w:w="10138" w:type="dxa"/>
            <w:gridSpan w:val="15"/>
          </w:tcPr>
          <w:p w14:paraId="7A64C777" w14:textId="77777777" w:rsidR="001573DE" w:rsidRPr="00DC096B" w:rsidRDefault="00F04932" w:rsidP="00F04932">
            <w:pPr>
              <w:spacing w:line="276" w:lineRule="auto"/>
              <w:ind w:right="124"/>
              <w:jc w:val="both"/>
              <w:rPr>
                <w:rFonts w:asciiTheme="minorHAnsi" w:hAnsiTheme="minorHAnsi" w:cstheme="minorHAnsi"/>
                <w:sz w:val="18"/>
                <w:szCs w:val="18"/>
              </w:rPr>
            </w:pPr>
            <w:r w:rsidRPr="00DC096B">
              <w:rPr>
                <w:rFonts w:asciiTheme="minorHAnsi" w:hAnsiTheme="minorHAnsi" w:cstheme="minorHAnsi"/>
                <w:sz w:val="18"/>
                <w:szCs w:val="18"/>
              </w:rPr>
              <w:t>Δεν έχω πραγματοποιήσει συνολικά, με οποιαδήποτε ιδιότητα και με οποιονδήποτε τρόπο απασχόλησης, σε οποιοδήποτε ΑΕΙ, αυτοδύναμο διδακτικό έργο σε ΑΕΙ, που υπερβαίνει τα πέντε (5) ακαδημαϊκά εξάμηνα</w:t>
            </w:r>
            <w:r w:rsidR="001573DE" w:rsidRPr="00DC096B">
              <w:rPr>
                <w:rFonts w:asciiTheme="minorHAnsi" w:hAnsiTheme="minorHAnsi" w:cstheme="minorHAnsi"/>
                <w:sz w:val="18"/>
                <w:szCs w:val="18"/>
              </w:rPr>
              <w:t>.</w:t>
            </w:r>
          </w:p>
          <w:p w14:paraId="074512CD" w14:textId="05747971" w:rsidR="00CA4A39" w:rsidRPr="00DC096B" w:rsidRDefault="00CA4A39" w:rsidP="00E44CE5">
            <w:pPr>
              <w:spacing w:line="276" w:lineRule="auto"/>
              <w:jc w:val="right"/>
              <w:rPr>
                <w:rFonts w:asciiTheme="minorHAnsi" w:hAnsiTheme="minorHAnsi" w:cstheme="minorHAnsi"/>
                <w:sz w:val="18"/>
                <w:szCs w:val="18"/>
              </w:rPr>
            </w:pPr>
            <w:r w:rsidRPr="00DC096B">
              <w:rPr>
                <w:rFonts w:asciiTheme="minorHAnsi" w:hAnsiTheme="minorHAnsi" w:cstheme="minorHAnsi"/>
                <w:sz w:val="18"/>
                <w:szCs w:val="18"/>
              </w:rPr>
              <w:t>Ημερομηνία:        /     /202</w:t>
            </w:r>
            <w:r w:rsidR="00083070">
              <w:rPr>
                <w:rFonts w:asciiTheme="minorHAnsi" w:hAnsiTheme="minorHAnsi" w:cstheme="minorHAnsi"/>
                <w:sz w:val="18"/>
                <w:szCs w:val="18"/>
              </w:rPr>
              <w:t>4</w:t>
            </w:r>
          </w:p>
          <w:p w14:paraId="7FEEEB9B" w14:textId="77777777" w:rsidR="00CA4A39" w:rsidRPr="00DC096B" w:rsidRDefault="00CA4A39" w:rsidP="00E44CE5">
            <w:pPr>
              <w:spacing w:line="276" w:lineRule="auto"/>
              <w:jc w:val="right"/>
              <w:rPr>
                <w:rFonts w:asciiTheme="minorHAnsi" w:hAnsiTheme="minorHAnsi" w:cstheme="minorHAnsi"/>
                <w:sz w:val="18"/>
                <w:szCs w:val="18"/>
              </w:rPr>
            </w:pPr>
          </w:p>
          <w:p w14:paraId="0BD18ECD" w14:textId="77777777" w:rsidR="00CA4A39" w:rsidRPr="00DC096B" w:rsidRDefault="00CA4A39" w:rsidP="00E44CE5">
            <w:pPr>
              <w:spacing w:line="276" w:lineRule="auto"/>
              <w:jc w:val="right"/>
              <w:rPr>
                <w:rFonts w:asciiTheme="minorHAnsi" w:hAnsiTheme="minorHAnsi" w:cstheme="minorHAnsi"/>
                <w:sz w:val="18"/>
                <w:szCs w:val="18"/>
              </w:rPr>
            </w:pPr>
            <w:r w:rsidRPr="00DC096B">
              <w:rPr>
                <w:rFonts w:asciiTheme="minorHAnsi" w:hAnsiTheme="minorHAnsi" w:cstheme="minorHAnsi"/>
                <w:sz w:val="18"/>
                <w:szCs w:val="18"/>
              </w:rPr>
              <w:t>Ο – Η Δηλ.</w:t>
            </w:r>
          </w:p>
          <w:p w14:paraId="015FFAC2" w14:textId="77777777" w:rsidR="00CA4A39" w:rsidRPr="00DC096B" w:rsidRDefault="00CA4A39" w:rsidP="00E44CE5">
            <w:pPr>
              <w:spacing w:line="276" w:lineRule="auto"/>
              <w:rPr>
                <w:rFonts w:asciiTheme="minorHAnsi" w:hAnsiTheme="minorHAnsi" w:cstheme="minorHAnsi"/>
                <w:sz w:val="18"/>
                <w:szCs w:val="18"/>
              </w:rPr>
            </w:pPr>
          </w:p>
          <w:p w14:paraId="5A23A55D" w14:textId="77777777" w:rsidR="00CA4A39" w:rsidRPr="00DC096B" w:rsidRDefault="00CA4A39" w:rsidP="00E44CE5">
            <w:pPr>
              <w:spacing w:line="276" w:lineRule="auto"/>
              <w:rPr>
                <w:rFonts w:asciiTheme="minorHAnsi" w:hAnsiTheme="minorHAnsi" w:cstheme="minorHAnsi"/>
                <w:sz w:val="18"/>
                <w:szCs w:val="18"/>
              </w:rPr>
            </w:pPr>
          </w:p>
          <w:p w14:paraId="248BC62B" w14:textId="77777777" w:rsidR="00CA4A39" w:rsidRPr="00DC096B" w:rsidRDefault="00CA4A39" w:rsidP="00E44CE5">
            <w:pPr>
              <w:spacing w:line="276" w:lineRule="auto"/>
              <w:rPr>
                <w:rFonts w:asciiTheme="minorHAnsi" w:hAnsiTheme="minorHAnsi" w:cstheme="minorHAnsi"/>
                <w:sz w:val="18"/>
                <w:szCs w:val="18"/>
              </w:rPr>
            </w:pPr>
          </w:p>
          <w:p w14:paraId="213E1559" w14:textId="77777777" w:rsidR="00CA4A39" w:rsidRPr="00DC096B" w:rsidRDefault="00CA4A39" w:rsidP="00E44CE5">
            <w:pPr>
              <w:spacing w:line="276" w:lineRule="auto"/>
              <w:rPr>
                <w:rFonts w:asciiTheme="minorHAnsi" w:hAnsiTheme="minorHAnsi" w:cstheme="minorHAnsi"/>
                <w:sz w:val="18"/>
                <w:szCs w:val="18"/>
              </w:rPr>
            </w:pPr>
          </w:p>
          <w:p w14:paraId="65C5B3DF" w14:textId="77777777" w:rsidR="00CA4A39" w:rsidRPr="00DC096B" w:rsidRDefault="00CA4A39" w:rsidP="00E44CE5">
            <w:pPr>
              <w:spacing w:line="276" w:lineRule="auto"/>
              <w:rPr>
                <w:rFonts w:asciiTheme="minorHAnsi" w:hAnsiTheme="minorHAnsi" w:cstheme="minorHAnsi"/>
                <w:sz w:val="18"/>
                <w:szCs w:val="18"/>
              </w:rPr>
            </w:pPr>
          </w:p>
          <w:p w14:paraId="6C926938" w14:textId="77777777" w:rsidR="00CA4A39" w:rsidRPr="00DC096B" w:rsidRDefault="00CA4A39" w:rsidP="00E44CE5">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(1) Αναγράφεται από τον ενδιαφερόμενο πολίτη ή Αρχή ή η Υπηρεσία του δημόσιου τομέα, που απευθύνεται η αίτηση.</w:t>
            </w:r>
          </w:p>
          <w:p w14:paraId="47DB892C" w14:textId="77777777" w:rsidR="00CA4A39" w:rsidRPr="00DC096B" w:rsidRDefault="00CA4A39" w:rsidP="00E44CE5">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(2) Αναγράφεται ολογράφως. </w:t>
            </w:r>
          </w:p>
          <w:p w14:paraId="4C2A3254" w14:textId="77777777" w:rsidR="00CA4A39" w:rsidRPr="00DC096B" w:rsidRDefault="00CA4A39" w:rsidP="00E44CE5">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(3) «Όποιος εν γνώσει του δηλώνει ψευδή γεγονότα ή αρνείται ή αποκρύπτει τα αληθινά με έγγραφη υπεύθυνη δήλωση του άρθρου 8 </w:t>
            </w:r>
          </w:p>
          <w:p w14:paraId="09D99616" w14:textId="77777777" w:rsidR="00717B20" w:rsidRPr="00DC096B" w:rsidRDefault="00CA4A39" w:rsidP="00E44CE5">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τιμωρείται με φυλάκιση τουλάχιστον τριών μηνών. Εάν ο υπαίτιος αυτών των πράξεων σκόπευε να προσπορίσει στον εαυτόν του ή </w:t>
            </w:r>
            <w:r w:rsidR="00717B20" w:rsidRPr="00DC096B">
              <w:rPr>
                <w:rFonts w:asciiTheme="minorHAnsi" w:hAnsiTheme="minorHAnsi" w:cstheme="minorHAnsi"/>
                <w:sz w:val="16"/>
                <w:szCs w:val="16"/>
              </w:rPr>
              <w:t xml:space="preserve"> </w:t>
            </w:r>
          </w:p>
          <w:p w14:paraId="7B5F8E19" w14:textId="77777777" w:rsidR="00CA4A39" w:rsidRPr="00DC096B" w:rsidRDefault="00717B20" w:rsidP="00E44CE5">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w:t>
            </w:r>
            <w:r w:rsidR="00CA4A39" w:rsidRPr="00DC096B">
              <w:rPr>
                <w:rFonts w:asciiTheme="minorHAnsi" w:hAnsiTheme="minorHAnsi" w:cstheme="minorHAnsi"/>
                <w:sz w:val="16"/>
                <w:szCs w:val="16"/>
              </w:rPr>
              <w:t>σε άλλον περιουσιακό όφελος βλάπτοντας τρίτον ή σκόπευε να βλάψει άλλον, τιμωρείται με κάθειρξη μέχρι 10 ετών.</w:t>
            </w:r>
          </w:p>
          <w:p w14:paraId="1BDB598F" w14:textId="77777777" w:rsidR="00CA4A39" w:rsidRPr="00DC096B" w:rsidRDefault="00CA4A39" w:rsidP="00E44CE5">
            <w:pPr>
              <w:spacing w:line="276" w:lineRule="auto"/>
              <w:rPr>
                <w:rFonts w:asciiTheme="minorHAnsi" w:hAnsiTheme="minorHAnsi" w:cstheme="minorHAnsi"/>
                <w:sz w:val="18"/>
                <w:szCs w:val="18"/>
              </w:rPr>
            </w:pPr>
            <w:r w:rsidRPr="00DC096B">
              <w:rPr>
                <w:rFonts w:asciiTheme="minorHAnsi" w:hAnsiTheme="minorHAnsi" w:cstheme="minorHAnsi"/>
                <w:sz w:val="16"/>
                <w:szCs w:val="16"/>
              </w:rPr>
              <w:t xml:space="preserve">       (4) Σε περίπτωση ανεπάρκειας χώρου η δήλωση συνεχίζεται στην πίσω όψη της και υπογράφεται από τον δηλούντα ή την δηλούσα</w:t>
            </w:r>
          </w:p>
        </w:tc>
      </w:tr>
    </w:tbl>
    <w:p w14:paraId="3F25FBF5" w14:textId="77777777" w:rsidR="00CA4A39" w:rsidRPr="00DC096B" w:rsidRDefault="00CA4A39" w:rsidP="00E44CE5">
      <w:pPr>
        <w:spacing w:line="276" w:lineRule="auto"/>
        <w:jc w:val="both"/>
        <w:rPr>
          <w:rFonts w:asciiTheme="minorHAnsi" w:hAnsiTheme="minorHAnsi" w:cstheme="minorHAnsi"/>
          <w:bCs/>
        </w:rPr>
      </w:pPr>
    </w:p>
    <w:p w14:paraId="29437FB0" w14:textId="77777777" w:rsidR="00AD2D78" w:rsidRPr="00DC096B" w:rsidRDefault="00AD2D78" w:rsidP="00E44CE5">
      <w:pPr>
        <w:spacing w:line="276" w:lineRule="auto"/>
        <w:jc w:val="both"/>
        <w:rPr>
          <w:rFonts w:asciiTheme="minorHAnsi" w:hAnsiTheme="minorHAnsi" w:cstheme="minorHAnsi"/>
          <w:bCs/>
        </w:rPr>
      </w:pPr>
    </w:p>
    <w:p w14:paraId="44CAA52D" w14:textId="77777777" w:rsidR="00AD2D78" w:rsidRPr="00DC096B" w:rsidRDefault="00AD2D78" w:rsidP="00E44CE5">
      <w:pPr>
        <w:spacing w:line="276" w:lineRule="auto"/>
        <w:jc w:val="both"/>
        <w:rPr>
          <w:rFonts w:asciiTheme="minorHAnsi" w:hAnsiTheme="minorHAnsi" w:cstheme="minorHAnsi"/>
          <w:bCs/>
        </w:rPr>
      </w:pPr>
    </w:p>
    <w:p w14:paraId="116A223D" w14:textId="77777777" w:rsidR="00AD2D78" w:rsidRPr="00DC096B" w:rsidRDefault="00AD2D78" w:rsidP="00E44CE5">
      <w:pPr>
        <w:spacing w:line="276" w:lineRule="auto"/>
        <w:jc w:val="both"/>
        <w:rPr>
          <w:rFonts w:asciiTheme="minorHAnsi" w:hAnsiTheme="minorHAnsi" w:cstheme="minorHAnsi"/>
          <w:bCs/>
        </w:rPr>
      </w:pPr>
    </w:p>
    <w:p w14:paraId="13A12095" w14:textId="77777777" w:rsidR="00AD2D78" w:rsidRPr="00DC096B" w:rsidRDefault="00AD2D78" w:rsidP="00E44CE5">
      <w:pPr>
        <w:spacing w:line="276" w:lineRule="auto"/>
        <w:jc w:val="both"/>
        <w:rPr>
          <w:rFonts w:asciiTheme="minorHAnsi" w:hAnsiTheme="minorHAnsi" w:cstheme="minorHAnsi"/>
          <w:bCs/>
        </w:rPr>
      </w:pPr>
    </w:p>
    <w:p w14:paraId="690C6B57" w14:textId="77777777" w:rsidR="00AD2D78" w:rsidRPr="00DC096B" w:rsidRDefault="00AD2D78" w:rsidP="00E44CE5">
      <w:pPr>
        <w:spacing w:line="276" w:lineRule="auto"/>
        <w:jc w:val="both"/>
        <w:rPr>
          <w:rFonts w:asciiTheme="minorHAnsi" w:hAnsiTheme="minorHAnsi" w:cstheme="minorHAnsi"/>
          <w:bCs/>
        </w:rPr>
      </w:pPr>
    </w:p>
    <w:p w14:paraId="47CDCBE0" w14:textId="77777777" w:rsidR="00AD2D78" w:rsidRPr="00DC096B" w:rsidRDefault="00AD2D78" w:rsidP="00E44CE5">
      <w:pPr>
        <w:spacing w:line="276" w:lineRule="auto"/>
        <w:jc w:val="both"/>
        <w:rPr>
          <w:rFonts w:asciiTheme="minorHAnsi" w:hAnsiTheme="minorHAnsi" w:cstheme="minorHAnsi"/>
          <w:bCs/>
        </w:rPr>
      </w:pPr>
    </w:p>
    <w:p w14:paraId="25697915" w14:textId="77777777" w:rsidR="00AD2D78" w:rsidRPr="00DC096B" w:rsidRDefault="00AD2D78" w:rsidP="00E44CE5">
      <w:pPr>
        <w:spacing w:line="276" w:lineRule="auto"/>
        <w:jc w:val="both"/>
        <w:rPr>
          <w:rFonts w:asciiTheme="minorHAnsi" w:hAnsiTheme="minorHAnsi" w:cstheme="minorHAnsi"/>
          <w:bCs/>
        </w:rPr>
      </w:pPr>
    </w:p>
    <w:p w14:paraId="52808D33" w14:textId="77777777" w:rsidR="00AD2D78" w:rsidRPr="00DC096B" w:rsidRDefault="00AD2D78" w:rsidP="00E44CE5">
      <w:pPr>
        <w:spacing w:line="276" w:lineRule="auto"/>
        <w:jc w:val="both"/>
        <w:rPr>
          <w:rFonts w:asciiTheme="minorHAnsi" w:hAnsiTheme="minorHAnsi" w:cstheme="minorHAnsi"/>
          <w:bCs/>
        </w:rPr>
      </w:pPr>
    </w:p>
    <w:p w14:paraId="5F621625" w14:textId="77777777" w:rsidR="00AD2D78" w:rsidRPr="00DC096B" w:rsidRDefault="00AD2D78" w:rsidP="00E44CE5">
      <w:pPr>
        <w:spacing w:line="276" w:lineRule="auto"/>
        <w:jc w:val="both"/>
        <w:rPr>
          <w:rFonts w:asciiTheme="minorHAnsi" w:hAnsiTheme="minorHAnsi" w:cstheme="minorHAnsi"/>
          <w:bCs/>
        </w:rPr>
      </w:pPr>
    </w:p>
    <w:p w14:paraId="3B91E952" w14:textId="77777777" w:rsidR="00AD2D78" w:rsidRPr="00DC096B" w:rsidRDefault="00AD2D78" w:rsidP="00AD2D78">
      <w:pPr>
        <w:pStyle w:val="Normal1"/>
        <w:rPr>
          <w:rFonts w:asciiTheme="minorHAnsi" w:hAnsiTheme="minorHAnsi" w:cstheme="minorHAnsi"/>
        </w:rPr>
      </w:pPr>
    </w:p>
    <w:tbl>
      <w:tblPr>
        <w:tblW w:w="10428" w:type="dxa"/>
        <w:tblLook w:val="0000" w:firstRow="0" w:lastRow="0" w:firstColumn="0" w:lastColumn="0" w:noHBand="0" w:noVBand="0"/>
      </w:tblPr>
      <w:tblGrid>
        <w:gridCol w:w="10428"/>
      </w:tblGrid>
      <w:tr w:rsidR="00AD2D78" w:rsidRPr="00DC096B" w14:paraId="05668AA5" w14:textId="77777777" w:rsidTr="000F5059">
        <w:tc>
          <w:tcPr>
            <w:tcW w:w="10428" w:type="dxa"/>
          </w:tcPr>
          <w:p w14:paraId="67B0D19E" w14:textId="77777777" w:rsidR="00AD2D78" w:rsidRPr="00DC096B" w:rsidRDefault="00AD2D78" w:rsidP="000F5059">
            <w:pPr>
              <w:pStyle w:val="Normal1"/>
              <w:jc w:val="center"/>
              <w:rPr>
                <w:rFonts w:asciiTheme="minorHAnsi" w:hAnsiTheme="minorHAnsi" w:cstheme="minorHAnsi"/>
                <w:b/>
                <w:bCs/>
                <w:sz w:val="16"/>
              </w:rPr>
            </w:pPr>
            <w:r w:rsidRPr="00DC096B">
              <w:rPr>
                <w:rFonts w:asciiTheme="minorHAnsi" w:hAnsiTheme="minorHAnsi" w:cstheme="minorHAnsi"/>
                <w:noProof/>
                <w:sz w:val="32"/>
              </w:rPr>
              <w:drawing>
                <wp:inline distT="0" distB="0" distL="0" distR="0" wp14:anchorId="45788624" wp14:editId="3BBEE101">
                  <wp:extent cx="409575" cy="416560"/>
                  <wp:effectExtent l="0" t="0" r="0" b="0"/>
                  <wp:docPr id="1744210957" name="Picture 1744210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09575" cy="416560"/>
                          </a:xfrm>
                          <a:prstGeom prst="rect">
                            <a:avLst/>
                          </a:prstGeom>
                          <a:noFill/>
                          <a:ln>
                            <a:noFill/>
                          </a:ln>
                        </pic:spPr>
                      </pic:pic>
                    </a:graphicData>
                  </a:graphic>
                </wp:inline>
              </w:drawing>
            </w:r>
          </w:p>
        </w:tc>
      </w:tr>
    </w:tbl>
    <w:p w14:paraId="49E1932A" w14:textId="77777777" w:rsidR="00AD2D78" w:rsidRPr="00DC096B" w:rsidRDefault="00AD2D78" w:rsidP="00AD2D78">
      <w:pPr>
        <w:keepNext/>
        <w:spacing w:line="276" w:lineRule="auto"/>
        <w:outlineLvl w:val="2"/>
        <w:rPr>
          <w:rFonts w:asciiTheme="minorHAnsi" w:hAnsiTheme="minorHAnsi" w:cstheme="minorHAnsi"/>
          <w:bCs/>
          <w:sz w:val="16"/>
          <w:szCs w:val="16"/>
        </w:rPr>
      </w:pPr>
    </w:p>
    <w:p w14:paraId="6DD78713" w14:textId="77777777" w:rsidR="00AD2D78" w:rsidRPr="00DC096B" w:rsidRDefault="00AD2D78" w:rsidP="00AD2D78">
      <w:pPr>
        <w:keepNext/>
        <w:spacing w:line="276" w:lineRule="auto"/>
        <w:jc w:val="center"/>
        <w:outlineLvl w:val="2"/>
        <w:rPr>
          <w:rFonts w:asciiTheme="minorHAnsi" w:hAnsiTheme="minorHAnsi" w:cstheme="minorHAnsi"/>
          <w:b/>
          <w:bCs/>
          <w:sz w:val="28"/>
        </w:rPr>
      </w:pPr>
      <w:r w:rsidRPr="00DC096B">
        <w:rPr>
          <w:rFonts w:asciiTheme="minorHAnsi" w:hAnsiTheme="minorHAnsi" w:cstheme="minorHAnsi"/>
          <w:b/>
          <w:bCs/>
          <w:sz w:val="28"/>
        </w:rPr>
        <w:t>ΥΠΕΥΘΥΝΗ ΔΗΛΩΣΗ</w:t>
      </w:r>
    </w:p>
    <w:p w14:paraId="0065D56C" w14:textId="485E59E3" w:rsidR="00AD2D78" w:rsidRPr="00DC096B" w:rsidRDefault="00AD2D78" w:rsidP="00AD2D78">
      <w:pPr>
        <w:keepNext/>
        <w:spacing w:line="276" w:lineRule="auto"/>
        <w:jc w:val="center"/>
        <w:outlineLvl w:val="2"/>
        <w:rPr>
          <w:rFonts w:asciiTheme="minorHAnsi" w:hAnsiTheme="minorHAnsi" w:cstheme="minorHAnsi"/>
          <w:b/>
          <w:bCs/>
          <w:vertAlign w:val="superscript"/>
        </w:rPr>
      </w:pPr>
      <w:r w:rsidRPr="00DC096B">
        <w:rPr>
          <w:rFonts w:asciiTheme="minorHAnsi" w:hAnsiTheme="minorHAnsi" w:cstheme="minorHAnsi"/>
          <w:b/>
          <w:bCs/>
          <w:sz w:val="28"/>
        </w:rPr>
        <w:t xml:space="preserve"> </w:t>
      </w:r>
      <w:r w:rsidRPr="00DC096B">
        <w:rPr>
          <w:rFonts w:asciiTheme="minorHAnsi" w:hAnsiTheme="minorHAnsi" w:cstheme="minorHAnsi"/>
          <w:b/>
          <w:bCs/>
          <w:vertAlign w:val="superscript"/>
        </w:rPr>
        <w:t>(ά</w:t>
      </w:r>
      <w:r w:rsidR="00083070">
        <w:rPr>
          <w:rFonts w:asciiTheme="minorHAnsi" w:hAnsiTheme="minorHAnsi" w:cstheme="minorHAnsi"/>
          <w:b/>
          <w:bCs/>
          <w:vertAlign w:val="superscript"/>
        </w:rPr>
        <w:t>.</w:t>
      </w:r>
      <w:r w:rsidRPr="00DC096B">
        <w:rPr>
          <w:rFonts w:asciiTheme="minorHAnsi" w:hAnsiTheme="minorHAnsi" w:cstheme="minorHAnsi"/>
          <w:b/>
          <w:bCs/>
          <w:vertAlign w:val="superscript"/>
        </w:rPr>
        <w:t xml:space="preserve"> 8 Ν.1599/1986)</w:t>
      </w:r>
    </w:p>
    <w:p w14:paraId="5DB94AE7" w14:textId="77777777" w:rsidR="00AD2D78" w:rsidRPr="00DC096B" w:rsidRDefault="00AD2D78" w:rsidP="00AD2D78">
      <w:pPr>
        <w:spacing w:line="276" w:lineRule="auto"/>
        <w:rPr>
          <w:rFonts w:asciiTheme="minorHAnsi" w:hAnsiTheme="minorHAnsi" w:cstheme="minorHAnsi"/>
        </w:rPr>
      </w:pPr>
    </w:p>
    <w:p w14:paraId="66AB462F" w14:textId="77777777" w:rsidR="00083070" w:rsidRPr="00DC096B" w:rsidRDefault="00083070" w:rsidP="00083070">
      <w:pPr>
        <w:pBdr>
          <w:top w:val="single" w:sz="4" w:space="1" w:color="auto"/>
          <w:left w:val="single" w:sz="4" w:space="4" w:color="auto"/>
          <w:bottom w:val="single" w:sz="4" w:space="1" w:color="auto"/>
          <w:right w:val="single" w:sz="4" w:space="4" w:color="auto"/>
        </w:pBdr>
        <w:spacing w:line="276" w:lineRule="auto"/>
        <w:ind w:right="124"/>
        <w:jc w:val="center"/>
        <w:rPr>
          <w:rFonts w:asciiTheme="minorHAnsi" w:hAnsiTheme="minorHAnsi" w:cstheme="minorHAnsi"/>
          <w:sz w:val="18"/>
        </w:rPr>
      </w:pPr>
      <w:r w:rsidRPr="00DC096B">
        <w:rPr>
          <w:rFonts w:asciiTheme="minorHAnsi" w:hAnsiTheme="minorHAnsi" w:cstheme="minorHAnsi"/>
          <w:sz w:val="18"/>
        </w:rPr>
        <w:t>Η ακρίβεια των στοιχείων που υποβάλλονται με αυτή τη δήλωση μπορεί να ελεγχθεί με βάση το αρχείο άλλων υπηρεσιών</w:t>
      </w:r>
      <w:r>
        <w:rPr>
          <w:rFonts w:asciiTheme="minorHAnsi" w:hAnsiTheme="minorHAnsi" w:cstheme="minorHAnsi"/>
          <w:sz w:val="18"/>
        </w:rPr>
        <w:br/>
      </w:r>
      <w:r w:rsidRPr="00DC096B">
        <w:rPr>
          <w:rFonts w:asciiTheme="minorHAnsi" w:hAnsiTheme="minorHAnsi" w:cstheme="minorHAnsi"/>
          <w:sz w:val="18"/>
        </w:rPr>
        <w:t>(</w:t>
      </w:r>
      <w:r>
        <w:rPr>
          <w:rFonts w:asciiTheme="minorHAnsi" w:hAnsiTheme="minorHAnsi" w:cstheme="minorHAnsi"/>
          <w:sz w:val="18"/>
        </w:rPr>
        <w:t xml:space="preserve">παρ. 4, </w:t>
      </w:r>
      <w:r w:rsidRPr="00DC096B">
        <w:rPr>
          <w:rFonts w:asciiTheme="minorHAnsi" w:hAnsiTheme="minorHAnsi" w:cstheme="minorHAnsi"/>
          <w:sz w:val="18"/>
        </w:rPr>
        <w:t>ά</w:t>
      </w:r>
      <w:r>
        <w:rPr>
          <w:rFonts w:asciiTheme="minorHAnsi" w:hAnsiTheme="minorHAnsi" w:cstheme="minorHAnsi"/>
          <w:sz w:val="18"/>
        </w:rPr>
        <w:t xml:space="preserve">. </w:t>
      </w:r>
      <w:r w:rsidRPr="00DC096B">
        <w:rPr>
          <w:rFonts w:asciiTheme="minorHAnsi" w:hAnsiTheme="minorHAnsi" w:cstheme="minorHAnsi"/>
          <w:sz w:val="18"/>
        </w:rPr>
        <w:t>8</w:t>
      </w:r>
      <w:r>
        <w:rPr>
          <w:rFonts w:asciiTheme="minorHAnsi" w:hAnsiTheme="minorHAnsi" w:cstheme="minorHAnsi"/>
          <w:sz w:val="18"/>
        </w:rPr>
        <w:t xml:space="preserve">, </w:t>
      </w:r>
      <w:r w:rsidRPr="00DC096B">
        <w:rPr>
          <w:rFonts w:asciiTheme="minorHAnsi" w:hAnsiTheme="minorHAnsi" w:cstheme="minorHAnsi"/>
          <w:sz w:val="18"/>
        </w:rPr>
        <w:t>Ν. 1599/1986)</w:t>
      </w:r>
    </w:p>
    <w:p w14:paraId="2079D8AA" w14:textId="77777777" w:rsidR="00AD2D78" w:rsidRPr="00DC096B" w:rsidRDefault="00AD2D78" w:rsidP="00AD2D78">
      <w:pPr>
        <w:spacing w:line="276" w:lineRule="auto"/>
        <w:rPr>
          <w:rFonts w:asciiTheme="minorHAnsi" w:hAnsiTheme="minorHAnsi" w:cstheme="minorHAnsi"/>
          <w:sz w:val="20"/>
        </w:rPr>
      </w:pPr>
    </w:p>
    <w:tbl>
      <w:tblPr>
        <w:tblW w:w="10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360"/>
        <w:gridCol w:w="31"/>
        <w:gridCol w:w="689"/>
        <w:gridCol w:w="751"/>
        <w:gridCol w:w="329"/>
        <w:gridCol w:w="720"/>
        <w:gridCol w:w="540"/>
        <w:gridCol w:w="540"/>
        <w:gridCol w:w="1061"/>
        <w:gridCol w:w="230"/>
        <w:gridCol w:w="6"/>
        <w:gridCol w:w="42"/>
      </w:tblGrid>
      <w:tr w:rsidR="00AD2D78" w:rsidRPr="00DC096B" w14:paraId="0AE28A86" w14:textId="77777777" w:rsidTr="000F5059">
        <w:trPr>
          <w:gridAfter w:val="2"/>
          <w:wAfter w:w="48" w:type="dxa"/>
          <w:cantSplit/>
          <w:trHeight w:val="415"/>
        </w:trPr>
        <w:tc>
          <w:tcPr>
            <w:tcW w:w="1368" w:type="dxa"/>
          </w:tcPr>
          <w:p w14:paraId="7D79B8C9" w14:textId="77777777" w:rsidR="00AD2D78" w:rsidRPr="00DC096B" w:rsidRDefault="00AD2D78" w:rsidP="000F5059">
            <w:pPr>
              <w:spacing w:line="276" w:lineRule="auto"/>
              <w:ind w:right="-6878"/>
              <w:rPr>
                <w:rFonts w:asciiTheme="minorHAnsi" w:hAnsiTheme="minorHAnsi" w:cstheme="minorHAnsi"/>
                <w:sz w:val="20"/>
                <w:szCs w:val="20"/>
              </w:rPr>
            </w:pPr>
            <w:r w:rsidRPr="00DC096B">
              <w:rPr>
                <w:rFonts w:asciiTheme="minorHAnsi" w:hAnsiTheme="minorHAnsi" w:cstheme="minorHAnsi"/>
                <w:sz w:val="20"/>
                <w:szCs w:val="20"/>
              </w:rPr>
              <w:t>ΠΡΟΣ</w:t>
            </w:r>
            <w:r w:rsidRPr="00DC096B">
              <w:rPr>
                <w:rFonts w:asciiTheme="minorHAnsi" w:hAnsiTheme="minorHAnsi" w:cstheme="minorHAnsi"/>
                <w:sz w:val="20"/>
                <w:szCs w:val="20"/>
                <w:vertAlign w:val="superscript"/>
              </w:rPr>
              <w:t>(1)</w:t>
            </w:r>
            <w:r w:rsidRPr="00DC096B">
              <w:rPr>
                <w:rFonts w:asciiTheme="minorHAnsi" w:hAnsiTheme="minorHAnsi" w:cstheme="minorHAnsi"/>
                <w:sz w:val="20"/>
                <w:szCs w:val="20"/>
              </w:rPr>
              <w:t>:</w:t>
            </w:r>
          </w:p>
        </w:tc>
        <w:tc>
          <w:tcPr>
            <w:tcW w:w="9000" w:type="dxa"/>
            <w:gridSpan w:val="15"/>
          </w:tcPr>
          <w:p w14:paraId="41B2FEB7" w14:textId="77777777" w:rsidR="00AD2D78" w:rsidRPr="00DC096B" w:rsidRDefault="00AD2D78" w:rsidP="000F5059">
            <w:pPr>
              <w:spacing w:line="276" w:lineRule="auto"/>
              <w:ind w:right="-6878"/>
              <w:rPr>
                <w:rFonts w:asciiTheme="minorHAnsi" w:hAnsiTheme="minorHAnsi" w:cstheme="minorHAnsi"/>
                <w:sz w:val="22"/>
              </w:rPr>
            </w:pPr>
            <w:r w:rsidRPr="00DC096B">
              <w:rPr>
                <w:rFonts w:asciiTheme="minorHAnsi" w:hAnsiTheme="minorHAnsi" w:cstheme="minorHAnsi"/>
                <w:sz w:val="22"/>
              </w:rPr>
              <w:t>Ε.Λ.Κ.Ε ΠΑΝΕΠΙΣΤΗΜΙΟΥ ΘΕΣΣΑΛΙΑΣ</w:t>
            </w:r>
          </w:p>
        </w:tc>
      </w:tr>
      <w:tr w:rsidR="00AD2D78" w:rsidRPr="00DC096B" w14:paraId="3849CF2A" w14:textId="77777777" w:rsidTr="000F5059">
        <w:trPr>
          <w:gridAfter w:val="2"/>
          <w:wAfter w:w="48" w:type="dxa"/>
          <w:cantSplit/>
          <w:trHeight w:val="415"/>
        </w:trPr>
        <w:tc>
          <w:tcPr>
            <w:tcW w:w="1368" w:type="dxa"/>
          </w:tcPr>
          <w:p w14:paraId="2FE8FA91" w14:textId="77777777" w:rsidR="00AD2D78" w:rsidRPr="00DC096B" w:rsidRDefault="00AD2D78" w:rsidP="000F5059">
            <w:pPr>
              <w:spacing w:line="276" w:lineRule="auto"/>
              <w:ind w:right="-6878"/>
              <w:rPr>
                <w:rFonts w:asciiTheme="minorHAnsi" w:hAnsiTheme="minorHAnsi" w:cstheme="minorHAnsi"/>
                <w:sz w:val="16"/>
              </w:rPr>
            </w:pPr>
            <w:r w:rsidRPr="00DC096B">
              <w:rPr>
                <w:rFonts w:asciiTheme="minorHAnsi" w:hAnsiTheme="minorHAnsi" w:cstheme="minorHAnsi"/>
                <w:sz w:val="16"/>
              </w:rPr>
              <w:t>Ο – Η Όνομα:</w:t>
            </w:r>
          </w:p>
        </w:tc>
        <w:tc>
          <w:tcPr>
            <w:tcW w:w="3749" w:type="dxa"/>
            <w:gridSpan w:val="5"/>
          </w:tcPr>
          <w:p w14:paraId="17E155E2" w14:textId="77777777" w:rsidR="00AD2D78" w:rsidRPr="00DC096B" w:rsidRDefault="00AD2D78" w:rsidP="000F5059">
            <w:pPr>
              <w:spacing w:line="276" w:lineRule="auto"/>
              <w:ind w:right="-6878"/>
              <w:rPr>
                <w:rFonts w:asciiTheme="minorHAnsi" w:hAnsiTheme="minorHAnsi" w:cstheme="minorHAnsi"/>
                <w:sz w:val="16"/>
              </w:rPr>
            </w:pPr>
          </w:p>
        </w:tc>
        <w:tc>
          <w:tcPr>
            <w:tcW w:w="1080" w:type="dxa"/>
            <w:gridSpan w:val="3"/>
          </w:tcPr>
          <w:p w14:paraId="3AA88456" w14:textId="77777777" w:rsidR="00AD2D78" w:rsidRPr="00DC096B" w:rsidRDefault="00AD2D78" w:rsidP="000F5059">
            <w:pPr>
              <w:spacing w:line="276" w:lineRule="auto"/>
              <w:ind w:right="-6878"/>
              <w:rPr>
                <w:rFonts w:asciiTheme="minorHAnsi" w:hAnsiTheme="minorHAnsi" w:cstheme="minorHAnsi"/>
                <w:sz w:val="16"/>
              </w:rPr>
            </w:pPr>
            <w:r w:rsidRPr="00DC096B">
              <w:rPr>
                <w:rFonts w:asciiTheme="minorHAnsi" w:hAnsiTheme="minorHAnsi" w:cstheme="minorHAnsi"/>
                <w:sz w:val="16"/>
              </w:rPr>
              <w:t>Επώνυμο:</w:t>
            </w:r>
          </w:p>
        </w:tc>
        <w:tc>
          <w:tcPr>
            <w:tcW w:w="4171" w:type="dxa"/>
            <w:gridSpan w:val="7"/>
          </w:tcPr>
          <w:p w14:paraId="6DE9AAC9" w14:textId="77777777" w:rsidR="00AD2D78" w:rsidRPr="00DC096B" w:rsidRDefault="00AD2D78" w:rsidP="000F5059">
            <w:pPr>
              <w:spacing w:line="276" w:lineRule="auto"/>
              <w:ind w:right="-6878"/>
              <w:rPr>
                <w:rFonts w:asciiTheme="minorHAnsi" w:hAnsiTheme="minorHAnsi" w:cstheme="minorHAnsi"/>
                <w:sz w:val="16"/>
              </w:rPr>
            </w:pPr>
          </w:p>
        </w:tc>
      </w:tr>
      <w:tr w:rsidR="00AD2D78" w:rsidRPr="00DC096B" w14:paraId="37437CA2" w14:textId="77777777" w:rsidTr="000F5059">
        <w:trPr>
          <w:gridAfter w:val="2"/>
          <w:wAfter w:w="48" w:type="dxa"/>
          <w:cantSplit/>
          <w:trHeight w:val="99"/>
        </w:trPr>
        <w:tc>
          <w:tcPr>
            <w:tcW w:w="2448" w:type="dxa"/>
            <w:gridSpan w:val="4"/>
          </w:tcPr>
          <w:p w14:paraId="029D58B3" w14:textId="77777777" w:rsidR="00AD2D78" w:rsidRPr="00DC096B" w:rsidRDefault="00AD2D78" w:rsidP="000F5059">
            <w:pPr>
              <w:spacing w:line="276" w:lineRule="auto"/>
              <w:rPr>
                <w:rFonts w:asciiTheme="minorHAnsi" w:hAnsiTheme="minorHAnsi" w:cstheme="minorHAnsi"/>
                <w:sz w:val="16"/>
              </w:rPr>
            </w:pPr>
            <w:r w:rsidRPr="00DC096B">
              <w:rPr>
                <w:rFonts w:asciiTheme="minorHAnsi" w:hAnsiTheme="minorHAnsi" w:cstheme="minorHAnsi"/>
                <w:sz w:val="16"/>
              </w:rPr>
              <w:t xml:space="preserve">Όνομα και Επώνυμο Πατέρα: </w:t>
            </w:r>
          </w:p>
        </w:tc>
        <w:tc>
          <w:tcPr>
            <w:tcW w:w="7920" w:type="dxa"/>
            <w:gridSpan w:val="12"/>
          </w:tcPr>
          <w:p w14:paraId="696087B8" w14:textId="77777777" w:rsidR="00AD2D78" w:rsidRPr="00DC096B" w:rsidRDefault="00AD2D78" w:rsidP="000F5059">
            <w:pPr>
              <w:spacing w:line="276" w:lineRule="auto"/>
              <w:rPr>
                <w:rFonts w:asciiTheme="minorHAnsi" w:hAnsiTheme="minorHAnsi" w:cstheme="minorHAnsi"/>
                <w:sz w:val="16"/>
              </w:rPr>
            </w:pPr>
          </w:p>
        </w:tc>
      </w:tr>
      <w:tr w:rsidR="00AD2D78" w:rsidRPr="00DC096B" w14:paraId="1159F3D6" w14:textId="77777777" w:rsidTr="000F5059">
        <w:trPr>
          <w:gridAfter w:val="2"/>
          <w:wAfter w:w="48" w:type="dxa"/>
          <w:cantSplit/>
          <w:trHeight w:val="99"/>
        </w:trPr>
        <w:tc>
          <w:tcPr>
            <w:tcW w:w="2448" w:type="dxa"/>
            <w:gridSpan w:val="4"/>
          </w:tcPr>
          <w:p w14:paraId="331114B7" w14:textId="77777777" w:rsidR="00AD2D78" w:rsidRPr="00DC096B" w:rsidRDefault="00AD2D78" w:rsidP="000F5059">
            <w:pPr>
              <w:spacing w:line="276" w:lineRule="auto"/>
              <w:rPr>
                <w:rFonts w:asciiTheme="minorHAnsi" w:hAnsiTheme="minorHAnsi" w:cstheme="minorHAnsi"/>
                <w:sz w:val="16"/>
              </w:rPr>
            </w:pPr>
            <w:r w:rsidRPr="00DC096B">
              <w:rPr>
                <w:rFonts w:asciiTheme="minorHAnsi" w:hAnsiTheme="minorHAnsi" w:cstheme="minorHAnsi"/>
                <w:sz w:val="16"/>
              </w:rPr>
              <w:t>Όνομα και Επώνυμο Μητέρας:</w:t>
            </w:r>
          </w:p>
        </w:tc>
        <w:tc>
          <w:tcPr>
            <w:tcW w:w="7920" w:type="dxa"/>
            <w:gridSpan w:val="12"/>
          </w:tcPr>
          <w:p w14:paraId="31547D5C" w14:textId="77777777" w:rsidR="00AD2D78" w:rsidRPr="00DC096B" w:rsidRDefault="00AD2D78" w:rsidP="000F5059">
            <w:pPr>
              <w:spacing w:line="276" w:lineRule="auto"/>
              <w:rPr>
                <w:rFonts w:asciiTheme="minorHAnsi" w:hAnsiTheme="minorHAnsi" w:cstheme="minorHAnsi"/>
                <w:sz w:val="16"/>
              </w:rPr>
            </w:pPr>
          </w:p>
        </w:tc>
      </w:tr>
      <w:tr w:rsidR="00AD2D78" w:rsidRPr="00DC096B" w14:paraId="128EAECF" w14:textId="77777777" w:rsidTr="000F5059">
        <w:trPr>
          <w:gridAfter w:val="2"/>
          <w:wAfter w:w="48" w:type="dxa"/>
          <w:cantSplit/>
        </w:trPr>
        <w:tc>
          <w:tcPr>
            <w:tcW w:w="2448" w:type="dxa"/>
            <w:gridSpan w:val="4"/>
          </w:tcPr>
          <w:p w14:paraId="42EC222C" w14:textId="77777777" w:rsidR="00AD2D78" w:rsidRPr="00DC096B" w:rsidRDefault="00AD2D78" w:rsidP="000F5059">
            <w:pPr>
              <w:spacing w:line="276" w:lineRule="auto"/>
              <w:ind w:right="-2332"/>
              <w:rPr>
                <w:rFonts w:asciiTheme="minorHAnsi" w:hAnsiTheme="minorHAnsi" w:cstheme="minorHAnsi"/>
                <w:sz w:val="16"/>
              </w:rPr>
            </w:pPr>
            <w:r w:rsidRPr="00DC096B">
              <w:rPr>
                <w:rFonts w:asciiTheme="minorHAnsi" w:hAnsiTheme="minorHAnsi" w:cstheme="minorHAnsi"/>
                <w:sz w:val="16"/>
              </w:rPr>
              <w:t>Ημερομηνία γέννησης</w:t>
            </w:r>
            <w:r w:rsidRPr="00DC096B">
              <w:rPr>
                <w:rFonts w:asciiTheme="minorHAnsi" w:hAnsiTheme="minorHAnsi" w:cstheme="minorHAnsi"/>
                <w:sz w:val="16"/>
                <w:vertAlign w:val="superscript"/>
              </w:rPr>
              <w:t>(2)</w:t>
            </w:r>
            <w:r w:rsidRPr="00DC096B">
              <w:rPr>
                <w:rFonts w:asciiTheme="minorHAnsi" w:hAnsiTheme="minorHAnsi" w:cstheme="minorHAnsi"/>
                <w:sz w:val="16"/>
              </w:rPr>
              <w:t xml:space="preserve">: </w:t>
            </w:r>
          </w:p>
        </w:tc>
        <w:tc>
          <w:tcPr>
            <w:tcW w:w="7920" w:type="dxa"/>
            <w:gridSpan w:val="12"/>
          </w:tcPr>
          <w:p w14:paraId="77E7CC1F" w14:textId="77777777" w:rsidR="00AD2D78" w:rsidRPr="00DC096B" w:rsidRDefault="00AD2D78" w:rsidP="000F5059">
            <w:pPr>
              <w:spacing w:line="276" w:lineRule="auto"/>
              <w:ind w:right="-2332"/>
              <w:rPr>
                <w:rFonts w:asciiTheme="minorHAnsi" w:hAnsiTheme="minorHAnsi" w:cstheme="minorHAnsi"/>
                <w:sz w:val="16"/>
              </w:rPr>
            </w:pPr>
          </w:p>
        </w:tc>
      </w:tr>
      <w:tr w:rsidR="00AD2D78" w:rsidRPr="00DC096B" w14:paraId="6A83CC37" w14:textId="77777777" w:rsidTr="000F5059">
        <w:trPr>
          <w:gridAfter w:val="2"/>
          <w:wAfter w:w="48"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14:paraId="06D50442" w14:textId="77777777" w:rsidR="00AD2D78" w:rsidRPr="00DC096B" w:rsidRDefault="00AD2D78" w:rsidP="000F5059">
            <w:pPr>
              <w:spacing w:line="276" w:lineRule="auto"/>
              <w:rPr>
                <w:rFonts w:asciiTheme="minorHAnsi" w:hAnsiTheme="minorHAnsi" w:cstheme="minorHAnsi"/>
                <w:sz w:val="16"/>
              </w:rPr>
            </w:pPr>
            <w:r w:rsidRPr="00DC096B">
              <w:rPr>
                <w:rFonts w:asciiTheme="minorHAnsi" w:hAnsiTheme="minorHAnsi" w:cstheme="minorHAnsi"/>
                <w:sz w:val="16"/>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tcPr>
          <w:p w14:paraId="35110F46" w14:textId="77777777" w:rsidR="00AD2D78" w:rsidRPr="00DC096B" w:rsidRDefault="00AD2D78" w:rsidP="000F5059">
            <w:pPr>
              <w:spacing w:line="276" w:lineRule="auto"/>
              <w:rPr>
                <w:rFonts w:asciiTheme="minorHAnsi" w:hAnsiTheme="minorHAnsi" w:cstheme="minorHAnsi"/>
                <w:sz w:val="16"/>
              </w:rPr>
            </w:pPr>
          </w:p>
        </w:tc>
      </w:tr>
      <w:tr w:rsidR="00AD2D78" w:rsidRPr="00DC096B" w14:paraId="1C31AE74" w14:textId="77777777" w:rsidTr="000F5059">
        <w:trPr>
          <w:gridAfter w:val="2"/>
          <w:wAfter w:w="48" w:type="dxa"/>
          <w:cantSplit/>
        </w:trPr>
        <w:tc>
          <w:tcPr>
            <w:tcW w:w="2448" w:type="dxa"/>
            <w:gridSpan w:val="4"/>
          </w:tcPr>
          <w:p w14:paraId="5D3E4760" w14:textId="77777777" w:rsidR="00AD2D78" w:rsidRPr="00DC096B" w:rsidRDefault="00AD2D78" w:rsidP="000F5059">
            <w:pPr>
              <w:spacing w:line="276" w:lineRule="auto"/>
              <w:rPr>
                <w:rFonts w:asciiTheme="minorHAnsi" w:hAnsiTheme="minorHAnsi" w:cstheme="minorHAnsi"/>
                <w:sz w:val="16"/>
              </w:rPr>
            </w:pPr>
            <w:r w:rsidRPr="00DC096B">
              <w:rPr>
                <w:rFonts w:asciiTheme="minorHAnsi" w:hAnsiTheme="minorHAnsi" w:cstheme="minorHAnsi"/>
                <w:sz w:val="16"/>
              </w:rPr>
              <w:t>Αριθμός Δελτίου Ταυτότητας:</w:t>
            </w:r>
          </w:p>
        </w:tc>
        <w:tc>
          <w:tcPr>
            <w:tcW w:w="3029" w:type="dxa"/>
            <w:gridSpan w:val="3"/>
          </w:tcPr>
          <w:p w14:paraId="39450F35" w14:textId="77777777" w:rsidR="00AD2D78" w:rsidRPr="00DC096B" w:rsidRDefault="00AD2D78" w:rsidP="000F5059">
            <w:pPr>
              <w:spacing w:line="276" w:lineRule="auto"/>
              <w:rPr>
                <w:rFonts w:asciiTheme="minorHAnsi" w:hAnsiTheme="minorHAnsi" w:cstheme="minorHAnsi"/>
                <w:sz w:val="16"/>
              </w:rPr>
            </w:pPr>
          </w:p>
        </w:tc>
        <w:tc>
          <w:tcPr>
            <w:tcW w:w="720" w:type="dxa"/>
            <w:gridSpan w:val="2"/>
          </w:tcPr>
          <w:p w14:paraId="29653C39" w14:textId="77777777" w:rsidR="00AD2D78" w:rsidRPr="00DC096B" w:rsidRDefault="00AD2D78" w:rsidP="000F5059">
            <w:pPr>
              <w:spacing w:line="276" w:lineRule="auto"/>
              <w:rPr>
                <w:rFonts w:asciiTheme="minorHAnsi" w:hAnsiTheme="minorHAnsi" w:cstheme="minorHAnsi"/>
                <w:sz w:val="16"/>
              </w:rPr>
            </w:pPr>
            <w:r w:rsidRPr="00DC096B">
              <w:rPr>
                <w:rFonts w:asciiTheme="minorHAnsi" w:hAnsiTheme="minorHAnsi" w:cstheme="minorHAnsi"/>
                <w:sz w:val="16"/>
              </w:rPr>
              <w:t>Τηλ:</w:t>
            </w:r>
          </w:p>
        </w:tc>
        <w:tc>
          <w:tcPr>
            <w:tcW w:w="4171" w:type="dxa"/>
            <w:gridSpan w:val="7"/>
          </w:tcPr>
          <w:p w14:paraId="2BC413A0" w14:textId="77777777" w:rsidR="00AD2D78" w:rsidRPr="00DC096B" w:rsidRDefault="00AD2D78" w:rsidP="000F5059">
            <w:pPr>
              <w:spacing w:line="276" w:lineRule="auto"/>
              <w:rPr>
                <w:rFonts w:asciiTheme="minorHAnsi" w:hAnsiTheme="minorHAnsi" w:cstheme="minorHAnsi"/>
                <w:sz w:val="16"/>
              </w:rPr>
            </w:pPr>
          </w:p>
        </w:tc>
      </w:tr>
      <w:tr w:rsidR="00AD2D78" w:rsidRPr="00DC096B" w14:paraId="55E3F241" w14:textId="77777777" w:rsidTr="000F5059">
        <w:trPr>
          <w:gridAfter w:val="2"/>
          <w:wAfter w:w="48" w:type="dxa"/>
          <w:cantSplit/>
        </w:trPr>
        <w:tc>
          <w:tcPr>
            <w:tcW w:w="1697" w:type="dxa"/>
            <w:gridSpan w:val="2"/>
          </w:tcPr>
          <w:p w14:paraId="38FE5D00" w14:textId="77777777" w:rsidR="00AD2D78" w:rsidRPr="00DC096B" w:rsidRDefault="00AD2D78" w:rsidP="000F5059">
            <w:pPr>
              <w:spacing w:line="276" w:lineRule="auto"/>
              <w:rPr>
                <w:rFonts w:asciiTheme="minorHAnsi" w:hAnsiTheme="minorHAnsi" w:cstheme="minorHAnsi"/>
                <w:sz w:val="16"/>
              </w:rPr>
            </w:pPr>
            <w:r w:rsidRPr="00DC096B">
              <w:rPr>
                <w:rFonts w:asciiTheme="minorHAnsi" w:hAnsiTheme="minorHAnsi" w:cstheme="minorHAnsi"/>
                <w:sz w:val="16"/>
              </w:rPr>
              <w:t>Τόπος Κατοικίας:</w:t>
            </w:r>
          </w:p>
        </w:tc>
        <w:tc>
          <w:tcPr>
            <w:tcW w:w="2700" w:type="dxa"/>
            <w:gridSpan w:val="3"/>
          </w:tcPr>
          <w:p w14:paraId="1142A012" w14:textId="77777777" w:rsidR="00AD2D78" w:rsidRPr="00DC096B" w:rsidRDefault="00AD2D78" w:rsidP="000F5059">
            <w:pPr>
              <w:spacing w:line="276" w:lineRule="auto"/>
              <w:rPr>
                <w:rFonts w:asciiTheme="minorHAnsi" w:hAnsiTheme="minorHAnsi" w:cstheme="minorHAnsi"/>
                <w:sz w:val="16"/>
              </w:rPr>
            </w:pPr>
          </w:p>
        </w:tc>
        <w:tc>
          <w:tcPr>
            <w:tcW w:w="720" w:type="dxa"/>
          </w:tcPr>
          <w:p w14:paraId="44038890" w14:textId="77777777" w:rsidR="00AD2D78" w:rsidRPr="00DC096B" w:rsidRDefault="00AD2D78" w:rsidP="000F5059">
            <w:pPr>
              <w:spacing w:line="276" w:lineRule="auto"/>
              <w:rPr>
                <w:rFonts w:asciiTheme="minorHAnsi" w:hAnsiTheme="minorHAnsi" w:cstheme="minorHAnsi"/>
                <w:sz w:val="16"/>
              </w:rPr>
            </w:pPr>
            <w:r w:rsidRPr="00DC096B">
              <w:rPr>
                <w:rFonts w:asciiTheme="minorHAnsi" w:hAnsiTheme="minorHAnsi" w:cstheme="minorHAnsi"/>
                <w:sz w:val="16"/>
              </w:rPr>
              <w:t>Οδός:</w:t>
            </w:r>
          </w:p>
        </w:tc>
        <w:tc>
          <w:tcPr>
            <w:tcW w:w="2160" w:type="dxa"/>
            <w:gridSpan w:val="5"/>
          </w:tcPr>
          <w:p w14:paraId="569AD4BA" w14:textId="77777777" w:rsidR="00AD2D78" w:rsidRPr="00DC096B" w:rsidRDefault="00AD2D78" w:rsidP="000F5059">
            <w:pPr>
              <w:spacing w:line="276" w:lineRule="auto"/>
              <w:rPr>
                <w:rFonts w:asciiTheme="minorHAnsi" w:hAnsiTheme="minorHAnsi" w:cstheme="minorHAnsi"/>
                <w:sz w:val="16"/>
              </w:rPr>
            </w:pPr>
          </w:p>
        </w:tc>
        <w:tc>
          <w:tcPr>
            <w:tcW w:w="720" w:type="dxa"/>
          </w:tcPr>
          <w:p w14:paraId="0CDFCA4D" w14:textId="77777777" w:rsidR="00AD2D78" w:rsidRPr="00DC096B" w:rsidRDefault="00AD2D78" w:rsidP="000F5059">
            <w:pPr>
              <w:spacing w:line="276" w:lineRule="auto"/>
              <w:rPr>
                <w:rFonts w:asciiTheme="minorHAnsi" w:hAnsiTheme="minorHAnsi" w:cstheme="minorHAnsi"/>
                <w:sz w:val="16"/>
              </w:rPr>
            </w:pPr>
            <w:r w:rsidRPr="00DC096B">
              <w:rPr>
                <w:rFonts w:asciiTheme="minorHAnsi" w:hAnsiTheme="minorHAnsi" w:cstheme="minorHAnsi"/>
                <w:sz w:val="16"/>
              </w:rPr>
              <w:t>Αριθ:</w:t>
            </w:r>
          </w:p>
        </w:tc>
        <w:tc>
          <w:tcPr>
            <w:tcW w:w="540" w:type="dxa"/>
          </w:tcPr>
          <w:p w14:paraId="0060A094" w14:textId="77777777" w:rsidR="00AD2D78" w:rsidRPr="00DC096B" w:rsidRDefault="00AD2D78" w:rsidP="000F5059">
            <w:pPr>
              <w:spacing w:line="276" w:lineRule="auto"/>
              <w:rPr>
                <w:rFonts w:asciiTheme="minorHAnsi" w:hAnsiTheme="minorHAnsi" w:cstheme="minorHAnsi"/>
                <w:sz w:val="16"/>
              </w:rPr>
            </w:pPr>
          </w:p>
        </w:tc>
        <w:tc>
          <w:tcPr>
            <w:tcW w:w="540" w:type="dxa"/>
          </w:tcPr>
          <w:p w14:paraId="15FCEE83" w14:textId="77777777" w:rsidR="00AD2D78" w:rsidRPr="00DC096B" w:rsidRDefault="00AD2D78" w:rsidP="000F5059">
            <w:pPr>
              <w:spacing w:line="276" w:lineRule="auto"/>
              <w:rPr>
                <w:rFonts w:asciiTheme="minorHAnsi" w:hAnsiTheme="minorHAnsi" w:cstheme="minorHAnsi"/>
                <w:sz w:val="16"/>
              </w:rPr>
            </w:pPr>
            <w:r w:rsidRPr="00DC096B">
              <w:rPr>
                <w:rFonts w:asciiTheme="minorHAnsi" w:hAnsiTheme="minorHAnsi" w:cstheme="minorHAnsi"/>
                <w:sz w:val="16"/>
              </w:rPr>
              <w:t>ΤΚ:</w:t>
            </w:r>
          </w:p>
        </w:tc>
        <w:tc>
          <w:tcPr>
            <w:tcW w:w="1291" w:type="dxa"/>
            <w:gridSpan w:val="2"/>
          </w:tcPr>
          <w:p w14:paraId="2356D988" w14:textId="77777777" w:rsidR="00AD2D78" w:rsidRPr="00DC096B" w:rsidRDefault="00AD2D78" w:rsidP="000F5059">
            <w:pPr>
              <w:spacing w:line="276" w:lineRule="auto"/>
              <w:rPr>
                <w:rFonts w:asciiTheme="minorHAnsi" w:hAnsiTheme="minorHAnsi" w:cstheme="minorHAnsi"/>
                <w:sz w:val="16"/>
              </w:rPr>
            </w:pPr>
          </w:p>
        </w:tc>
      </w:tr>
      <w:tr w:rsidR="00AD2D78" w:rsidRPr="00DC096B" w14:paraId="63EEF14D" w14:textId="77777777" w:rsidTr="000F5059">
        <w:trPr>
          <w:gridAfter w:val="1"/>
          <w:wAfter w:w="42" w:type="dxa"/>
          <w:cantSplit/>
          <w:trHeight w:val="520"/>
        </w:trPr>
        <w:tc>
          <w:tcPr>
            <w:tcW w:w="2355" w:type="dxa"/>
            <w:gridSpan w:val="3"/>
            <w:vAlign w:val="bottom"/>
          </w:tcPr>
          <w:p w14:paraId="24D18E58" w14:textId="77777777" w:rsidR="00AD2D78" w:rsidRPr="00DC096B" w:rsidRDefault="00AD2D78" w:rsidP="000F5059">
            <w:pPr>
              <w:spacing w:line="276" w:lineRule="auto"/>
              <w:rPr>
                <w:rFonts w:asciiTheme="minorHAnsi" w:hAnsiTheme="minorHAnsi" w:cstheme="minorHAnsi"/>
                <w:sz w:val="16"/>
              </w:rPr>
            </w:pPr>
            <w:r w:rsidRPr="00DC096B">
              <w:rPr>
                <w:rFonts w:asciiTheme="minorHAnsi" w:hAnsiTheme="minorHAnsi" w:cstheme="minorHAnsi"/>
                <w:sz w:val="16"/>
              </w:rPr>
              <w:t>Αρ. Τηλεομοιοτύπου (</w:t>
            </w:r>
            <w:r w:rsidRPr="00DC096B">
              <w:rPr>
                <w:rFonts w:asciiTheme="minorHAnsi" w:hAnsiTheme="minorHAnsi" w:cstheme="minorHAnsi"/>
                <w:sz w:val="16"/>
                <w:lang w:val="en-US"/>
              </w:rPr>
              <w:t>Fax</w:t>
            </w:r>
            <w:r w:rsidRPr="00DC096B">
              <w:rPr>
                <w:rFonts w:asciiTheme="minorHAnsi" w:hAnsiTheme="minorHAnsi" w:cstheme="minorHAnsi"/>
                <w:sz w:val="16"/>
              </w:rPr>
              <w:t>):</w:t>
            </w:r>
          </w:p>
        </w:tc>
        <w:tc>
          <w:tcPr>
            <w:tcW w:w="3153" w:type="dxa"/>
            <w:gridSpan w:val="5"/>
            <w:vAlign w:val="bottom"/>
          </w:tcPr>
          <w:p w14:paraId="164E7A92" w14:textId="77777777" w:rsidR="00AD2D78" w:rsidRPr="00DC096B" w:rsidRDefault="00AD2D78" w:rsidP="000F5059">
            <w:pPr>
              <w:spacing w:line="276" w:lineRule="auto"/>
              <w:rPr>
                <w:rFonts w:asciiTheme="minorHAnsi" w:hAnsiTheme="minorHAnsi" w:cstheme="minorHAnsi"/>
                <w:sz w:val="16"/>
              </w:rPr>
            </w:pPr>
          </w:p>
        </w:tc>
        <w:tc>
          <w:tcPr>
            <w:tcW w:w="1440" w:type="dxa"/>
            <w:gridSpan w:val="2"/>
            <w:vAlign w:val="bottom"/>
          </w:tcPr>
          <w:p w14:paraId="5BC0FA25" w14:textId="77777777" w:rsidR="00AD2D78" w:rsidRPr="00DC096B" w:rsidRDefault="00AD2D78" w:rsidP="000F5059">
            <w:pPr>
              <w:spacing w:line="276" w:lineRule="auto"/>
              <w:rPr>
                <w:rFonts w:asciiTheme="minorHAnsi" w:hAnsiTheme="minorHAnsi" w:cstheme="minorHAnsi"/>
                <w:sz w:val="16"/>
              </w:rPr>
            </w:pPr>
            <w:r w:rsidRPr="00DC096B">
              <w:rPr>
                <w:rFonts w:asciiTheme="minorHAnsi" w:hAnsiTheme="minorHAnsi" w:cstheme="minorHAnsi"/>
                <w:sz w:val="16"/>
              </w:rPr>
              <w:t>Δ/νση Ηλεκτρ. Ταχυδρομείου</w:t>
            </w:r>
          </w:p>
          <w:p w14:paraId="154945BF" w14:textId="77777777" w:rsidR="00AD2D78" w:rsidRPr="00DC096B" w:rsidRDefault="00AD2D78" w:rsidP="000F5059">
            <w:pPr>
              <w:spacing w:line="276" w:lineRule="auto"/>
              <w:rPr>
                <w:rFonts w:asciiTheme="minorHAnsi" w:hAnsiTheme="minorHAnsi" w:cstheme="minorHAnsi"/>
                <w:sz w:val="16"/>
              </w:rPr>
            </w:pPr>
            <w:r w:rsidRPr="00DC096B">
              <w:rPr>
                <w:rFonts w:asciiTheme="minorHAnsi" w:hAnsiTheme="minorHAnsi" w:cstheme="minorHAnsi"/>
                <w:sz w:val="16"/>
              </w:rPr>
              <w:t>(Ε</w:t>
            </w:r>
            <w:r w:rsidRPr="00DC096B">
              <w:rPr>
                <w:rFonts w:asciiTheme="minorHAnsi" w:hAnsiTheme="minorHAnsi" w:cstheme="minorHAnsi"/>
                <w:sz w:val="16"/>
                <w:lang w:val="en-US"/>
              </w:rPr>
              <w:t>mail</w:t>
            </w:r>
            <w:r w:rsidRPr="00DC096B">
              <w:rPr>
                <w:rFonts w:asciiTheme="minorHAnsi" w:hAnsiTheme="minorHAnsi" w:cstheme="minorHAnsi"/>
                <w:sz w:val="16"/>
              </w:rPr>
              <w:t>):</w:t>
            </w:r>
          </w:p>
        </w:tc>
        <w:tc>
          <w:tcPr>
            <w:tcW w:w="3426" w:type="dxa"/>
            <w:gridSpan w:val="7"/>
            <w:vAlign w:val="bottom"/>
          </w:tcPr>
          <w:p w14:paraId="37055DDE" w14:textId="77777777" w:rsidR="00AD2D78" w:rsidRPr="00DC096B" w:rsidRDefault="00AD2D78" w:rsidP="000F5059">
            <w:pPr>
              <w:spacing w:line="276" w:lineRule="auto"/>
              <w:rPr>
                <w:rFonts w:asciiTheme="minorHAnsi" w:hAnsiTheme="minorHAnsi" w:cstheme="minorHAnsi"/>
                <w:sz w:val="16"/>
              </w:rPr>
            </w:pPr>
          </w:p>
        </w:tc>
      </w:tr>
      <w:tr w:rsidR="00AD2D78" w:rsidRPr="00DC096B" w14:paraId="429AC6B2" w14:textId="77777777" w:rsidTr="000F5059">
        <w:tc>
          <w:tcPr>
            <w:tcW w:w="10416" w:type="dxa"/>
            <w:gridSpan w:val="18"/>
            <w:tcBorders>
              <w:top w:val="nil"/>
              <w:left w:val="nil"/>
              <w:bottom w:val="nil"/>
              <w:right w:val="nil"/>
            </w:tcBorders>
          </w:tcPr>
          <w:p w14:paraId="60AC0723" w14:textId="4EB42B00" w:rsidR="00AD2D78" w:rsidRPr="00DC096B" w:rsidRDefault="00AD2D78" w:rsidP="000F5059">
            <w:pPr>
              <w:spacing w:line="276" w:lineRule="auto"/>
              <w:ind w:right="124"/>
              <w:rPr>
                <w:rFonts w:asciiTheme="minorHAnsi" w:hAnsiTheme="minorHAnsi" w:cstheme="minorHAnsi"/>
                <w:sz w:val="18"/>
              </w:rPr>
            </w:pPr>
            <w:r w:rsidRPr="00DC096B">
              <w:rPr>
                <w:rFonts w:asciiTheme="minorHAnsi" w:hAnsiTheme="minorHAnsi" w:cstheme="minorHAnsi"/>
                <w:sz w:val="18"/>
              </w:rPr>
              <w:t xml:space="preserve">Με ατομική μου ευθύνη και γνωρίζοντας τις κυρώσεις </w:t>
            </w:r>
            <w:r w:rsidRPr="00DC096B">
              <w:rPr>
                <w:rFonts w:asciiTheme="minorHAnsi" w:hAnsiTheme="minorHAnsi" w:cstheme="minorHAnsi"/>
                <w:sz w:val="18"/>
                <w:vertAlign w:val="superscript"/>
              </w:rPr>
              <w:t>(3)</w:t>
            </w:r>
            <w:r w:rsidRPr="00DC096B">
              <w:rPr>
                <w:rFonts w:asciiTheme="minorHAnsi" w:hAnsiTheme="minorHAnsi" w:cstheme="minorHAnsi"/>
                <w:sz w:val="18"/>
              </w:rPr>
              <w:t>, που προβλέπονται από τις διατάξεις της παρ. 6 του ά</w:t>
            </w:r>
            <w:r w:rsidR="00083070">
              <w:rPr>
                <w:rFonts w:asciiTheme="minorHAnsi" w:hAnsiTheme="minorHAnsi" w:cstheme="minorHAnsi"/>
                <w:sz w:val="18"/>
              </w:rPr>
              <w:t>.</w:t>
            </w:r>
            <w:r w:rsidRPr="00DC096B">
              <w:rPr>
                <w:rFonts w:asciiTheme="minorHAnsi" w:hAnsiTheme="minorHAnsi" w:cstheme="minorHAnsi"/>
                <w:sz w:val="18"/>
              </w:rPr>
              <w:t xml:space="preserve"> 22 του Ν. 1599/1986, δηλώνω ότι:</w:t>
            </w:r>
          </w:p>
        </w:tc>
      </w:tr>
      <w:tr w:rsidR="00AD2D78" w:rsidRPr="00DC096B" w14:paraId="7BE02FB9" w14:textId="77777777" w:rsidTr="000F5059">
        <w:tblPrEx>
          <w:tblBorders>
            <w:top w:val="nil"/>
            <w:left w:val="nil"/>
            <w:bottom w:val="nil"/>
            <w:right w:val="nil"/>
            <w:insideH w:val="none" w:sz="0" w:space="0" w:color="auto"/>
            <w:insideV w:val="none" w:sz="0" w:space="0" w:color="auto"/>
          </w:tblBorders>
        </w:tblPrEx>
        <w:trPr>
          <w:gridAfter w:val="3"/>
          <w:wAfter w:w="278" w:type="dxa"/>
          <w:trHeight w:val="1920"/>
        </w:trPr>
        <w:tc>
          <w:tcPr>
            <w:tcW w:w="10138" w:type="dxa"/>
            <w:gridSpan w:val="15"/>
          </w:tcPr>
          <w:p w14:paraId="11D03725" w14:textId="1EBD8CC5" w:rsidR="00AD2D78" w:rsidRPr="00DC096B" w:rsidRDefault="002A2579" w:rsidP="000F5059">
            <w:pPr>
              <w:tabs>
                <w:tab w:val="left" w:pos="6480"/>
              </w:tabs>
              <w:spacing w:line="276" w:lineRule="auto"/>
              <w:rPr>
                <w:rFonts w:asciiTheme="minorHAnsi" w:hAnsiTheme="minorHAnsi" w:cstheme="minorHAnsi"/>
                <w:sz w:val="18"/>
                <w:szCs w:val="18"/>
              </w:rPr>
            </w:pPr>
            <w:bookmarkStart w:id="7" w:name="_Hlk155036602"/>
            <w:r w:rsidRPr="00DC096B">
              <w:rPr>
                <w:rFonts w:asciiTheme="minorHAnsi" w:hAnsiTheme="minorHAnsi" w:cstheme="minorHAnsi"/>
                <w:sz w:val="18"/>
                <w:szCs w:val="18"/>
              </w:rPr>
              <w:t>Έχω καταθέσει αντίγραφο της διδακτορικής διατριβής μου στο Εθνικό Αρχείο Διδακτορικών Διατριβών που τηρείται από το Εθνικό Κέντρο Τεκμηρίωσης και Ηλεκτρονικού Περιεχομένου</w:t>
            </w:r>
            <w:bookmarkEnd w:id="7"/>
            <w:r w:rsidRPr="00DC096B">
              <w:rPr>
                <w:rFonts w:asciiTheme="minorHAnsi" w:hAnsiTheme="minorHAnsi" w:cstheme="minorHAnsi"/>
                <w:sz w:val="18"/>
                <w:szCs w:val="18"/>
              </w:rPr>
              <w:t>.</w:t>
            </w:r>
          </w:p>
        </w:tc>
      </w:tr>
    </w:tbl>
    <w:p w14:paraId="6293CFA1" w14:textId="77777777" w:rsidR="00AD2D78" w:rsidRPr="00DC096B" w:rsidRDefault="00AD2D78" w:rsidP="00AD2D78">
      <w:pPr>
        <w:spacing w:line="276" w:lineRule="auto"/>
        <w:rPr>
          <w:rFonts w:asciiTheme="minorHAnsi" w:hAnsiTheme="minorHAnsi" w:cstheme="minorHAnsi"/>
        </w:rPr>
      </w:pPr>
    </w:p>
    <w:p w14:paraId="5B914467" w14:textId="3AD566B1" w:rsidR="00AD2D78" w:rsidRPr="00DC096B" w:rsidRDefault="00AD2D78" w:rsidP="00AD2D78">
      <w:pPr>
        <w:spacing w:line="276" w:lineRule="auto"/>
        <w:ind w:right="484"/>
        <w:jc w:val="right"/>
        <w:rPr>
          <w:rFonts w:asciiTheme="minorHAnsi" w:hAnsiTheme="minorHAnsi" w:cstheme="minorHAnsi"/>
          <w:sz w:val="16"/>
        </w:rPr>
      </w:pPr>
      <w:r w:rsidRPr="00DC096B">
        <w:rPr>
          <w:rFonts w:asciiTheme="minorHAnsi" w:hAnsiTheme="minorHAnsi" w:cstheme="minorHAnsi"/>
          <w:sz w:val="16"/>
        </w:rPr>
        <w:t>Ημερομηνία:        /     /202</w:t>
      </w:r>
      <w:r w:rsidR="00083070">
        <w:rPr>
          <w:rFonts w:asciiTheme="minorHAnsi" w:hAnsiTheme="minorHAnsi" w:cstheme="minorHAnsi"/>
          <w:sz w:val="16"/>
        </w:rPr>
        <w:t>4</w:t>
      </w:r>
    </w:p>
    <w:p w14:paraId="6EFA195A" w14:textId="77777777" w:rsidR="00AD2D78" w:rsidRPr="00DC096B" w:rsidRDefault="00AD2D78" w:rsidP="00AD2D78">
      <w:pPr>
        <w:spacing w:line="276" w:lineRule="auto"/>
        <w:ind w:right="484"/>
        <w:jc w:val="right"/>
        <w:rPr>
          <w:rFonts w:asciiTheme="minorHAnsi" w:hAnsiTheme="minorHAnsi" w:cstheme="minorHAnsi"/>
          <w:sz w:val="16"/>
        </w:rPr>
      </w:pPr>
    </w:p>
    <w:p w14:paraId="0BAB8E28" w14:textId="77777777" w:rsidR="00AD2D78" w:rsidRPr="00DC096B" w:rsidRDefault="00AD2D78" w:rsidP="00AD2D78">
      <w:pPr>
        <w:spacing w:line="276" w:lineRule="auto"/>
        <w:ind w:right="484"/>
        <w:jc w:val="right"/>
        <w:rPr>
          <w:rFonts w:asciiTheme="minorHAnsi" w:hAnsiTheme="minorHAnsi" w:cstheme="minorHAnsi"/>
          <w:sz w:val="16"/>
        </w:rPr>
      </w:pPr>
      <w:r w:rsidRPr="00DC096B">
        <w:rPr>
          <w:rFonts w:asciiTheme="minorHAnsi" w:hAnsiTheme="minorHAnsi" w:cstheme="minorHAnsi"/>
          <w:sz w:val="16"/>
        </w:rPr>
        <w:t>Ο – Η Δηλ.</w:t>
      </w:r>
    </w:p>
    <w:p w14:paraId="4F793CC4" w14:textId="77777777" w:rsidR="00AD2D78" w:rsidRPr="00DC096B" w:rsidRDefault="00AD2D78" w:rsidP="00AD2D78">
      <w:pPr>
        <w:spacing w:line="276" w:lineRule="auto"/>
        <w:ind w:right="484"/>
        <w:jc w:val="right"/>
        <w:rPr>
          <w:rFonts w:asciiTheme="minorHAnsi" w:hAnsiTheme="minorHAnsi" w:cstheme="minorHAnsi"/>
          <w:sz w:val="16"/>
        </w:rPr>
      </w:pPr>
    </w:p>
    <w:p w14:paraId="791D19CB" w14:textId="77777777" w:rsidR="00AD2D78" w:rsidRPr="00DC096B" w:rsidRDefault="00AD2D78" w:rsidP="00AD2D78">
      <w:pPr>
        <w:spacing w:line="276" w:lineRule="auto"/>
        <w:rPr>
          <w:rFonts w:asciiTheme="minorHAnsi" w:hAnsiTheme="minorHAnsi" w:cstheme="minorHAnsi"/>
          <w:sz w:val="18"/>
          <w:szCs w:val="18"/>
        </w:rPr>
      </w:pPr>
    </w:p>
    <w:p w14:paraId="6C7384D8" w14:textId="77777777" w:rsidR="00AD2D78" w:rsidRPr="00DC096B" w:rsidRDefault="00AD2D78" w:rsidP="00AD2D78">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(1) Αναγράφεται από τον ενδιαφερόμενο πολίτη ή Αρχή ή η Υπηρεσία του δημόσιου τομέα, που απευθύνεται η αίτηση.</w:t>
      </w:r>
    </w:p>
    <w:p w14:paraId="26BC354D" w14:textId="77777777" w:rsidR="00AD2D78" w:rsidRPr="00DC096B" w:rsidRDefault="00AD2D78" w:rsidP="00AD2D78">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(2) Αναγράφεται ολογράφως. </w:t>
      </w:r>
    </w:p>
    <w:p w14:paraId="1D5594EE" w14:textId="77777777" w:rsidR="00AD2D78" w:rsidRPr="00DC096B" w:rsidRDefault="00AD2D78" w:rsidP="00AD2D78">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(3) «Όποιος εν γνώσει του δηλώνει ψευδή γεγονότα ή αρνείται ή αποκρύπτει τα αληθινά με έγγραφη υπεύθυνη δήλωση του άρθρου 8 </w:t>
      </w:r>
    </w:p>
    <w:p w14:paraId="773F2CA6" w14:textId="77777777" w:rsidR="00AD2D78" w:rsidRPr="00DC096B" w:rsidRDefault="00AD2D78" w:rsidP="00AD2D78">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τιμωρείται με φυλάκιση τουλάχιστον τριών μηνών. Εάν ο υπαίτιος αυτών των πράξεων σκόπευε να προσπορίσει στον εαυτόν του ή  </w:t>
      </w:r>
    </w:p>
    <w:p w14:paraId="4DA0D35E" w14:textId="77777777" w:rsidR="00AD2D78" w:rsidRPr="00DC096B" w:rsidRDefault="00AD2D78" w:rsidP="00AD2D78">
      <w:pPr>
        <w:spacing w:line="276" w:lineRule="auto"/>
        <w:rPr>
          <w:rFonts w:asciiTheme="minorHAnsi" w:hAnsiTheme="minorHAnsi" w:cstheme="minorHAnsi"/>
          <w:sz w:val="16"/>
          <w:szCs w:val="16"/>
        </w:rPr>
      </w:pPr>
      <w:r w:rsidRPr="00DC096B">
        <w:rPr>
          <w:rFonts w:asciiTheme="minorHAnsi" w:hAnsiTheme="minorHAnsi" w:cstheme="minorHAnsi"/>
          <w:sz w:val="16"/>
          <w:szCs w:val="16"/>
        </w:rPr>
        <w:t xml:space="preserve">            σε άλλον περιουσιακό όφελος βλάπτοντας τρίτον ή σκόπευε να βλάψει άλλον, τιμωρείται με κάθειρξη μέχρι 10 ετών.</w:t>
      </w:r>
    </w:p>
    <w:p w14:paraId="2DD988C1" w14:textId="77777777" w:rsidR="00AD2D78" w:rsidRPr="00DC096B" w:rsidRDefault="00AD2D78" w:rsidP="00AD2D78">
      <w:pPr>
        <w:spacing w:line="276" w:lineRule="auto"/>
        <w:ind w:right="484"/>
        <w:jc w:val="right"/>
        <w:rPr>
          <w:rFonts w:asciiTheme="minorHAnsi" w:hAnsiTheme="minorHAnsi" w:cstheme="minorHAnsi"/>
          <w:sz w:val="16"/>
        </w:rPr>
      </w:pPr>
      <w:r w:rsidRPr="00DC096B">
        <w:rPr>
          <w:rFonts w:asciiTheme="minorHAnsi" w:hAnsiTheme="minorHAnsi" w:cstheme="minorHAnsi"/>
          <w:sz w:val="16"/>
          <w:szCs w:val="16"/>
        </w:rPr>
        <w:t xml:space="preserve">       (4) Σε περίπτωση ανεπάρκειας χώρου η δήλωση συνεχίζεται στην πίσω όψη της και υπογράφεται από τον δηλούντα ή την δηλούσα</w:t>
      </w:r>
    </w:p>
    <w:p w14:paraId="0D601228" w14:textId="77777777" w:rsidR="00AD2D78" w:rsidRPr="00DC096B" w:rsidRDefault="00AD2D78" w:rsidP="00AD2D78">
      <w:pPr>
        <w:spacing w:line="276" w:lineRule="auto"/>
        <w:jc w:val="both"/>
        <w:rPr>
          <w:rFonts w:asciiTheme="minorHAnsi" w:hAnsiTheme="minorHAnsi" w:cstheme="minorHAnsi"/>
          <w:iCs/>
        </w:rPr>
      </w:pPr>
    </w:p>
    <w:p w14:paraId="39A54B4B" w14:textId="77777777" w:rsidR="00AD2D78" w:rsidRPr="00DC096B" w:rsidRDefault="00AD2D78" w:rsidP="00AD2D78">
      <w:pPr>
        <w:spacing w:line="276" w:lineRule="auto"/>
        <w:jc w:val="both"/>
        <w:rPr>
          <w:rFonts w:asciiTheme="minorHAnsi" w:hAnsiTheme="minorHAnsi" w:cstheme="minorHAnsi"/>
          <w:iCs/>
        </w:rPr>
      </w:pPr>
    </w:p>
    <w:p w14:paraId="70DCFBA2" w14:textId="77777777" w:rsidR="00AD2D78" w:rsidRPr="00DC096B" w:rsidRDefault="00AD2D78" w:rsidP="00E44CE5">
      <w:pPr>
        <w:spacing w:line="276" w:lineRule="auto"/>
        <w:jc w:val="both"/>
        <w:rPr>
          <w:rFonts w:asciiTheme="minorHAnsi" w:hAnsiTheme="minorHAnsi" w:cstheme="minorHAnsi"/>
          <w:bCs/>
        </w:rPr>
      </w:pPr>
    </w:p>
    <w:p w14:paraId="04D78CBC" w14:textId="77777777" w:rsidR="00AD2D78" w:rsidRPr="00DC096B" w:rsidRDefault="00AD2D78" w:rsidP="00E44CE5">
      <w:pPr>
        <w:spacing w:line="276" w:lineRule="auto"/>
        <w:jc w:val="both"/>
        <w:rPr>
          <w:rFonts w:asciiTheme="minorHAnsi" w:hAnsiTheme="minorHAnsi" w:cstheme="minorHAnsi"/>
          <w:bCs/>
        </w:rPr>
      </w:pPr>
    </w:p>
    <w:p w14:paraId="6E54857C" w14:textId="77777777" w:rsidR="00AD2D78" w:rsidRPr="00DC096B" w:rsidRDefault="00AD2D78" w:rsidP="00E44CE5">
      <w:pPr>
        <w:spacing w:line="276" w:lineRule="auto"/>
        <w:jc w:val="both"/>
        <w:rPr>
          <w:rFonts w:asciiTheme="minorHAnsi" w:hAnsiTheme="minorHAnsi" w:cstheme="minorHAnsi"/>
          <w:bCs/>
        </w:rPr>
      </w:pPr>
    </w:p>
    <w:p w14:paraId="2F3FC996" w14:textId="77777777" w:rsidR="00C379D3" w:rsidRPr="00DC096B" w:rsidRDefault="001573DE" w:rsidP="00E44CE5">
      <w:pPr>
        <w:spacing w:line="276" w:lineRule="auto"/>
        <w:jc w:val="both"/>
        <w:rPr>
          <w:rFonts w:asciiTheme="minorHAnsi" w:hAnsiTheme="minorHAnsi" w:cstheme="minorHAnsi"/>
          <w:b/>
        </w:rPr>
      </w:pPr>
      <w:r w:rsidRPr="00DC096B">
        <w:rPr>
          <w:rFonts w:asciiTheme="minorHAnsi" w:hAnsiTheme="minorHAnsi" w:cstheme="minorHAnsi"/>
          <w:b/>
        </w:rPr>
        <w:br w:type="page"/>
      </w:r>
      <w:r w:rsidR="00C379D3" w:rsidRPr="00DC096B">
        <w:rPr>
          <w:rFonts w:asciiTheme="minorHAnsi" w:hAnsiTheme="minorHAnsi" w:cstheme="minorHAnsi"/>
          <w:b/>
        </w:rPr>
        <w:lastRenderedPageBreak/>
        <w:t>ΣΥΝΗΜΜΕΝΟ 3</w:t>
      </w:r>
    </w:p>
    <w:p w14:paraId="3D254254" w14:textId="77777777" w:rsidR="00717B20" w:rsidRPr="00DC096B" w:rsidRDefault="00C379D3" w:rsidP="00E44CE5">
      <w:pPr>
        <w:spacing w:line="276" w:lineRule="auto"/>
        <w:jc w:val="both"/>
        <w:rPr>
          <w:rFonts w:asciiTheme="minorHAnsi" w:hAnsiTheme="minorHAnsi" w:cstheme="minorHAnsi"/>
          <w:b/>
          <w:bCs/>
        </w:rPr>
      </w:pPr>
      <w:r w:rsidRPr="00DC096B">
        <w:rPr>
          <w:rFonts w:asciiTheme="minorHAnsi" w:hAnsiTheme="minorHAnsi" w:cstheme="minorHAnsi"/>
          <w:b/>
          <w:bCs/>
        </w:rPr>
        <w:t>Υπόδειγμα αίτησης υποψηφιότητας προς ΕΛΚΕ Πανεπιστημίου Θεσσαλίας</w:t>
      </w:r>
    </w:p>
    <w:p w14:paraId="596E6B41" w14:textId="77777777" w:rsidR="00683392" w:rsidRPr="00DC096B" w:rsidRDefault="00683392" w:rsidP="00E44CE5">
      <w:pPr>
        <w:spacing w:line="276" w:lineRule="auto"/>
        <w:jc w:val="both"/>
        <w:rPr>
          <w:rFonts w:asciiTheme="minorHAnsi" w:hAnsiTheme="minorHAnsi" w:cstheme="minorHAnsi"/>
          <w:b/>
        </w:rPr>
      </w:pPr>
    </w:p>
    <w:p w14:paraId="7C15752D" w14:textId="77777777" w:rsidR="00683392" w:rsidRPr="00DC096B" w:rsidRDefault="00683392" w:rsidP="00E44CE5">
      <w:pPr>
        <w:spacing w:line="276" w:lineRule="auto"/>
        <w:jc w:val="both"/>
        <w:rPr>
          <w:rFonts w:asciiTheme="minorHAnsi" w:eastAsia="Calibri" w:hAnsiTheme="minorHAnsi" w:cstheme="minorHAnsi"/>
          <w:i/>
        </w:rPr>
      </w:pPr>
      <w:r w:rsidRPr="00DC096B">
        <w:rPr>
          <w:rFonts w:asciiTheme="minorHAnsi" w:hAnsiTheme="minorHAnsi" w:cstheme="minorHAnsi"/>
          <w:b/>
        </w:rPr>
        <w:t>ΘΕΜΑ:</w:t>
      </w:r>
      <w:r w:rsidRPr="00DC096B">
        <w:rPr>
          <w:rFonts w:asciiTheme="minorHAnsi" w:hAnsiTheme="minorHAnsi" w:cstheme="minorHAnsi"/>
        </w:rPr>
        <w:t xml:space="preserve"> Αίτηση υποψηφιότητας στο πλαίσιο της πρόσκλησης εκδήλωσης ενδιαφέροντος για την κατάρτιση σύμβασης για πρόσληψη νέων επιστημόνων κατόχων διδακτορικού για το ακαδημαϊκό έτος (20</w:t>
      </w:r>
      <w:r w:rsidR="00181868" w:rsidRPr="00DC096B">
        <w:rPr>
          <w:rFonts w:asciiTheme="minorHAnsi" w:hAnsiTheme="minorHAnsi" w:cstheme="minorHAnsi"/>
        </w:rPr>
        <w:t>2</w:t>
      </w:r>
      <w:r w:rsidR="00BD64A0" w:rsidRPr="00DC096B">
        <w:rPr>
          <w:rFonts w:asciiTheme="minorHAnsi" w:hAnsiTheme="minorHAnsi" w:cstheme="minorHAnsi"/>
        </w:rPr>
        <w:t>3</w:t>
      </w:r>
      <w:r w:rsidRPr="00DC096B">
        <w:rPr>
          <w:rFonts w:asciiTheme="minorHAnsi" w:hAnsiTheme="minorHAnsi" w:cstheme="minorHAnsi"/>
        </w:rPr>
        <w:t>-20</w:t>
      </w:r>
      <w:r w:rsidR="00F523B1" w:rsidRPr="00DC096B">
        <w:rPr>
          <w:rFonts w:asciiTheme="minorHAnsi" w:hAnsiTheme="minorHAnsi" w:cstheme="minorHAnsi"/>
        </w:rPr>
        <w:t>2</w:t>
      </w:r>
      <w:r w:rsidR="00BD64A0" w:rsidRPr="00DC096B">
        <w:rPr>
          <w:rFonts w:asciiTheme="minorHAnsi" w:hAnsiTheme="minorHAnsi" w:cstheme="minorHAnsi"/>
        </w:rPr>
        <w:t>4</w:t>
      </w:r>
      <w:r w:rsidRPr="00DC096B">
        <w:rPr>
          <w:rFonts w:asciiTheme="minorHAnsi" w:hAnsiTheme="minorHAnsi" w:cstheme="minorHAnsi"/>
        </w:rPr>
        <w:t xml:space="preserve">) στο πλαίσιο υλοποίησης του έργου </w:t>
      </w:r>
      <w:r w:rsidRPr="00DC096B">
        <w:rPr>
          <w:rFonts w:asciiTheme="minorHAnsi" w:eastAsia="Calibri" w:hAnsiTheme="minorHAnsi" w:cstheme="minorHAnsi"/>
          <w:i/>
        </w:rPr>
        <w:t>«</w:t>
      </w:r>
      <w:r w:rsidR="00DC65D7" w:rsidRPr="00DC096B">
        <w:rPr>
          <w:rFonts w:asciiTheme="minorHAnsi" w:eastAsia="Calibri" w:hAnsiTheme="minorHAnsi" w:cstheme="minorHAnsi"/>
          <w:i/>
        </w:rPr>
        <w:t>Απόκτηση Ακαδημαϊκής Διδακτικής Εμπειρίας σε Νέους Επιστήμονες Κατόχους Διδακτορικού</w:t>
      </w:r>
      <w:r w:rsidR="00E451EB" w:rsidRPr="00DC096B">
        <w:rPr>
          <w:rFonts w:asciiTheme="minorHAnsi" w:eastAsia="Calibri" w:hAnsiTheme="minorHAnsi" w:cstheme="minorHAnsi"/>
          <w:i/>
        </w:rPr>
        <w:t xml:space="preserve"> </w:t>
      </w:r>
      <w:r w:rsidR="00DC65D7" w:rsidRPr="00DC096B">
        <w:rPr>
          <w:rFonts w:asciiTheme="minorHAnsi" w:eastAsia="Calibri" w:hAnsiTheme="minorHAnsi" w:cstheme="minorHAnsi"/>
          <w:i/>
        </w:rPr>
        <w:t>στο Πανεπιστήμιο Θεσσαλίας</w:t>
      </w:r>
      <w:r w:rsidRPr="00DC096B">
        <w:rPr>
          <w:rFonts w:asciiTheme="minorHAnsi" w:eastAsia="Calibri" w:hAnsiTheme="minorHAnsi" w:cstheme="minorHAnsi"/>
          <w:i/>
        </w:rPr>
        <w:t>» .</w:t>
      </w:r>
    </w:p>
    <w:p w14:paraId="5E3D3402" w14:textId="77777777" w:rsidR="00093A8B" w:rsidRPr="00DC096B" w:rsidRDefault="00093A8B" w:rsidP="00E44CE5">
      <w:pPr>
        <w:spacing w:line="276" w:lineRule="auto"/>
        <w:jc w:val="center"/>
        <w:rPr>
          <w:rFonts w:asciiTheme="minorHAnsi" w:eastAsia="Calibri" w:hAnsiTheme="minorHAnsi" w:cstheme="minorHAnsi"/>
          <w:i/>
        </w:rPr>
      </w:pPr>
    </w:p>
    <w:tbl>
      <w:tblPr>
        <w:tblW w:w="8217" w:type="dxa"/>
        <w:tblInd w:w="1003" w:type="dxa"/>
        <w:tblLook w:val="04A0" w:firstRow="1" w:lastRow="0" w:firstColumn="1" w:lastColumn="0" w:noHBand="0" w:noVBand="1"/>
      </w:tblPr>
      <w:tblGrid>
        <w:gridCol w:w="1555"/>
        <w:gridCol w:w="6662"/>
      </w:tblGrid>
      <w:tr w:rsidR="00683392" w:rsidRPr="00DC096B" w14:paraId="769ACC04" w14:textId="77777777" w:rsidTr="00093A8B">
        <w:trPr>
          <w:trHeight w:val="422"/>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129E2" w14:textId="77777777" w:rsidR="00683392" w:rsidRPr="00DC096B" w:rsidRDefault="00683392" w:rsidP="00E44CE5">
            <w:pPr>
              <w:spacing w:line="276" w:lineRule="auto"/>
              <w:jc w:val="center"/>
              <w:rPr>
                <w:rFonts w:asciiTheme="minorHAnsi" w:hAnsiTheme="minorHAnsi" w:cstheme="minorHAnsi"/>
                <w:b/>
                <w:bCs/>
                <w:sz w:val="20"/>
                <w:szCs w:val="20"/>
              </w:rPr>
            </w:pPr>
            <w:r w:rsidRPr="00DC096B">
              <w:rPr>
                <w:rFonts w:asciiTheme="minorHAnsi" w:hAnsiTheme="minorHAnsi" w:cstheme="minorHAnsi"/>
                <w:b/>
                <w:bCs/>
                <w:sz w:val="20"/>
                <w:szCs w:val="20"/>
              </w:rPr>
              <w:t>ΤΜΗΜΑ</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14:paraId="60B0B84A" w14:textId="77777777" w:rsidR="00683392" w:rsidRPr="00DC096B" w:rsidRDefault="00683392" w:rsidP="00E44CE5">
            <w:pPr>
              <w:spacing w:line="276" w:lineRule="auto"/>
              <w:jc w:val="center"/>
              <w:rPr>
                <w:rFonts w:asciiTheme="minorHAnsi" w:hAnsiTheme="minorHAnsi" w:cstheme="minorHAnsi"/>
                <w:b/>
                <w:bCs/>
                <w:sz w:val="20"/>
                <w:szCs w:val="20"/>
              </w:rPr>
            </w:pPr>
          </w:p>
        </w:tc>
      </w:tr>
      <w:tr w:rsidR="00683392" w:rsidRPr="00DC096B" w14:paraId="41A237E0" w14:textId="77777777" w:rsidTr="00093A8B">
        <w:trPr>
          <w:trHeight w:val="5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91AD31" w14:textId="77777777" w:rsidR="00683392" w:rsidRPr="00DC096B" w:rsidRDefault="00093A8B" w:rsidP="00E44CE5">
            <w:pPr>
              <w:spacing w:line="276" w:lineRule="auto"/>
              <w:jc w:val="center"/>
              <w:rPr>
                <w:rFonts w:asciiTheme="minorHAnsi" w:hAnsiTheme="minorHAnsi" w:cstheme="minorHAnsi"/>
                <w:b/>
                <w:bCs/>
                <w:sz w:val="20"/>
                <w:szCs w:val="20"/>
              </w:rPr>
            </w:pPr>
            <w:r w:rsidRPr="00DC096B">
              <w:rPr>
                <w:rFonts w:asciiTheme="minorHAnsi" w:hAnsiTheme="minorHAnsi" w:cstheme="minorHAnsi"/>
                <w:b/>
                <w:bCs/>
                <w:sz w:val="20"/>
                <w:szCs w:val="20"/>
              </w:rPr>
              <w:t>ΕΠΙΣΤΗΜΟΝΙΚΟ ΠΕΔΙΟ</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14:paraId="0EADEE78" w14:textId="77777777" w:rsidR="00683392" w:rsidRPr="00DC096B" w:rsidRDefault="00683392" w:rsidP="00E44CE5">
            <w:pPr>
              <w:spacing w:line="276" w:lineRule="auto"/>
              <w:jc w:val="center"/>
              <w:rPr>
                <w:rFonts w:asciiTheme="minorHAnsi" w:hAnsiTheme="minorHAnsi" w:cstheme="minorHAnsi"/>
                <w:b/>
                <w:bCs/>
                <w:sz w:val="20"/>
                <w:szCs w:val="20"/>
              </w:rPr>
            </w:pPr>
          </w:p>
        </w:tc>
      </w:tr>
    </w:tbl>
    <w:p w14:paraId="074674C1" w14:textId="77777777" w:rsidR="00683392" w:rsidRPr="00DC096B" w:rsidRDefault="00683392" w:rsidP="00E44CE5">
      <w:pPr>
        <w:spacing w:line="276" w:lineRule="auto"/>
        <w:jc w:val="center"/>
        <w:rPr>
          <w:rFonts w:asciiTheme="minorHAnsi" w:hAnsiTheme="minorHAnsi" w:cstheme="minorHAnsi"/>
          <w:sz w:val="20"/>
          <w:szCs w:val="20"/>
        </w:rPr>
      </w:pPr>
    </w:p>
    <w:p w14:paraId="34F9C490" w14:textId="77777777" w:rsidR="00093A8B" w:rsidRPr="00DC096B" w:rsidRDefault="00093A8B" w:rsidP="00E44CE5">
      <w:pPr>
        <w:spacing w:line="276" w:lineRule="auto"/>
        <w:jc w:val="center"/>
        <w:rPr>
          <w:rFonts w:asciiTheme="minorHAnsi" w:hAnsiTheme="minorHAnsi" w:cstheme="minorHAnsi"/>
        </w:rPr>
      </w:pPr>
    </w:p>
    <w:tbl>
      <w:tblPr>
        <w:tblW w:w="8199" w:type="dxa"/>
        <w:jc w:val="center"/>
        <w:tblLook w:val="04A0" w:firstRow="1" w:lastRow="0" w:firstColumn="1" w:lastColumn="0" w:noHBand="0" w:noVBand="1"/>
      </w:tblPr>
      <w:tblGrid>
        <w:gridCol w:w="3671"/>
        <w:gridCol w:w="4528"/>
      </w:tblGrid>
      <w:tr w:rsidR="00683392" w:rsidRPr="00DC096B" w14:paraId="74311855" w14:textId="77777777" w:rsidTr="00093A8B">
        <w:trPr>
          <w:trHeight w:val="510"/>
          <w:jc w:val="center"/>
        </w:trPr>
        <w:tc>
          <w:tcPr>
            <w:tcW w:w="3671" w:type="dxa"/>
            <w:tcBorders>
              <w:top w:val="double" w:sz="4" w:space="0" w:color="auto"/>
              <w:left w:val="single" w:sz="12" w:space="0" w:color="auto"/>
              <w:bottom w:val="double" w:sz="6" w:space="0" w:color="auto"/>
              <w:right w:val="double" w:sz="6" w:space="0" w:color="auto"/>
            </w:tcBorders>
            <w:shd w:val="clear" w:color="auto" w:fill="auto"/>
            <w:noWrap/>
            <w:vAlign w:val="center"/>
            <w:hideMark/>
          </w:tcPr>
          <w:p w14:paraId="6CF6A7D8"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ΕΠΩΝΥΜΟ</w:t>
            </w:r>
          </w:p>
        </w:tc>
        <w:tc>
          <w:tcPr>
            <w:tcW w:w="4528" w:type="dxa"/>
            <w:tcBorders>
              <w:top w:val="double" w:sz="4" w:space="0" w:color="auto"/>
              <w:left w:val="nil"/>
              <w:bottom w:val="double" w:sz="6" w:space="0" w:color="auto"/>
              <w:right w:val="double" w:sz="4" w:space="0" w:color="auto"/>
            </w:tcBorders>
            <w:shd w:val="clear" w:color="auto" w:fill="auto"/>
            <w:noWrap/>
            <w:vAlign w:val="center"/>
            <w:hideMark/>
          </w:tcPr>
          <w:p w14:paraId="4D91FA03" w14:textId="77777777" w:rsidR="00683392" w:rsidRPr="00DC096B" w:rsidRDefault="00683392" w:rsidP="00E44CE5">
            <w:pPr>
              <w:spacing w:line="276" w:lineRule="auto"/>
              <w:jc w:val="center"/>
              <w:rPr>
                <w:rFonts w:asciiTheme="minorHAnsi" w:hAnsiTheme="minorHAnsi" w:cstheme="minorHAnsi"/>
                <w:b/>
                <w:bCs/>
                <w:sz w:val="20"/>
                <w:szCs w:val="20"/>
              </w:rPr>
            </w:pPr>
          </w:p>
        </w:tc>
      </w:tr>
      <w:tr w:rsidR="00683392" w:rsidRPr="00DC096B" w14:paraId="7F40F425" w14:textId="77777777" w:rsidTr="00093A8B">
        <w:trPr>
          <w:trHeight w:val="510"/>
          <w:jc w:val="center"/>
        </w:trPr>
        <w:tc>
          <w:tcPr>
            <w:tcW w:w="3671" w:type="dxa"/>
            <w:tcBorders>
              <w:top w:val="nil"/>
              <w:left w:val="single" w:sz="4" w:space="0" w:color="auto"/>
              <w:bottom w:val="single" w:sz="4" w:space="0" w:color="auto"/>
              <w:right w:val="single" w:sz="4" w:space="0" w:color="auto"/>
            </w:tcBorders>
            <w:shd w:val="clear" w:color="auto" w:fill="auto"/>
            <w:noWrap/>
            <w:vAlign w:val="center"/>
            <w:hideMark/>
          </w:tcPr>
          <w:p w14:paraId="1A7F6D84"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ΟΝΟΜΑ</w:t>
            </w:r>
          </w:p>
        </w:tc>
        <w:tc>
          <w:tcPr>
            <w:tcW w:w="4528" w:type="dxa"/>
            <w:tcBorders>
              <w:top w:val="nil"/>
              <w:left w:val="single" w:sz="4" w:space="0" w:color="auto"/>
              <w:bottom w:val="single" w:sz="4" w:space="0" w:color="auto"/>
              <w:right w:val="single" w:sz="4" w:space="0" w:color="auto"/>
            </w:tcBorders>
            <w:shd w:val="clear" w:color="auto" w:fill="auto"/>
            <w:noWrap/>
            <w:vAlign w:val="center"/>
            <w:hideMark/>
          </w:tcPr>
          <w:p w14:paraId="25992584"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6588EE94" w14:textId="77777777" w:rsidTr="00093A8B">
        <w:trPr>
          <w:trHeight w:val="510"/>
          <w:jc w:val="center"/>
        </w:trPr>
        <w:tc>
          <w:tcPr>
            <w:tcW w:w="3671" w:type="dxa"/>
            <w:tcBorders>
              <w:top w:val="nil"/>
              <w:left w:val="single" w:sz="4" w:space="0" w:color="auto"/>
              <w:bottom w:val="single" w:sz="4" w:space="0" w:color="auto"/>
              <w:right w:val="single" w:sz="4" w:space="0" w:color="auto"/>
            </w:tcBorders>
            <w:shd w:val="clear" w:color="auto" w:fill="auto"/>
            <w:noWrap/>
            <w:vAlign w:val="center"/>
            <w:hideMark/>
          </w:tcPr>
          <w:p w14:paraId="79E31C4F"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ΠΑΤΡΩΝΥΜΟ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2000F"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65AFF677" w14:textId="77777777" w:rsidTr="00093A8B">
        <w:trPr>
          <w:trHeight w:val="510"/>
          <w:jc w:val="center"/>
        </w:trPr>
        <w:tc>
          <w:tcPr>
            <w:tcW w:w="3671" w:type="dxa"/>
            <w:tcBorders>
              <w:top w:val="nil"/>
              <w:left w:val="single" w:sz="4" w:space="0" w:color="auto"/>
              <w:bottom w:val="single" w:sz="4" w:space="0" w:color="auto"/>
              <w:right w:val="single" w:sz="4" w:space="0" w:color="auto"/>
            </w:tcBorders>
            <w:shd w:val="clear" w:color="auto" w:fill="auto"/>
            <w:noWrap/>
            <w:vAlign w:val="center"/>
            <w:hideMark/>
          </w:tcPr>
          <w:p w14:paraId="51358745"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ΜΗΤΡΩΝΥΜΟ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3444D"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0A00C86F" w14:textId="77777777" w:rsidTr="00093A8B">
        <w:trPr>
          <w:trHeight w:val="510"/>
          <w:jc w:val="center"/>
        </w:trPr>
        <w:tc>
          <w:tcPr>
            <w:tcW w:w="3671" w:type="dxa"/>
            <w:tcBorders>
              <w:top w:val="nil"/>
              <w:left w:val="single" w:sz="4" w:space="0" w:color="auto"/>
              <w:bottom w:val="single" w:sz="4" w:space="0" w:color="auto"/>
              <w:right w:val="single" w:sz="4" w:space="0" w:color="auto"/>
            </w:tcBorders>
            <w:shd w:val="clear" w:color="auto" w:fill="auto"/>
            <w:noWrap/>
            <w:vAlign w:val="center"/>
            <w:hideMark/>
          </w:tcPr>
          <w:p w14:paraId="2A8F31C9"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ΗΜΕΡΟΜΗΝΙΑ ΓΕΝΝΗΣΗΣ (ηη/μμ/έτος)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75BDD7"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595C56D3" w14:textId="77777777" w:rsidTr="00093A8B">
        <w:trPr>
          <w:trHeight w:val="510"/>
          <w:jc w:val="center"/>
        </w:trPr>
        <w:tc>
          <w:tcPr>
            <w:tcW w:w="3671" w:type="dxa"/>
            <w:tcBorders>
              <w:top w:val="nil"/>
              <w:left w:val="single" w:sz="4" w:space="0" w:color="auto"/>
              <w:bottom w:val="single" w:sz="4" w:space="0" w:color="auto"/>
              <w:right w:val="single" w:sz="4" w:space="0" w:color="auto"/>
            </w:tcBorders>
            <w:shd w:val="clear" w:color="auto" w:fill="auto"/>
            <w:noWrap/>
            <w:vAlign w:val="center"/>
            <w:hideMark/>
          </w:tcPr>
          <w:p w14:paraId="5B16104E"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Α.Δ.Τ.</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C7333"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401B05AE" w14:textId="77777777" w:rsidTr="00093A8B">
        <w:trPr>
          <w:trHeight w:val="510"/>
          <w:jc w:val="center"/>
        </w:trPr>
        <w:tc>
          <w:tcPr>
            <w:tcW w:w="3671" w:type="dxa"/>
            <w:tcBorders>
              <w:top w:val="nil"/>
              <w:left w:val="single" w:sz="4" w:space="0" w:color="auto"/>
              <w:bottom w:val="nil"/>
              <w:right w:val="single" w:sz="4" w:space="0" w:color="auto"/>
            </w:tcBorders>
            <w:shd w:val="clear" w:color="auto" w:fill="auto"/>
            <w:noWrap/>
            <w:vAlign w:val="center"/>
            <w:hideMark/>
          </w:tcPr>
          <w:p w14:paraId="467BBAB0"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ΗΜΕΡ/ΝIA ΕΚΔΟΣΗΣ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B5CA35"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55EB126A" w14:textId="77777777" w:rsidTr="00093A8B">
        <w:trPr>
          <w:trHeight w:val="510"/>
          <w:jc w:val="center"/>
        </w:trPr>
        <w:tc>
          <w:tcPr>
            <w:tcW w:w="3671" w:type="dxa"/>
            <w:tcBorders>
              <w:top w:val="single" w:sz="4" w:space="0" w:color="auto"/>
              <w:left w:val="single" w:sz="4" w:space="0" w:color="auto"/>
              <w:bottom w:val="nil"/>
              <w:right w:val="single" w:sz="4" w:space="0" w:color="auto"/>
            </w:tcBorders>
            <w:shd w:val="clear" w:color="auto" w:fill="auto"/>
            <w:noWrap/>
            <w:vAlign w:val="center"/>
            <w:hideMark/>
          </w:tcPr>
          <w:p w14:paraId="67B5C76A"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ΕΚΔΟΥΣΑ ΑΡΧΗ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01A3B"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2BF31E59" w14:textId="77777777" w:rsidTr="00093A8B">
        <w:trPr>
          <w:trHeight w:val="510"/>
          <w:jc w:val="center"/>
        </w:trPr>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2E4333"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Α.Φ.Μ.</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4DB70"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5655B073" w14:textId="77777777" w:rsidTr="00093A8B">
        <w:trPr>
          <w:trHeight w:val="510"/>
          <w:jc w:val="center"/>
        </w:trPr>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FFAD3"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Δ.Ο.Υ.</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636DC" w14:textId="77777777" w:rsidR="00683392" w:rsidRPr="00DC096B" w:rsidRDefault="00683392" w:rsidP="00E44CE5">
            <w:pPr>
              <w:spacing w:line="276" w:lineRule="auto"/>
              <w:jc w:val="center"/>
              <w:rPr>
                <w:rFonts w:asciiTheme="minorHAnsi" w:hAnsiTheme="minorHAnsi" w:cstheme="minorHAnsi"/>
                <w:sz w:val="20"/>
                <w:szCs w:val="20"/>
              </w:rPr>
            </w:pPr>
          </w:p>
          <w:p w14:paraId="0A937755"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53FEFA2A" w14:textId="77777777" w:rsidTr="00093A8B">
        <w:trPr>
          <w:trHeight w:val="510"/>
          <w:jc w:val="center"/>
        </w:trPr>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F0AF0"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ΕΛΕΥΘΕΡΟΣ ΕΠΑΓΓΕΛΜΑΤΙΑΣ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366E3"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ΝΑΙ       ΟΧΙ</w:t>
            </w:r>
          </w:p>
        </w:tc>
      </w:tr>
      <w:tr w:rsidR="0017643A" w:rsidRPr="00DC096B" w14:paraId="7134BEC8" w14:textId="77777777" w:rsidTr="00093A8B">
        <w:trPr>
          <w:trHeight w:val="510"/>
          <w:jc w:val="center"/>
        </w:trPr>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00614" w14:textId="77777777" w:rsidR="0017643A" w:rsidRPr="00DC096B" w:rsidRDefault="0017643A" w:rsidP="00E44CE5">
            <w:pPr>
              <w:spacing w:line="276" w:lineRule="auto"/>
              <w:jc w:val="center"/>
              <w:rPr>
                <w:rFonts w:asciiTheme="minorHAnsi" w:hAnsiTheme="minorHAnsi" w:cstheme="minorHAnsi"/>
                <w:sz w:val="20"/>
                <w:szCs w:val="20"/>
                <w:highlight w:val="yellow"/>
              </w:rPr>
            </w:pPr>
            <w:r w:rsidRPr="00DC096B">
              <w:rPr>
                <w:rFonts w:asciiTheme="minorHAnsi" w:hAnsiTheme="minorHAnsi" w:cstheme="minorHAnsi"/>
                <w:sz w:val="20"/>
                <w:szCs w:val="20"/>
              </w:rPr>
              <w:t>ΠΕΡΙΓΡΑΦΗ ΚΑΔ ΚΥΡΙΑΣ ΔΡΑΣΤΗΡΙΟΤΗΤΑΣ              (στην περίπτωση που είστε Ελεύθερος Επαγγελματίας)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631E5" w14:textId="77777777" w:rsidR="0017643A" w:rsidRPr="00DC096B" w:rsidRDefault="0017643A" w:rsidP="00E44CE5">
            <w:pPr>
              <w:spacing w:line="276" w:lineRule="auto"/>
              <w:jc w:val="center"/>
              <w:rPr>
                <w:rFonts w:asciiTheme="minorHAnsi" w:hAnsiTheme="minorHAnsi" w:cstheme="minorHAnsi"/>
                <w:sz w:val="20"/>
                <w:szCs w:val="20"/>
                <w:highlight w:val="yellow"/>
              </w:rPr>
            </w:pPr>
          </w:p>
        </w:tc>
      </w:tr>
      <w:tr w:rsidR="00683392" w:rsidRPr="00DC096B" w14:paraId="684A5102" w14:textId="77777777" w:rsidTr="00093A8B">
        <w:trPr>
          <w:trHeight w:val="510"/>
          <w:jc w:val="center"/>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87FF64"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ΑΣΦΑΛΙΣΤΙΚΟΣ ΦΟΡΕΑΣ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D45C4"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274368AD" w14:textId="77777777" w:rsidTr="00093A8B">
        <w:trPr>
          <w:trHeight w:val="510"/>
          <w:jc w:val="center"/>
        </w:trPr>
        <w:tc>
          <w:tcPr>
            <w:tcW w:w="36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2ADA5" w14:textId="77777777" w:rsidR="00683392" w:rsidRPr="00DC096B" w:rsidRDefault="00181868"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ΑΜΑ ΙΚΑ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C4658"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297E01B0" w14:textId="77777777" w:rsidTr="00093A8B">
        <w:trPr>
          <w:trHeight w:val="510"/>
          <w:jc w:val="center"/>
        </w:trPr>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36BFE"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Α.Μ.Κ.Α.</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2E37C"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66ED4C42" w14:textId="77777777" w:rsidTr="00093A8B">
        <w:trPr>
          <w:trHeight w:val="510"/>
          <w:jc w:val="center"/>
        </w:trPr>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37728"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ΔΙΕΥΘΥΝΣΗ ΚΑΤΟΙΚΙΑΣ ( Οδός - Αριθμός )</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F188B"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35E864B8" w14:textId="77777777" w:rsidTr="00093A8B">
        <w:trPr>
          <w:trHeight w:val="510"/>
          <w:jc w:val="center"/>
        </w:trPr>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36FEC"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ΠΟΛΗ</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97273"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7EA0B0E4" w14:textId="77777777" w:rsidTr="00093A8B">
        <w:trPr>
          <w:trHeight w:val="510"/>
          <w:jc w:val="center"/>
        </w:trPr>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6CB080"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lastRenderedPageBreak/>
              <w:t>ΤΑΧΥΔΡΟΜΙΚΟΣ ΚΩΔΙΚΑΣ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BE72D"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607DB10F" w14:textId="77777777" w:rsidTr="00093A8B">
        <w:trPr>
          <w:trHeight w:val="510"/>
          <w:jc w:val="center"/>
        </w:trPr>
        <w:tc>
          <w:tcPr>
            <w:tcW w:w="3671" w:type="dxa"/>
            <w:tcBorders>
              <w:top w:val="single" w:sz="4" w:space="0" w:color="auto"/>
              <w:left w:val="single" w:sz="4" w:space="0" w:color="auto"/>
              <w:bottom w:val="nil"/>
              <w:right w:val="single" w:sz="4" w:space="0" w:color="auto"/>
            </w:tcBorders>
            <w:shd w:val="clear" w:color="auto" w:fill="auto"/>
            <w:noWrap/>
            <w:vAlign w:val="center"/>
            <w:hideMark/>
          </w:tcPr>
          <w:p w14:paraId="75AF0B4B"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ΤΗΛΕΦΩΝΟ ΟΙΚΙΑΣ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12ECF"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75CC20A1" w14:textId="77777777" w:rsidTr="00093A8B">
        <w:trPr>
          <w:trHeight w:val="510"/>
          <w:jc w:val="center"/>
        </w:trPr>
        <w:tc>
          <w:tcPr>
            <w:tcW w:w="3671" w:type="dxa"/>
            <w:tcBorders>
              <w:top w:val="single" w:sz="4" w:space="0" w:color="auto"/>
              <w:left w:val="single" w:sz="4" w:space="0" w:color="auto"/>
              <w:bottom w:val="nil"/>
              <w:right w:val="single" w:sz="4" w:space="0" w:color="auto"/>
            </w:tcBorders>
            <w:shd w:val="clear" w:color="auto" w:fill="auto"/>
            <w:noWrap/>
            <w:vAlign w:val="center"/>
            <w:hideMark/>
          </w:tcPr>
          <w:p w14:paraId="50FE81F0"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ΤΗΛΕΦΩΝΟ ΕΡΓΑΣΙΑΣ</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CBA6D5"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57B44FDC" w14:textId="77777777" w:rsidTr="00093A8B">
        <w:trPr>
          <w:trHeight w:val="510"/>
          <w:jc w:val="center"/>
        </w:trPr>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CA5DE"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ΚΙΝΗΤΟ</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4065A" w14:textId="77777777" w:rsidR="00683392" w:rsidRPr="00DC096B" w:rsidRDefault="00683392" w:rsidP="00E44CE5">
            <w:pPr>
              <w:spacing w:line="276" w:lineRule="auto"/>
              <w:jc w:val="center"/>
              <w:rPr>
                <w:rFonts w:asciiTheme="minorHAnsi" w:hAnsiTheme="minorHAnsi" w:cstheme="minorHAnsi"/>
                <w:sz w:val="20"/>
                <w:szCs w:val="20"/>
              </w:rPr>
            </w:pPr>
          </w:p>
        </w:tc>
      </w:tr>
      <w:tr w:rsidR="00683392" w:rsidRPr="00DC096B" w14:paraId="2E999BBC" w14:textId="77777777" w:rsidTr="00093A8B">
        <w:trPr>
          <w:trHeight w:val="510"/>
          <w:jc w:val="center"/>
        </w:trPr>
        <w:tc>
          <w:tcPr>
            <w:tcW w:w="36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8885C" w14:textId="77777777" w:rsidR="00683392" w:rsidRPr="00DC096B" w:rsidRDefault="00683392" w:rsidP="00E44CE5">
            <w:pPr>
              <w:spacing w:line="276" w:lineRule="auto"/>
              <w:jc w:val="center"/>
              <w:rPr>
                <w:rFonts w:asciiTheme="minorHAnsi" w:hAnsiTheme="minorHAnsi" w:cstheme="minorHAnsi"/>
                <w:sz w:val="20"/>
                <w:szCs w:val="20"/>
              </w:rPr>
            </w:pPr>
            <w:r w:rsidRPr="00DC096B">
              <w:rPr>
                <w:rFonts w:asciiTheme="minorHAnsi" w:hAnsiTheme="minorHAnsi" w:cstheme="minorHAnsi"/>
                <w:sz w:val="20"/>
                <w:szCs w:val="20"/>
              </w:rPr>
              <w:t>Ε-mail</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F84E" w14:textId="77777777" w:rsidR="00683392" w:rsidRPr="00DC096B" w:rsidRDefault="00683392" w:rsidP="00E44CE5">
            <w:pPr>
              <w:spacing w:line="276" w:lineRule="auto"/>
              <w:jc w:val="center"/>
              <w:rPr>
                <w:rFonts w:asciiTheme="minorHAnsi" w:hAnsiTheme="minorHAnsi" w:cstheme="minorHAnsi"/>
                <w:sz w:val="20"/>
                <w:szCs w:val="20"/>
              </w:rPr>
            </w:pPr>
          </w:p>
        </w:tc>
      </w:tr>
    </w:tbl>
    <w:p w14:paraId="55F83524" w14:textId="77777777" w:rsidR="000432D6" w:rsidRPr="00DC096B" w:rsidRDefault="000432D6" w:rsidP="00E44CE5">
      <w:pPr>
        <w:spacing w:line="276" w:lineRule="auto"/>
        <w:jc w:val="both"/>
        <w:rPr>
          <w:rFonts w:asciiTheme="minorHAnsi" w:hAnsiTheme="minorHAnsi" w:cstheme="minorHAnsi"/>
        </w:rPr>
      </w:pPr>
    </w:p>
    <w:p w14:paraId="2E1B889C" w14:textId="3F40529D" w:rsidR="00683392" w:rsidRPr="00DC096B" w:rsidRDefault="00683392" w:rsidP="00E44CE5">
      <w:pPr>
        <w:spacing w:line="276" w:lineRule="auto"/>
        <w:jc w:val="both"/>
        <w:rPr>
          <w:rFonts w:asciiTheme="minorHAnsi" w:hAnsiTheme="minorHAnsi" w:cstheme="minorHAnsi"/>
        </w:rPr>
      </w:pPr>
      <w:r w:rsidRPr="00DC096B">
        <w:rPr>
          <w:rFonts w:asciiTheme="minorHAnsi" w:hAnsiTheme="minorHAnsi" w:cstheme="minorHAnsi"/>
        </w:rPr>
        <w:t xml:space="preserve">Σε απάντηση της σχετικής πρόσκλησής σας, υποβάλλω αίτηση και συνημμένα υποβάλλω </w:t>
      </w:r>
      <w:r w:rsidR="00E9506B">
        <w:rPr>
          <w:rFonts w:asciiTheme="minorHAnsi" w:hAnsiTheme="minorHAnsi" w:cstheme="minorHAnsi"/>
        </w:rPr>
        <w:t>όλα τα απαιτούμενα δικαιολογητικά</w:t>
      </w:r>
      <w:r w:rsidRPr="00DC096B">
        <w:rPr>
          <w:rFonts w:asciiTheme="minorHAnsi" w:hAnsiTheme="minorHAnsi" w:cstheme="minorHAnsi"/>
        </w:rPr>
        <w:t>.</w:t>
      </w:r>
    </w:p>
    <w:p w14:paraId="71549D0A" w14:textId="77777777" w:rsidR="00683392" w:rsidRPr="00DC096B" w:rsidRDefault="00683392" w:rsidP="00E44CE5">
      <w:pPr>
        <w:spacing w:line="276" w:lineRule="auto"/>
        <w:jc w:val="both"/>
        <w:rPr>
          <w:rFonts w:asciiTheme="minorHAnsi" w:hAnsiTheme="minorHAnsi" w:cstheme="minorHAnsi"/>
        </w:rPr>
      </w:pPr>
    </w:p>
    <w:p w14:paraId="561976B4" w14:textId="77777777" w:rsidR="007F6BE8" w:rsidRPr="00DC096B" w:rsidRDefault="007F6BE8" w:rsidP="00E44CE5">
      <w:pPr>
        <w:spacing w:line="276" w:lineRule="auto"/>
        <w:jc w:val="both"/>
        <w:rPr>
          <w:rFonts w:asciiTheme="minorHAnsi" w:hAnsiTheme="minorHAnsi" w:cstheme="minorHAnsi"/>
        </w:rPr>
      </w:pPr>
    </w:p>
    <w:p w14:paraId="29EBAACA" w14:textId="77777777" w:rsidR="00683392" w:rsidRPr="00DC096B" w:rsidRDefault="00683392" w:rsidP="00E44CE5">
      <w:pPr>
        <w:spacing w:line="276" w:lineRule="auto"/>
        <w:jc w:val="both"/>
        <w:rPr>
          <w:rFonts w:asciiTheme="minorHAnsi" w:hAnsiTheme="minorHAnsi" w:cstheme="minorHAnsi"/>
        </w:rPr>
      </w:pPr>
    </w:p>
    <w:p w14:paraId="5103C13A" w14:textId="54FD38E1" w:rsidR="00683392" w:rsidRPr="00DC096B" w:rsidRDefault="00683392" w:rsidP="00E44CE5">
      <w:pPr>
        <w:spacing w:line="276" w:lineRule="auto"/>
        <w:ind w:left="2880" w:firstLine="720"/>
        <w:jc w:val="both"/>
        <w:rPr>
          <w:rFonts w:asciiTheme="minorHAnsi" w:hAnsiTheme="minorHAnsi" w:cstheme="minorHAnsi"/>
          <w:b/>
        </w:rPr>
      </w:pPr>
      <w:r w:rsidRPr="00DC096B">
        <w:rPr>
          <w:rFonts w:asciiTheme="minorHAnsi" w:hAnsiTheme="minorHAnsi" w:cstheme="minorHAnsi"/>
          <w:b/>
        </w:rPr>
        <w:t>Ο / Η υποβάλλων/ουσα Πρόταση</w:t>
      </w:r>
    </w:p>
    <w:p w14:paraId="1818B09B" w14:textId="77777777" w:rsidR="00683392" w:rsidRPr="00DC096B" w:rsidRDefault="00683392" w:rsidP="00E44CE5">
      <w:pPr>
        <w:spacing w:line="276" w:lineRule="auto"/>
        <w:jc w:val="both"/>
        <w:rPr>
          <w:rFonts w:asciiTheme="minorHAnsi" w:hAnsiTheme="minorHAnsi" w:cstheme="minorHAnsi"/>
          <w:b/>
        </w:rPr>
      </w:pPr>
    </w:p>
    <w:p w14:paraId="063BD852" w14:textId="77777777" w:rsidR="00683392" w:rsidRPr="00DC096B" w:rsidRDefault="00683392" w:rsidP="00E44CE5">
      <w:pPr>
        <w:spacing w:line="276" w:lineRule="auto"/>
        <w:jc w:val="both"/>
        <w:rPr>
          <w:rFonts w:asciiTheme="minorHAnsi" w:hAnsiTheme="minorHAnsi" w:cstheme="minorHAnsi"/>
          <w:b/>
        </w:rPr>
      </w:pPr>
    </w:p>
    <w:p w14:paraId="40E66322" w14:textId="77777777" w:rsidR="007F6BE8" w:rsidRPr="00DC096B" w:rsidRDefault="007F6BE8" w:rsidP="00E44CE5">
      <w:pPr>
        <w:spacing w:line="276" w:lineRule="auto"/>
        <w:jc w:val="both"/>
        <w:rPr>
          <w:rFonts w:asciiTheme="minorHAnsi" w:hAnsiTheme="minorHAnsi" w:cstheme="minorHAnsi"/>
          <w:b/>
        </w:rPr>
      </w:pPr>
    </w:p>
    <w:p w14:paraId="6175E2AC" w14:textId="77777777" w:rsidR="007F6BE8" w:rsidRPr="00DC096B" w:rsidRDefault="007F6BE8" w:rsidP="00E44CE5">
      <w:pPr>
        <w:spacing w:line="276" w:lineRule="auto"/>
        <w:jc w:val="both"/>
        <w:rPr>
          <w:rFonts w:asciiTheme="minorHAnsi" w:hAnsiTheme="minorHAnsi" w:cstheme="minorHAnsi"/>
          <w:b/>
        </w:rPr>
      </w:pPr>
    </w:p>
    <w:p w14:paraId="0285B9BA" w14:textId="77777777" w:rsidR="00683392" w:rsidRPr="00DC096B" w:rsidRDefault="00683392" w:rsidP="00E44CE5">
      <w:pPr>
        <w:spacing w:line="276" w:lineRule="auto"/>
        <w:jc w:val="both"/>
        <w:rPr>
          <w:rFonts w:asciiTheme="minorHAnsi" w:hAnsiTheme="minorHAnsi" w:cstheme="minorHAnsi"/>
          <w:b/>
        </w:rPr>
      </w:pPr>
    </w:p>
    <w:p w14:paraId="5F32D4DB" w14:textId="77777777" w:rsidR="00683392" w:rsidRPr="00DC096B" w:rsidRDefault="00683392" w:rsidP="00E44CE5">
      <w:pPr>
        <w:spacing w:line="276" w:lineRule="auto"/>
        <w:ind w:left="3600"/>
        <w:jc w:val="both"/>
        <w:rPr>
          <w:rFonts w:asciiTheme="minorHAnsi" w:hAnsiTheme="minorHAnsi" w:cstheme="minorHAnsi"/>
          <w:sz w:val="20"/>
          <w:szCs w:val="20"/>
        </w:rPr>
      </w:pPr>
      <w:r w:rsidRPr="00DC096B">
        <w:rPr>
          <w:rFonts w:asciiTheme="minorHAnsi" w:hAnsiTheme="minorHAnsi" w:cstheme="minorHAnsi"/>
          <w:sz w:val="20"/>
          <w:szCs w:val="20"/>
        </w:rPr>
        <w:t xml:space="preserve">         (Ονοματεπώνυμο και υπογραφή) </w:t>
      </w:r>
    </w:p>
    <w:p w14:paraId="3C1CCFEB" w14:textId="77777777" w:rsidR="00683392" w:rsidRPr="00DC096B" w:rsidRDefault="00683392" w:rsidP="00E44CE5">
      <w:pPr>
        <w:spacing w:line="276" w:lineRule="auto"/>
        <w:ind w:left="3600"/>
        <w:jc w:val="both"/>
        <w:rPr>
          <w:rFonts w:asciiTheme="minorHAnsi" w:hAnsiTheme="minorHAnsi" w:cstheme="minorHAnsi"/>
          <w:sz w:val="20"/>
          <w:szCs w:val="20"/>
        </w:rPr>
      </w:pPr>
    </w:p>
    <w:p w14:paraId="38614C9A" w14:textId="77777777" w:rsidR="00801B08" w:rsidRPr="00DC096B" w:rsidRDefault="00801B08" w:rsidP="00E44CE5">
      <w:pPr>
        <w:spacing w:line="276" w:lineRule="auto"/>
        <w:rPr>
          <w:rFonts w:asciiTheme="minorHAnsi" w:hAnsiTheme="minorHAnsi" w:cstheme="minorHAnsi"/>
          <w:b/>
          <w:bCs/>
          <w:sz w:val="22"/>
          <w:szCs w:val="22"/>
        </w:rPr>
      </w:pPr>
    </w:p>
    <w:p w14:paraId="07C48ECF" w14:textId="77777777" w:rsidR="00801B08" w:rsidRPr="00DC096B" w:rsidRDefault="00801B08" w:rsidP="00E44CE5">
      <w:pPr>
        <w:spacing w:line="276" w:lineRule="auto"/>
        <w:rPr>
          <w:rFonts w:asciiTheme="minorHAnsi" w:hAnsiTheme="minorHAnsi" w:cstheme="minorHAnsi"/>
          <w:b/>
          <w:bCs/>
          <w:sz w:val="22"/>
          <w:szCs w:val="22"/>
        </w:rPr>
      </w:pPr>
    </w:p>
    <w:p w14:paraId="377596F7" w14:textId="77777777" w:rsidR="00801B08" w:rsidRDefault="00801B08" w:rsidP="00E44CE5">
      <w:pPr>
        <w:spacing w:line="276" w:lineRule="auto"/>
        <w:rPr>
          <w:rFonts w:asciiTheme="minorHAnsi" w:hAnsiTheme="minorHAnsi" w:cstheme="minorHAnsi"/>
          <w:b/>
          <w:bCs/>
          <w:sz w:val="22"/>
          <w:szCs w:val="22"/>
        </w:rPr>
      </w:pPr>
    </w:p>
    <w:p w14:paraId="0FDF7DB2" w14:textId="77777777" w:rsidR="008C3639" w:rsidRDefault="008C3639" w:rsidP="00E44CE5">
      <w:pPr>
        <w:spacing w:line="276" w:lineRule="auto"/>
        <w:rPr>
          <w:rFonts w:asciiTheme="minorHAnsi" w:hAnsiTheme="minorHAnsi" w:cstheme="minorHAnsi"/>
          <w:b/>
          <w:bCs/>
          <w:sz w:val="22"/>
          <w:szCs w:val="22"/>
        </w:rPr>
      </w:pPr>
    </w:p>
    <w:p w14:paraId="08AD23E7" w14:textId="77777777" w:rsidR="008C3639" w:rsidRDefault="008C3639" w:rsidP="00E44CE5">
      <w:pPr>
        <w:spacing w:line="276" w:lineRule="auto"/>
        <w:rPr>
          <w:rFonts w:asciiTheme="minorHAnsi" w:hAnsiTheme="minorHAnsi" w:cstheme="minorHAnsi"/>
          <w:b/>
          <w:bCs/>
          <w:sz w:val="22"/>
          <w:szCs w:val="22"/>
        </w:rPr>
      </w:pPr>
    </w:p>
    <w:p w14:paraId="3FB28C88" w14:textId="77777777" w:rsidR="008C3639" w:rsidRDefault="008C3639" w:rsidP="00E44CE5">
      <w:pPr>
        <w:spacing w:line="276" w:lineRule="auto"/>
        <w:rPr>
          <w:rFonts w:asciiTheme="minorHAnsi" w:hAnsiTheme="minorHAnsi" w:cstheme="minorHAnsi"/>
          <w:b/>
          <w:bCs/>
          <w:sz w:val="22"/>
          <w:szCs w:val="22"/>
        </w:rPr>
      </w:pPr>
    </w:p>
    <w:p w14:paraId="2A1E0419" w14:textId="77777777" w:rsidR="008C3639" w:rsidRDefault="008C3639" w:rsidP="00E44CE5">
      <w:pPr>
        <w:spacing w:line="276" w:lineRule="auto"/>
        <w:rPr>
          <w:rFonts w:asciiTheme="minorHAnsi" w:hAnsiTheme="minorHAnsi" w:cstheme="minorHAnsi"/>
          <w:b/>
          <w:bCs/>
          <w:sz w:val="22"/>
          <w:szCs w:val="22"/>
        </w:rPr>
      </w:pPr>
    </w:p>
    <w:p w14:paraId="1D4C8B69" w14:textId="77777777" w:rsidR="008C3639" w:rsidRDefault="008C3639" w:rsidP="00E44CE5">
      <w:pPr>
        <w:spacing w:line="276" w:lineRule="auto"/>
        <w:rPr>
          <w:rFonts w:asciiTheme="minorHAnsi" w:hAnsiTheme="minorHAnsi" w:cstheme="minorHAnsi"/>
          <w:b/>
          <w:bCs/>
          <w:sz w:val="22"/>
          <w:szCs w:val="22"/>
        </w:rPr>
      </w:pPr>
    </w:p>
    <w:p w14:paraId="6599DC35" w14:textId="77777777" w:rsidR="008C3639" w:rsidRDefault="008C3639" w:rsidP="00E44CE5">
      <w:pPr>
        <w:spacing w:line="276" w:lineRule="auto"/>
        <w:rPr>
          <w:rFonts w:asciiTheme="minorHAnsi" w:hAnsiTheme="minorHAnsi" w:cstheme="minorHAnsi"/>
          <w:b/>
          <w:bCs/>
          <w:sz w:val="22"/>
          <w:szCs w:val="22"/>
        </w:rPr>
      </w:pPr>
    </w:p>
    <w:p w14:paraId="0C9D3B7E" w14:textId="77777777" w:rsidR="008C3639" w:rsidRDefault="008C3639" w:rsidP="00E44CE5">
      <w:pPr>
        <w:spacing w:line="276" w:lineRule="auto"/>
        <w:rPr>
          <w:rFonts w:asciiTheme="minorHAnsi" w:hAnsiTheme="minorHAnsi" w:cstheme="minorHAnsi"/>
          <w:b/>
          <w:bCs/>
          <w:sz w:val="22"/>
          <w:szCs w:val="22"/>
        </w:rPr>
      </w:pPr>
    </w:p>
    <w:p w14:paraId="27BE10C4" w14:textId="77777777" w:rsidR="008C3639" w:rsidRDefault="008C3639" w:rsidP="00E44CE5">
      <w:pPr>
        <w:spacing w:line="276" w:lineRule="auto"/>
        <w:rPr>
          <w:rFonts w:asciiTheme="minorHAnsi" w:hAnsiTheme="minorHAnsi" w:cstheme="minorHAnsi"/>
          <w:b/>
          <w:bCs/>
          <w:sz w:val="22"/>
          <w:szCs w:val="22"/>
        </w:rPr>
      </w:pPr>
    </w:p>
    <w:p w14:paraId="3344C3E9" w14:textId="77777777" w:rsidR="008C3639" w:rsidRDefault="008C3639" w:rsidP="00E44CE5">
      <w:pPr>
        <w:spacing w:line="276" w:lineRule="auto"/>
        <w:rPr>
          <w:rFonts w:asciiTheme="minorHAnsi" w:hAnsiTheme="minorHAnsi" w:cstheme="minorHAnsi"/>
          <w:b/>
          <w:bCs/>
          <w:sz w:val="22"/>
          <w:szCs w:val="22"/>
        </w:rPr>
      </w:pPr>
    </w:p>
    <w:p w14:paraId="148B7577" w14:textId="77777777" w:rsidR="008C3639" w:rsidRDefault="008C3639" w:rsidP="00E44CE5">
      <w:pPr>
        <w:spacing w:line="276" w:lineRule="auto"/>
        <w:rPr>
          <w:rFonts w:asciiTheme="minorHAnsi" w:hAnsiTheme="minorHAnsi" w:cstheme="minorHAnsi"/>
          <w:b/>
          <w:bCs/>
          <w:sz w:val="22"/>
          <w:szCs w:val="22"/>
        </w:rPr>
      </w:pPr>
    </w:p>
    <w:p w14:paraId="5E01C56D" w14:textId="77777777" w:rsidR="008C3639" w:rsidRDefault="008C3639" w:rsidP="00E44CE5">
      <w:pPr>
        <w:spacing w:line="276" w:lineRule="auto"/>
        <w:rPr>
          <w:rFonts w:asciiTheme="minorHAnsi" w:hAnsiTheme="minorHAnsi" w:cstheme="minorHAnsi"/>
          <w:b/>
          <w:bCs/>
          <w:sz w:val="22"/>
          <w:szCs w:val="22"/>
        </w:rPr>
      </w:pPr>
    </w:p>
    <w:p w14:paraId="651B7C9D" w14:textId="77777777" w:rsidR="008C3639" w:rsidRDefault="008C3639" w:rsidP="00E44CE5">
      <w:pPr>
        <w:spacing w:line="276" w:lineRule="auto"/>
        <w:rPr>
          <w:rFonts w:asciiTheme="minorHAnsi" w:hAnsiTheme="minorHAnsi" w:cstheme="minorHAnsi"/>
          <w:b/>
          <w:bCs/>
          <w:sz w:val="22"/>
          <w:szCs w:val="22"/>
        </w:rPr>
      </w:pPr>
    </w:p>
    <w:p w14:paraId="10638C6D" w14:textId="77777777" w:rsidR="008C3639" w:rsidRDefault="008C3639" w:rsidP="00E44CE5">
      <w:pPr>
        <w:spacing w:line="276" w:lineRule="auto"/>
        <w:rPr>
          <w:rFonts w:asciiTheme="minorHAnsi" w:hAnsiTheme="minorHAnsi" w:cstheme="minorHAnsi"/>
          <w:b/>
          <w:bCs/>
          <w:sz w:val="22"/>
          <w:szCs w:val="22"/>
        </w:rPr>
      </w:pPr>
    </w:p>
    <w:p w14:paraId="1773792D" w14:textId="77777777" w:rsidR="008C3639" w:rsidRDefault="008C3639" w:rsidP="00E44CE5">
      <w:pPr>
        <w:spacing w:line="276" w:lineRule="auto"/>
        <w:rPr>
          <w:rFonts w:asciiTheme="minorHAnsi" w:hAnsiTheme="minorHAnsi" w:cstheme="minorHAnsi"/>
          <w:b/>
          <w:bCs/>
          <w:sz w:val="22"/>
          <w:szCs w:val="22"/>
        </w:rPr>
      </w:pPr>
    </w:p>
    <w:p w14:paraId="4762E2E8" w14:textId="77777777" w:rsidR="008C3639" w:rsidRDefault="008C3639" w:rsidP="00E44CE5">
      <w:pPr>
        <w:spacing w:line="276" w:lineRule="auto"/>
        <w:rPr>
          <w:rFonts w:asciiTheme="minorHAnsi" w:hAnsiTheme="minorHAnsi" w:cstheme="minorHAnsi"/>
          <w:b/>
          <w:bCs/>
          <w:sz w:val="22"/>
          <w:szCs w:val="22"/>
        </w:rPr>
      </w:pPr>
    </w:p>
    <w:p w14:paraId="398B80B5" w14:textId="77777777" w:rsidR="008C3639" w:rsidRDefault="008C3639" w:rsidP="00E44CE5">
      <w:pPr>
        <w:spacing w:line="276" w:lineRule="auto"/>
        <w:rPr>
          <w:rFonts w:asciiTheme="minorHAnsi" w:hAnsiTheme="minorHAnsi" w:cstheme="minorHAnsi"/>
          <w:b/>
          <w:bCs/>
          <w:sz w:val="22"/>
          <w:szCs w:val="22"/>
        </w:rPr>
      </w:pPr>
    </w:p>
    <w:p w14:paraId="14A38283" w14:textId="77777777" w:rsidR="008C3639" w:rsidRDefault="008C3639" w:rsidP="00E44CE5">
      <w:pPr>
        <w:spacing w:line="276" w:lineRule="auto"/>
        <w:rPr>
          <w:rFonts w:asciiTheme="minorHAnsi" w:hAnsiTheme="minorHAnsi" w:cstheme="minorHAnsi"/>
          <w:b/>
          <w:bCs/>
          <w:sz w:val="22"/>
          <w:szCs w:val="22"/>
        </w:rPr>
      </w:pPr>
    </w:p>
    <w:p w14:paraId="2EDAED6A" w14:textId="77777777" w:rsidR="008C3639" w:rsidRDefault="008C3639" w:rsidP="00E44CE5">
      <w:pPr>
        <w:spacing w:line="276" w:lineRule="auto"/>
        <w:rPr>
          <w:rFonts w:asciiTheme="minorHAnsi" w:hAnsiTheme="minorHAnsi" w:cstheme="minorHAnsi"/>
          <w:b/>
          <w:bCs/>
          <w:sz w:val="22"/>
          <w:szCs w:val="22"/>
        </w:rPr>
      </w:pPr>
    </w:p>
    <w:p w14:paraId="73C0267D" w14:textId="77777777" w:rsidR="008C3639" w:rsidRDefault="008C3639" w:rsidP="00E44CE5">
      <w:pPr>
        <w:spacing w:line="276" w:lineRule="auto"/>
        <w:rPr>
          <w:rFonts w:asciiTheme="minorHAnsi" w:hAnsiTheme="minorHAnsi" w:cstheme="minorHAnsi"/>
          <w:b/>
          <w:bCs/>
          <w:sz w:val="22"/>
          <w:szCs w:val="22"/>
        </w:rPr>
      </w:pPr>
    </w:p>
    <w:p w14:paraId="405C802F" w14:textId="77777777" w:rsidR="008C3639" w:rsidRDefault="008C3639" w:rsidP="00E44CE5">
      <w:pPr>
        <w:spacing w:line="276" w:lineRule="auto"/>
        <w:rPr>
          <w:rFonts w:asciiTheme="minorHAnsi" w:hAnsiTheme="minorHAnsi" w:cstheme="minorHAnsi"/>
          <w:b/>
          <w:bCs/>
          <w:sz w:val="22"/>
          <w:szCs w:val="22"/>
        </w:rPr>
      </w:pPr>
    </w:p>
    <w:p w14:paraId="36E9A79F" w14:textId="13C4AB33" w:rsidR="008C3639" w:rsidRDefault="008C3639" w:rsidP="00E44CE5">
      <w:pPr>
        <w:spacing w:line="276" w:lineRule="auto"/>
        <w:rPr>
          <w:rFonts w:asciiTheme="minorHAnsi" w:hAnsiTheme="minorHAnsi" w:cstheme="minorHAnsi"/>
          <w:b/>
          <w:bCs/>
          <w:sz w:val="22"/>
          <w:szCs w:val="22"/>
        </w:rPr>
      </w:pPr>
    </w:p>
    <w:p w14:paraId="466EAD67" w14:textId="77777777" w:rsidR="008C3639" w:rsidRPr="00DC096B" w:rsidRDefault="008C3639" w:rsidP="008C3639">
      <w:pPr>
        <w:spacing w:line="276" w:lineRule="auto"/>
        <w:rPr>
          <w:rFonts w:asciiTheme="minorHAnsi" w:hAnsiTheme="minorHAnsi" w:cstheme="minorHAnsi"/>
          <w:b/>
          <w:bCs/>
          <w:sz w:val="22"/>
          <w:szCs w:val="22"/>
        </w:rPr>
      </w:pPr>
    </w:p>
    <w:p w14:paraId="1EFF17EB" w14:textId="512F3AE8" w:rsidR="008C3639" w:rsidRPr="00DC096B" w:rsidRDefault="008C3639" w:rsidP="008C3639">
      <w:pPr>
        <w:spacing w:line="276" w:lineRule="auto"/>
        <w:rPr>
          <w:rFonts w:asciiTheme="minorHAnsi" w:hAnsiTheme="minorHAnsi" w:cstheme="minorHAnsi"/>
          <w:b/>
          <w:bCs/>
          <w:sz w:val="22"/>
          <w:szCs w:val="22"/>
        </w:rPr>
      </w:pPr>
      <w:r w:rsidRPr="00DC096B">
        <w:rPr>
          <w:rFonts w:asciiTheme="minorHAnsi" w:hAnsiTheme="minorHAnsi" w:cstheme="minorHAnsi"/>
          <w:b/>
          <w:bCs/>
          <w:sz w:val="22"/>
          <w:szCs w:val="22"/>
        </w:rPr>
        <w:t>Σ</w:t>
      </w:r>
      <w:r>
        <w:rPr>
          <w:rFonts w:asciiTheme="minorHAnsi" w:hAnsiTheme="minorHAnsi" w:cstheme="minorHAnsi"/>
          <w:b/>
          <w:bCs/>
          <w:sz w:val="22"/>
          <w:szCs w:val="22"/>
        </w:rPr>
        <w:t>ΥΝΗΜΜΕΝΟ</w:t>
      </w:r>
      <w:r w:rsidRPr="00DC096B">
        <w:rPr>
          <w:rFonts w:asciiTheme="minorHAnsi" w:hAnsiTheme="minorHAnsi" w:cstheme="minorHAnsi"/>
          <w:b/>
          <w:bCs/>
          <w:sz w:val="22"/>
          <w:szCs w:val="22"/>
        </w:rPr>
        <w:t xml:space="preserve"> </w:t>
      </w:r>
      <w:r>
        <w:rPr>
          <w:rFonts w:asciiTheme="minorHAnsi" w:hAnsiTheme="minorHAnsi" w:cstheme="minorHAnsi"/>
          <w:b/>
          <w:bCs/>
          <w:sz w:val="22"/>
          <w:szCs w:val="22"/>
        </w:rPr>
        <w:t>4</w:t>
      </w:r>
    </w:p>
    <w:p w14:paraId="3B45617F" w14:textId="09C216AC" w:rsidR="008C3639" w:rsidRPr="00DC096B" w:rsidRDefault="008C3639" w:rsidP="008C3639">
      <w:pPr>
        <w:spacing w:line="276" w:lineRule="auto"/>
        <w:rPr>
          <w:rFonts w:asciiTheme="minorHAnsi" w:hAnsiTheme="minorHAnsi" w:cstheme="minorHAnsi"/>
          <w:b/>
          <w:bCs/>
          <w:sz w:val="22"/>
          <w:szCs w:val="22"/>
        </w:rPr>
      </w:pPr>
      <w:r>
        <w:rPr>
          <w:rFonts w:asciiTheme="minorHAnsi" w:hAnsiTheme="minorHAnsi" w:cstheme="minorHAnsi"/>
          <w:b/>
          <w:bCs/>
          <w:sz w:val="22"/>
          <w:szCs w:val="22"/>
        </w:rPr>
        <w:t xml:space="preserve">ΥΠΟΔΕΙΓΜΑ </w:t>
      </w:r>
      <w:r w:rsidRPr="008C3639">
        <w:rPr>
          <w:rFonts w:asciiTheme="minorHAnsi" w:hAnsiTheme="minorHAnsi" w:cstheme="minorHAnsi"/>
          <w:b/>
          <w:bCs/>
          <w:sz w:val="22"/>
          <w:szCs w:val="22"/>
        </w:rPr>
        <w:t>ΠΡΟΤΥΠΗΣ ΣΥΜΒΑΣΗΣ ΕΡΓΟΥ ΜΕ ΩΦΕΛΟΥΜΕΝΟΥΣ</w:t>
      </w:r>
      <w:r w:rsidRPr="008C3639">
        <w:rPr>
          <w:rFonts w:asciiTheme="minorHAnsi" w:hAnsiTheme="minorHAnsi" w:cstheme="minorHAnsi"/>
          <w:b/>
          <w:bCs/>
          <w:sz w:val="22"/>
          <w:szCs w:val="22"/>
        </w:rPr>
        <w:cr/>
      </w:r>
    </w:p>
    <w:p w14:paraId="7AE88CCE" w14:textId="77777777" w:rsidR="008C3639" w:rsidRDefault="008C3639" w:rsidP="00E44CE5">
      <w:pPr>
        <w:spacing w:line="276" w:lineRule="auto"/>
        <w:rPr>
          <w:rFonts w:asciiTheme="minorHAnsi" w:hAnsiTheme="minorHAnsi" w:cstheme="minorHAnsi"/>
          <w:b/>
          <w:bCs/>
          <w:sz w:val="22"/>
          <w:szCs w:val="22"/>
        </w:rPr>
      </w:pPr>
    </w:p>
    <w:p w14:paraId="3CD05AED" w14:textId="77777777" w:rsidR="008C3639" w:rsidRPr="00415A8E" w:rsidRDefault="008C3639" w:rsidP="008C3639">
      <w:pPr>
        <w:pStyle w:val="af0"/>
        <w:rPr>
          <w:rFonts w:ascii="Book Antiqua" w:hAnsi="Book Antiqua" w:cs="Arial"/>
          <w:sz w:val="24"/>
          <w:szCs w:val="24"/>
        </w:rPr>
      </w:pPr>
      <w:r w:rsidRPr="00415A8E">
        <w:rPr>
          <w:rFonts w:ascii="MS Sans Serif" w:hAnsi="MS Sans Serif"/>
          <w:noProof/>
          <w:sz w:val="24"/>
          <w:szCs w:val="24"/>
        </w:rPr>
        <w:drawing>
          <wp:inline distT="0" distB="0" distL="0" distR="0" wp14:anchorId="44B4DBE2" wp14:editId="696456F9">
            <wp:extent cx="6105525" cy="533400"/>
            <wp:effectExtent l="0" t="0" r="0" b="0"/>
            <wp:docPr id="7"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05525" cy="533400"/>
                    </a:xfrm>
                    <a:prstGeom prst="rect">
                      <a:avLst/>
                    </a:prstGeom>
                    <a:noFill/>
                    <a:ln>
                      <a:noFill/>
                    </a:ln>
                  </pic:spPr>
                </pic:pic>
              </a:graphicData>
            </a:graphic>
          </wp:inline>
        </w:drawing>
      </w:r>
    </w:p>
    <w:p w14:paraId="203CF99C" w14:textId="77777777" w:rsidR="008C3639" w:rsidRPr="003A5A4B" w:rsidRDefault="008C3639" w:rsidP="008C3639">
      <w:pPr>
        <w:pStyle w:val="af0"/>
        <w:rPr>
          <w:rFonts w:ascii="Book Antiqua" w:hAnsi="Book Antiqua" w:cs="Arial"/>
          <w:sz w:val="22"/>
          <w:szCs w:val="22"/>
        </w:rPr>
      </w:pPr>
      <w:r w:rsidRPr="003A5A4B">
        <w:rPr>
          <w:rFonts w:ascii="Book Antiqua" w:hAnsi="Book Antiqua" w:cs="Arial"/>
          <w:sz w:val="22"/>
          <w:szCs w:val="22"/>
        </w:rPr>
        <w:t>ΠΑΝΕΠΙΣΤΗΜΙΟ ΘΕΣΣΑΛΙΑΣ</w:t>
      </w:r>
    </w:p>
    <w:p w14:paraId="5E40A266" w14:textId="77777777" w:rsidR="008C3639" w:rsidRPr="003A5A4B" w:rsidRDefault="008C3639" w:rsidP="008C3639">
      <w:pPr>
        <w:pStyle w:val="1"/>
        <w:ind w:left="2520"/>
        <w:rPr>
          <w:rFonts w:ascii="Book Antiqua" w:hAnsi="Book Antiqua"/>
          <w:color w:val="auto"/>
          <w:sz w:val="22"/>
          <w:szCs w:val="22"/>
          <w:u w:val="single"/>
        </w:rPr>
      </w:pPr>
      <w:r w:rsidRPr="003A5A4B">
        <w:rPr>
          <w:rFonts w:ascii="Book Antiqua" w:hAnsi="Book Antiqua"/>
          <w:color w:val="auto"/>
          <w:sz w:val="22"/>
          <w:szCs w:val="22"/>
          <w:u w:val="single"/>
        </w:rPr>
        <w:t>ΕΙΔΙΚΟΣ ΛΟΓΑΡΙΑΣΜΟΣ ΚΟΝΔΥΛΙΩΝ ΕΡΕΥΝΑΣ</w:t>
      </w:r>
    </w:p>
    <w:p w14:paraId="70A2FCE4" w14:textId="77777777" w:rsidR="008C3639" w:rsidRPr="003A5A4B" w:rsidRDefault="008C3639" w:rsidP="008C3639">
      <w:pPr>
        <w:rPr>
          <w:rFonts w:ascii="Book Antiqua" w:hAnsi="Book Antiqua"/>
          <w:sz w:val="22"/>
          <w:szCs w:val="22"/>
        </w:rPr>
      </w:pPr>
    </w:p>
    <w:p w14:paraId="37CCAEDD" w14:textId="77777777" w:rsidR="008C3639" w:rsidRPr="003A5A4B" w:rsidRDefault="008C3639" w:rsidP="008C3639">
      <w:pPr>
        <w:rPr>
          <w:rFonts w:ascii="Book Antiqua" w:hAnsi="Book Antiqua"/>
          <w:sz w:val="22"/>
          <w:szCs w:val="22"/>
        </w:rPr>
      </w:pPr>
    </w:p>
    <w:p w14:paraId="425D2DD3" w14:textId="77777777" w:rsidR="008C3639" w:rsidRPr="003A5A4B" w:rsidRDefault="008C3639" w:rsidP="008C3639">
      <w:pPr>
        <w:jc w:val="right"/>
        <w:rPr>
          <w:rFonts w:ascii="Book Antiqua" w:hAnsi="Book Antiqua"/>
          <w:sz w:val="22"/>
          <w:szCs w:val="22"/>
        </w:rPr>
      </w:pPr>
      <w:r w:rsidRPr="003A5A4B">
        <w:rPr>
          <w:rFonts w:ascii="Book Antiqua" w:hAnsi="Book Antiqua"/>
          <w:sz w:val="22"/>
          <w:szCs w:val="22"/>
        </w:rPr>
        <w:t xml:space="preserve">Αρ. Συν.: …………… </w:t>
      </w:r>
    </w:p>
    <w:p w14:paraId="0BB3D3D1" w14:textId="77777777" w:rsidR="008C3639" w:rsidRPr="003A5A4B" w:rsidRDefault="008C3639" w:rsidP="008C3639">
      <w:pPr>
        <w:rPr>
          <w:rFonts w:ascii="Book Antiqua" w:hAnsi="Book Antiqua"/>
          <w:sz w:val="22"/>
          <w:szCs w:val="22"/>
        </w:rPr>
      </w:pPr>
    </w:p>
    <w:p w14:paraId="0CD1BC71" w14:textId="77777777" w:rsidR="008C3639" w:rsidRPr="003A5A4B" w:rsidRDefault="008C3639" w:rsidP="008C3639">
      <w:pPr>
        <w:jc w:val="center"/>
        <w:rPr>
          <w:rFonts w:ascii="Book Antiqua" w:hAnsi="Book Antiqua"/>
          <w:b/>
          <w:sz w:val="22"/>
          <w:szCs w:val="22"/>
        </w:rPr>
      </w:pPr>
    </w:p>
    <w:p w14:paraId="6536E16A" w14:textId="77777777" w:rsidR="008C3639" w:rsidRPr="003A5A4B" w:rsidRDefault="008C3639" w:rsidP="008C3639">
      <w:pPr>
        <w:jc w:val="center"/>
        <w:rPr>
          <w:rFonts w:ascii="Book Antiqua" w:hAnsi="Book Antiqua"/>
          <w:b/>
          <w:sz w:val="22"/>
          <w:szCs w:val="22"/>
        </w:rPr>
      </w:pPr>
    </w:p>
    <w:p w14:paraId="0572795A" w14:textId="77777777" w:rsidR="008C3639" w:rsidRPr="003A5A4B" w:rsidRDefault="008C3639" w:rsidP="008C3639">
      <w:pPr>
        <w:jc w:val="center"/>
        <w:rPr>
          <w:rFonts w:ascii="Book Antiqua" w:hAnsi="Book Antiqua"/>
          <w:b/>
          <w:sz w:val="22"/>
          <w:szCs w:val="22"/>
        </w:rPr>
      </w:pPr>
      <w:r w:rsidRPr="003A5A4B">
        <w:rPr>
          <w:rFonts w:ascii="Book Antiqua" w:hAnsi="Book Antiqua"/>
          <w:b/>
          <w:sz w:val="22"/>
          <w:szCs w:val="22"/>
        </w:rPr>
        <w:t>ΣΥΜΒΑΣΗ ΜΙΣΘΩΣΗΣ ΕΡΓΟΥ</w:t>
      </w:r>
    </w:p>
    <w:p w14:paraId="13A61D02" w14:textId="77777777" w:rsidR="008C3639" w:rsidRPr="003A5A4B" w:rsidRDefault="008C3639" w:rsidP="008C3639">
      <w:pPr>
        <w:rPr>
          <w:rFonts w:ascii="Book Antiqua" w:hAnsi="Book Antiqua"/>
          <w:sz w:val="22"/>
          <w:szCs w:val="22"/>
        </w:rPr>
      </w:pPr>
    </w:p>
    <w:p w14:paraId="66B388C0" w14:textId="77777777" w:rsidR="008C3639" w:rsidRPr="003A5A4B" w:rsidRDefault="008C3639" w:rsidP="008C3639">
      <w:pPr>
        <w:jc w:val="center"/>
        <w:rPr>
          <w:rFonts w:ascii="Book Antiqua" w:hAnsi="Book Antiqua"/>
          <w:sz w:val="22"/>
          <w:szCs w:val="22"/>
        </w:rPr>
      </w:pPr>
    </w:p>
    <w:p w14:paraId="10922257" w14:textId="77777777" w:rsidR="008C3639" w:rsidRPr="003A5A4B" w:rsidRDefault="008C3639" w:rsidP="008C3639">
      <w:pPr>
        <w:jc w:val="both"/>
        <w:rPr>
          <w:rFonts w:ascii="Book Antiqua" w:hAnsi="Book Antiqua"/>
          <w:sz w:val="22"/>
          <w:szCs w:val="22"/>
        </w:rPr>
      </w:pPr>
      <w:r w:rsidRPr="003A5A4B">
        <w:rPr>
          <w:rFonts w:ascii="Book Antiqua" w:hAnsi="Book Antiqua"/>
          <w:sz w:val="22"/>
          <w:szCs w:val="22"/>
        </w:rPr>
        <w:t>Στο Βόλο σήμερα την  __/__/202</w:t>
      </w:r>
      <w:r w:rsidRPr="008C3639">
        <w:rPr>
          <w:rFonts w:ascii="Book Antiqua" w:hAnsi="Book Antiqua"/>
          <w:sz w:val="22"/>
          <w:szCs w:val="22"/>
        </w:rPr>
        <w:t>4</w:t>
      </w:r>
      <w:r w:rsidRPr="003A5A4B">
        <w:rPr>
          <w:rFonts w:ascii="Book Antiqua" w:hAnsi="Book Antiqua"/>
          <w:sz w:val="22"/>
          <w:szCs w:val="22"/>
        </w:rPr>
        <w:t>,</w:t>
      </w:r>
    </w:p>
    <w:p w14:paraId="513C2F5B" w14:textId="77777777" w:rsidR="008C3639" w:rsidRPr="003A5A4B" w:rsidRDefault="008C3639" w:rsidP="008C3639">
      <w:pPr>
        <w:jc w:val="both"/>
        <w:rPr>
          <w:rFonts w:ascii="Book Antiqua" w:hAnsi="Book Antiqua"/>
          <w:sz w:val="22"/>
          <w:szCs w:val="22"/>
        </w:rPr>
      </w:pPr>
    </w:p>
    <w:tbl>
      <w:tblPr>
        <w:tblW w:w="10248" w:type="dxa"/>
        <w:tblInd w:w="15" w:type="dxa"/>
        <w:tblLayout w:type="fixed"/>
        <w:tblCellMar>
          <w:left w:w="15" w:type="dxa"/>
          <w:right w:w="15" w:type="dxa"/>
        </w:tblCellMar>
        <w:tblLook w:val="0000" w:firstRow="0" w:lastRow="0" w:firstColumn="0" w:lastColumn="0" w:noHBand="0" w:noVBand="0"/>
      </w:tblPr>
      <w:tblGrid>
        <w:gridCol w:w="1345"/>
        <w:gridCol w:w="8903"/>
      </w:tblGrid>
      <w:tr w:rsidR="008C3639" w:rsidRPr="003A5A4B" w14:paraId="2DD631F0" w14:textId="77777777" w:rsidTr="00D40A07">
        <w:trPr>
          <w:gridAfter w:val="1"/>
          <w:wAfter w:w="8903" w:type="dxa"/>
          <w:trHeight w:hRule="exact" w:val="236"/>
        </w:trPr>
        <w:tc>
          <w:tcPr>
            <w:tcW w:w="1345" w:type="dxa"/>
            <w:tcBorders>
              <w:top w:val="nil"/>
              <w:left w:val="nil"/>
              <w:bottom w:val="nil"/>
              <w:right w:val="nil"/>
            </w:tcBorders>
          </w:tcPr>
          <w:p w14:paraId="0CF1A867"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b/>
                <w:bCs/>
                <w:sz w:val="22"/>
                <w:szCs w:val="22"/>
              </w:rPr>
            </w:pPr>
            <w:r w:rsidRPr="003A5A4B">
              <w:rPr>
                <w:rFonts w:ascii="Book Antiqua" w:hAnsi="Book Antiqua"/>
                <w:b/>
                <w:bCs/>
                <w:sz w:val="22"/>
                <w:szCs w:val="22"/>
              </w:rPr>
              <w:t>Αφενός:</w:t>
            </w:r>
          </w:p>
        </w:tc>
      </w:tr>
      <w:tr w:rsidR="008C3639" w:rsidRPr="003A5A4B" w14:paraId="685D2D65" w14:textId="77777777" w:rsidTr="00D40A07">
        <w:trPr>
          <w:gridAfter w:val="1"/>
          <w:wAfter w:w="8903" w:type="dxa"/>
          <w:trHeight w:hRule="exact" w:val="97"/>
        </w:trPr>
        <w:tc>
          <w:tcPr>
            <w:tcW w:w="1345" w:type="dxa"/>
            <w:tcBorders>
              <w:top w:val="nil"/>
              <w:left w:val="nil"/>
              <w:bottom w:val="nil"/>
              <w:right w:val="nil"/>
            </w:tcBorders>
          </w:tcPr>
          <w:p w14:paraId="0D4698B6"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cs="Tahoma"/>
                <w:sz w:val="22"/>
                <w:szCs w:val="22"/>
              </w:rPr>
            </w:pPr>
          </w:p>
        </w:tc>
      </w:tr>
      <w:tr w:rsidR="008C3639" w:rsidRPr="00342A63" w14:paraId="76546836" w14:textId="77777777" w:rsidTr="00D40A07">
        <w:trPr>
          <w:trHeight w:hRule="exact" w:val="1418"/>
        </w:trPr>
        <w:tc>
          <w:tcPr>
            <w:tcW w:w="10248" w:type="dxa"/>
            <w:gridSpan w:val="2"/>
            <w:tcBorders>
              <w:top w:val="nil"/>
              <w:left w:val="nil"/>
              <w:bottom w:val="nil"/>
              <w:right w:val="nil"/>
            </w:tcBorders>
          </w:tcPr>
          <w:p w14:paraId="59A36D22" w14:textId="77777777" w:rsidR="008C3639" w:rsidRDefault="008C3639" w:rsidP="00D40A07">
            <w:pPr>
              <w:widowControl w:val="0"/>
              <w:autoSpaceDE w:val="0"/>
              <w:autoSpaceDN w:val="0"/>
              <w:adjustRightInd w:val="0"/>
              <w:spacing w:before="30" w:line="225" w:lineRule="exact"/>
              <w:ind w:left="15"/>
              <w:jc w:val="both"/>
              <w:rPr>
                <w:rFonts w:ascii="Book Antiqua" w:hAnsi="Book Antiqua"/>
                <w:sz w:val="22"/>
                <w:szCs w:val="22"/>
              </w:rPr>
            </w:pPr>
            <w:r w:rsidRPr="003A5A4B">
              <w:rPr>
                <w:rFonts w:ascii="Book Antiqua" w:hAnsi="Book Antiqua"/>
                <w:sz w:val="22"/>
                <w:szCs w:val="22"/>
              </w:rPr>
              <w:t>α. Το Πανεπιστήμιο Θεσσαλίας (Π.Θ.) / Ειδικός Λογαριασμός Κονδυλίων Έρευνας (Ε.Λ.Κ.Ε.), καλούμενο στο εξής «Ε.Λ.Κ.Ε. - Π.Θ.», που εδρεύει στο Βόλο, οδό Γ.Καρτάλη 72, με Α.Φ.Μ. 090071277 και Αριθμό Μητρώου Ι.Κ.Α. (Ε.Φ.Κ.Α.) 9202074106, όπως εκπροσωπείται νόμιμα από τον Πρόεδρο της Επιτροπής Ερευνών, δυνάμει της με αριθμ. 15327/23/ΓΠ/4.7.2023 απόφαση περί καθορισμού του τομέα ευθύνης και των επιμέρους αρμοδιοτήτων των τεσσάρων (4) Αντιπρυτάνεων του Πανεπιστημίου Θεσσαλίας και της σειράς αναπλήρωσης Πρύτανη (ΦΕΚ Β’ 4343/07-07-2023).</w:t>
            </w:r>
          </w:p>
          <w:p w14:paraId="6D9E8B57" w14:textId="77777777" w:rsidR="008C3639" w:rsidRPr="003A5A4B" w:rsidRDefault="008C3639" w:rsidP="00D40A07">
            <w:pPr>
              <w:widowControl w:val="0"/>
              <w:autoSpaceDE w:val="0"/>
              <w:autoSpaceDN w:val="0"/>
              <w:adjustRightInd w:val="0"/>
              <w:spacing w:before="30" w:line="225" w:lineRule="exact"/>
              <w:ind w:left="15"/>
              <w:jc w:val="both"/>
              <w:rPr>
                <w:rFonts w:ascii="Book Antiqua" w:hAnsi="Book Antiqua"/>
                <w:sz w:val="22"/>
                <w:szCs w:val="22"/>
              </w:rPr>
            </w:pPr>
            <w:r w:rsidRPr="003A5A4B">
              <w:rPr>
                <w:rFonts w:ascii="Book Antiqua" w:hAnsi="Book Antiqua"/>
                <w:sz w:val="22"/>
                <w:szCs w:val="22"/>
              </w:rPr>
              <w:br/>
            </w:r>
            <w:r w:rsidRPr="003A5A4B">
              <w:rPr>
                <w:rFonts w:ascii="Book Antiqua" w:hAnsi="Book Antiqua"/>
                <w:sz w:val="22"/>
                <w:szCs w:val="22"/>
              </w:rPr>
              <w:br/>
              <w:t>β. Ο/η Επιστημονικά Υπεύθυνος/η, με τα κάτωθι στοιχεία:</w:t>
            </w:r>
          </w:p>
        </w:tc>
      </w:tr>
    </w:tbl>
    <w:p w14:paraId="1F2ED721" w14:textId="77777777" w:rsidR="008C3639" w:rsidRPr="003A5A4B" w:rsidRDefault="008C3639" w:rsidP="008C3639">
      <w:pPr>
        <w:jc w:val="both"/>
        <w:rPr>
          <w:rFonts w:ascii="Book Antiqua" w:hAnsi="Book Antiqua"/>
          <w:sz w:val="22"/>
          <w:szCs w:val="22"/>
        </w:rPr>
      </w:pPr>
    </w:p>
    <w:tbl>
      <w:tblPr>
        <w:tblW w:w="10194" w:type="dxa"/>
        <w:tblInd w:w="15" w:type="dxa"/>
        <w:tblLayout w:type="fixed"/>
        <w:tblCellMar>
          <w:left w:w="15" w:type="dxa"/>
          <w:right w:w="15" w:type="dxa"/>
        </w:tblCellMar>
        <w:tblLook w:val="0000" w:firstRow="0" w:lastRow="0" w:firstColumn="0" w:lastColumn="0" w:noHBand="0" w:noVBand="0"/>
      </w:tblPr>
      <w:tblGrid>
        <w:gridCol w:w="4734"/>
        <w:gridCol w:w="1163"/>
        <w:gridCol w:w="4297"/>
      </w:tblGrid>
      <w:tr w:rsidR="008C3639" w:rsidRPr="003A5A4B" w14:paraId="52BBBD12"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62FFDC09"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ONOMAΤΕΠΩΝΥΜΟ</w:t>
            </w:r>
          </w:p>
        </w:tc>
        <w:tc>
          <w:tcPr>
            <w:tcW w:w="4297" w:type="dxa"/>
            <w:tcBorders>
              <w:top w:val="single" w:sz="8" w:space="0" w:color="000000"/>
              <w:left w:val="single" w:sz="8" w:space="0" w:color="000000"/>
              <w:bottom w:val="single" w:sz="8" w:space="0" w:color="000000"/>
              <w:right w:val="single" w:sz="8" w:space="0" w:color="000000"/>
            </w:tcBorders>
            <w:vAlign w:val="center"/>
          </w:tcPr>
          <w:p w14:paraId="0CA93750"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Φθενάκης Γεώργιος</w:t>
            </w:r>
          </w:p>
        </w:tc>
      </w:tr>
      <w:tr w:rsidR="008C3639" w:rsidRPr="003A5A4B" w14:paraId="705AB4BD"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0751408C"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ΙΔΙΟΤΗΤΑ</w:t>
            </w:r>
          </w:p>
        </w:tc>
        <w:tc>
          <w:tcPr>
            <w:tcW w:w="4297" w:type="dxa"/>
            <w:tcBorders>
              <w:top w:val="single" w:sz="8" w:space="0" w:color="000000"/>
              <w:left w:val="single" w:sz="8" w:space="0" w:color="000000"/>
              <w:bottom w:val="single" w:sz="8" w:space="0" w:color="000000"/>
              <w:right w:val="single" w:sz="8" w:space="0" w:color="000000"/>
            </w:tcBorders>
            <w:vAlign w:val="center"/>
          </w:tcPr>
          <w:p w14:paraId="5325E8A4"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Μέλος ΔΕΠ</w:t>
            </w:r>
          </w:p>
        </w:tc>
      </w:tr>
      <w:tr w:rsidR="008C3639" w:rsidRPr="003A5A4B" w14:paraId="53336CBC" w14:textId="77777777" w:rsidTr="00D40A07">
        <w:trPr>
          <w:trHeight w:hRule="exact" w:val="398"/>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62D4BCB4"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A.Φ.M.</w:t>
            </w:r>
          </w:p>
        </w:tc>
        <w:tc>
          <w:tcPr>
            <w:tcW w:w="4297" w:type="dxa"/>
            <w:tcBorders>
              <w:top w:val="single" w:sz="8" w:space="0" w:color="000000"/>
              <w:left w:val="single" w:sz="8" w:space="0" w:color="000000"/>
              <w:bottom w:val="single" w:sz="8" w:space="0" w:color="000000"/>
              <w:right w:val="single" w:sz="8" w:space="0" w:color="000000"/>
            </w:tcBorders>
            <w:vAlign w:val="center"/>
          </w:tcPr>
          <w:p w14:paraId="165843F3"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r w:rsidR="008C3639" w:rsidRPr="003A5A4B" w14:paraId="6FFE731B" w14:textId="77777777" w:rsidTr="00D40A07">
        <w:trPr>
          <w:trHeight w:hRule="exact" w:val="46"/>
        </w:trPr>
        <w:tc>
          <w:tcPr>
            <w:tcW w:w="10194" w:type="dxa"/>
            <w:gridSpan w:val="3"/>
            <w:tcBorders>
              <w:top w:val="nil"/>
              <w:left w:val="nil"/>
              <w:bottom w:val="nil"/>
              <w:right w:val="nil"/>
            </w:tcBorders>
          </w:tcPr>
          <w:p w14:paraId="76DF4F9F"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cs="Tahoma"/>
                <w:sz w:val="22"/>
                <w:szCs w:val="22"/>
              </w:rPr>
            </w:pPr>
          </w:p>
        </w:tc>
      </w:tr>
      <w:tr w:rsidR="008C3639" w:rsidRPr="00342A63" w14:paraId="23BC8458" w14:textId="77777777" w:rsidTr="00D40A07">
        <w:trPr>
          <w:trHeight w:hRule="exact" w:val="1349"/>
        </w:trPr>
        <w:tc>
          <w:tcPr>
            <w:tcW w:w="10194" w:type="dxa"/>
            <w:gridSpan w:val="3"/>
            <w:tcBorders>
              <w:top w:val="nil"/>
              <w:left w:val="nil"/>
              <w:bottom w:val="nil"/>
              <w:right w:val="nil"/>
            </w:tcBorders>
          </w:tcPr>
          <w:p w14:paraId="0F92C5D4" w14:textId="77777777" w:rsidR="008C3639" w:rsidRPr="003A5A4B" w:rsidRDefault="008C3639" w:rsidP="00D40A07">
            <w:pPr>
              <w:widowControl w:val="0"/>
              <w:autoSpaceDE w:val="0"/>
              <w:autoSpaceDN w:val="0"/>
              <w:adjustRightInd w:val="0"/>
              <w:spacing w:before="30" w:line="225" w:lineRule="exact"/>
              <w:ind w:left="15"/>
              <w:jc w:val="both"/>
              <w:rPr>
                <w:rFonts w:ascii="Book Antiqua" w:hAnsi="Book Antiqua"/>
                <w:sz w:val="22"/>
                <w:szCs w:val="22"/>
              </w:rPr>
            </w:pPr>
            <w:r w:rsidRPr="003A5A4B">
              <w:rPr>
                <w:rFonts w:ascii="Book Antiqua" w:hAnsi="Book Antiqua"/>
                <w:sz w:val="22"/>
                <w:szCs w:val="22"/>
              </w:rPr>
              <w:t xml:space="preserve">καλούμενος στο εξής «Επιστημονικά Υπεύθυνος/η» του προγράμματος, όπως αυτό περιγράφεται στην παρ. 6 της παρούσης, ο/η οποίος/α, σύμφωνα με τις διατάξεις του άρθρου 234 του Ν.4957/2022 όπως ισχύουν, είναι υπεύθυνος/η για την ορθή υλοποίηση και πιστοποίηση του φυσικού αντικειμένου, την σκοπιμότητα των δαπανών και την παρακολούθηση του οικονομικού αντικειμένου του προγράμματος </w:t>
            </w:r>
            <w:r w:rsidRPr="003A5A4B">
              <w:rPr>
                <w:rFonts w:ascii="Book Antiqua" w:hAnsi="Book Antiqua"/>
                <w:sz w:val="22"/>
                <w:szCs w:val="22"/>
              </w:rPr>
              <w:br/>
            </w:r>
          </w:p>
          <w:p w14:paraId="0CBC029A" w14:textId="77777777" w:rsidR="008C3639" w:rsidRPr="003A5A4B" w:rsidRDefault="008C3639" w:rsidP="00D40A07">
            <w:pPr>
              <w:widowControl w:val="0"/>
              <w:autoSpaceDE w:val="0"/>
              <w:autoSpaceDN w:val="0"/>
              <w:adjustRightInd w:val="0"/>
              <w:spacing w:before="30" w:line="225" w:lineRule="exact"/>
              <w:ind w:left="15"/>
              <w:jc w:val="both"/>
              <w:rPr>
                <w:rFonts w:ascii="Book Antiqua" w:hAnsi="Book Antiqua"/>
                <w:sz w:val="22"/>
                <w:szCs w:val="22"/>
              </w:rPr>
            </w:pPr>
            <w:r w:rsidRPr="003A5A4B">
              <w:rPr>
                <w:rFonts w:ascii="Book Antiqua" w:hAnsi="Book Antiqua"/>
                <w:sz w:val="22"/>
                <w:szCs w:val="22"/>
              </w:rPr>
              <w:br/>
              <w:t xml:space="preserve"> </w:t>
            </w:r>
            <w:r w:rsidRPr="003A5A4B">
              <w:rPr>
                <w:rFonts w:ascii="Book Antiqua" w:hAnsi="Book Antiqua"/>
                <w:sz w:val="22"/>
                <w:szCs w:val="22"/>
              </w:rPr>
              <w:br/>
              <w:t>γ. Ο/Η δικαιούχος με τα κάτωθι στοιχεία:</w:t>
            </w:r>
          </w:p>
        </w:tc>
      </w:tr>
      <w:tr w:rsidR="008C3639" w:rsidRPr="00342A63" w14:paraId="5FA8B1D1" w14:textId="77777777" w:rsidTr="00D40A07">
        <w:trPr>
          <w:trHeight w:hRule="exact" w:val="245"/>
        </w:trPr>
        <w:tc>
          <w:tcPr>
            <w:tcW w:w="4734" w:type="dxa"/>
            <w:tcBorders>
              <w:top w:val="nil"/>
              <w:left w:val="nil"/>
              <w:bottom w:val="nil"/>
              <w:right w:val="nil"/>
            </w:tcBorders>
          </w:tcPr>
          <w:p w14:paraId="122DF8DE"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b/>
                <w:bCs/>
                <w:sz w:val="22"/>
                <w:szCs w:val="22"/>
              </w:rPr>
            </w:pPr>
            <w:r w:rsidRPr="003A5A4B">
              <w:rPr>
                <w:rFonts w:ascii="Book Antiqua" w:hAnsi="Book Antiqua"/>
                <w:b/>
                <w:bCs/>
                <w:sz w:val="22"/>
                <w:szCs w:val="22"/>
              </w:rPr>
              <w:t xml:space="preserve">και αφετέρου: </w:t>
            </w:r>
          </w:p>
          <w:p w14:paraId="08B10869"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b/>
                <w:bCs/>
                <w:sz w:val="22"/>
                <w:szCs w:val="22"/>
              </w:rPr>
            </w:pPr>
            <w:r w:rsidRPr="003A5A4B">
              <w:rPr>
                <w:rFonts w:ascii="Book Antiqua" w:hAnsi="Book Antiqua"/>
                <w:bCs/>
                <w:sz w:val="22"/>
                <w:szCs w:val="22"/>
              </w:rPr>
              <w:t>γ. Ο/Η δικαιούχος με τα κάτωθι στοιχεία:</w:t>
            </w:r>
            <w:r w:rsidRPr="003A5A4B">
              <w:rPr>
                <w:rFonts w:ascii="Book Antiqua" w:hAnsi="Book Antiqua"/>
                <w:b/>
                <w:bCs/>
                <w:sz w:val="22"/>
                <w:szCs w:val="22"/>
              </w:rPr>
              <w:t xml:space="preserve"> δστοιχείαστοιχεία:αφετέρου: δσφσδφφσ</w:t>
            </w:r>
          </w:p>
        </w:tc>
        <w:tc>
          <w:tcPr>
            <w:tcW w:w="5460" w:type="dxa"/>
            <w:gridSpan w:val="2"/>
            <w:vMerge w:val="restart"/>
            <w:tcBorders>
              <w:top w:val="nil"/>
              <w:left w:val="nil"/>
              <w:bottom w:val="nil"/>
              <w:right w:val="nil"/>
            </w:tcBorders>
          </w:tcPr>
          <w:p w14:paraId="0A9C5A9F" w14:textId="77777777" w:rsidR="008C3639" w:rsidRPr="003A5A4B" w:rsidRDefault="008C3639" w:rsidP="00D40A07">
            <w:pPr>
              <w:widowControl w:val="0"/>
              <w:autoSpaceDE w:val="0"/>
              <w:autoSpaceDN w:val="0"/>
              <w:adjustRightInd w:val="0"/>
              <w:spacing w:before="30" w:line="225" w:lineRule="exact"/>
              <w:ind w:left="15"/>
              <w:jc w:val="both"/>
              <w:rPr>
                <w:rFonts w:ascii="Book Antiqua" w:hAnsi="Book Antiqua"/>
                <w:sz w:val="22"/>
                <w:szCs w:val="22"/>
              </w:rPr>
            </w:pPr>
          </w:p>
          <w:p w14:paraId="2B4D3B43"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p w14:paraId="4CE74757" w14:textId="77777777" w:rsidR="008C3639" w:rsidRPr="003A5A4B" w:rsidRDefault="008C3639" w:rsidP="00D40A07">
            <w:pPr>
              <w:widowControl w:val="0"/>
              <w:autoSpaceDE w:val="0"/>
              <w:autoSpaceDN w:val="0"/>
              <w:adjustRightInd w:val="0"/>
              <w:spacing w:before="30" w:line="225" w:lineRule="exact"/>
              <w:jc w:val="both"/>
              <w:rPr>
                <w:rFonts w:ascii="Book Antiqua" w:hAnsi="Book Antiqua"/>
                <w:sz w:val="22"/>
                <w:szCs w:val="22"/>
              </w:rPr>
            </w:pPr>
          </w:p>
        </w:tc>
      </w:tr>
      <w:tr w:rsidR="008C3639" w:rsidRPr="00342A63" w14:paraId="78C0735F" w14:textId="77777777" w:rsidTr="00D40A07">
        <w:trPr>
          <w:trHeight w:hRule="exact" w:val="493"/>
        </w:trPr>
        <w:tc>
          <w:tcPr>
            <w:tcW w:w="4734" w:type="dxa"/>
            <w:tcBorders>
              <w:top w:val="nil"/>
              <w:left w:val="nil"/>
              <w:bottom w:val="nil"/>
              <w:right w:val="nil"/>
            </w:tcBorders>
          </w:tcPr>
          <w:p w14:paraId="65BA7744" w14:textId="77777777" w:rsidR="008C3639" w:rsidRPr="003A5A4B" w:rsidRDefault="008C3639" w:rsidP="00D40A07">
            <w:pPr>
              <w:widowControl w:val="0"/>
              <w:autoSpaceDE w:val="0"/>
              <w:autoSpaceDN w:val="0"/>
              <w:adjustRightInd w:val="0"/>
              <w:spacing w:before="30" w:line="225" w:lineRule="exact"/>
              <w:jc w:val="both"/>
              <w:rPr>
                <w:rFonts w:ascii="Book Antiqua" w:hAnsi="Book Antiqua"/>
                <w:sz w:val="22"/>
                <w:szCs w:val="22"/>
              </w:rPr>
            </w:pPr>
            <w:r w:rsidRPr="003A5A4B">
              <w:rPr>
                <w:rFonts w:ascii="Book Antiqua" w:hAnsi="Book Antiqua"/>
                <w:sz w:val="22"/>
                <w:szCs w:val="22"/>
              </w:rPr>
              <w:t>γ. Ο/Η δικαιούχος με τα κάτωθι στοιχεία:</w:t>
            </w:r>
          </w:p>
          <w:p w14:paraId="3D7E4B76" w14:textId="77777777" w:rsidR="008C3639" w:rsidRPr="003A5A4B" w:rsidRDefault="008C3639" w:rsidP="00D40A07">
            <w:pPr>
              <w:rPr>
                <w:rFonts w:ascii="Book Antiqua" w:hAnsi="Book Antiqua"/>
                <w:sz w:val="22"/>
                <w:szCs w:val="22"/>
              </w:rPr>
            </w:pPr>
          </w:p>
        </w:tc>
        <w:tc>
          <w:tcPr>
            <w:tcW w:w="5460" w:type="dxa"/>
            <w:gridSpan w:val="2"/>
            <w:vMerge/>
            <w:tcBorders>
              <w:top w:val="nil"/>
              <w:left w:val="nil"/>
              <w:bottom w:val="nil"/>
              <w:right w:val="nil"/>
            </w:tcBorders>
          </w:tcPr>
          <w:p w14:paraId="3121CCF4" w14:textId="77777777" w:rsidR="008C3639" w:rsidRPr="003A5A4B" w:rsidRDefault="008C3639" w:rsidP="00D40A07">
            <w:pPr>
              <w:widowControl w:val="0"/>
              <w:autoSpaceDE w:val="0"/>
              <w:autoSpaceDN w:val="0"/>
              <w:adjustRightInd w:val="0"/>
              <w:jc w:val="both"/>
              <w:rPr>
                <w:rFonts w:ascii="Book Antiqua" w:hAnsi="Book Antiqua" w:cs="Tahoma"/>
                <w:sz w:val="22"/>
                <w:szCs w:val="22"/>
              </w:rPr>
            </w:pPr>
          </w:p>
        </w:tc>
      </w:tr>
      <w:tr w:rsidR="008C3639" w:rsidRPr="003A5A4B" w14:paraId="6D5FF02A"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0A16EF56"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ONOMAΤΕΠΩΝΥΜΟ  </w:t>
            </w:r>
          </w:p>
        </w:tc>
        <w:tc>
          <w:tcPr>
            <w:tcW w:w="4297" w:type="dxa"/>
            <w:tcBorders>
              <w:top w:val="single" w:sz="8" w:space="0" w:color="000000"/>
              <w:left w:val="single" w:sz="8" w:space="0" w:color="000000"/>
              <w:bottom w:val="single" w:sz="8" w:space="0" w:color="000000"/>
              <w:right w:val="single" w:sz="8" w:space="0" w:color="000000"/>
            </w:tcBorders>
            <w:vAlign w:val="center"/>
          </w:tcPr>
          <w:p w14:paraId="2CE87868"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r w:rsidR="008C3639" w:rsidRPr="003A5A4B" w14:paraId="32C36A1D"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148D78EA"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ΠΑΤΡΩΝΥΜΟ  </w:t>
            </w:r>
          </w:p>
        </w:tc>
        <w:tc>
          <w:tcPr>
            <w:tcW w:w="4297" w:type="dxa"/>
            <w:tcBorders>
              <w:top w:val="single" w:sz="8" w:space="0" w:color="000000"/>
              <w:left w:val="single" w:sz="8" w:space="0" w:color="000000"/>
              <w:bottom w:val="single" w:sz="8" w:space="0" w:color="000000"/>
              <w:right w:val="single" w:sz="8" w:space="0" w:color="000000"/>
            </w:tcBorders>
            <w:vAlign w:val="center"/>
          </w:tcPr>
          <w:p w14:paraId="12647404"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r w:rsidR="008C3639" w:rsidRPr="003A5A4B" w14:paraId="1441DDCD"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0DCA97E8"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A.Φ.M.  </w:t>
            </w:r>
          </w:p>
        </w:tc>
        <w:tc>
          <w:tcPr>
            <w:tcW w:w="4297" w:type="dxa"/>
            <w:tcBorders>
              <w:top w:val="single" w:sz="8" w:space="0" w:color="000000"/>
              <w:left w:val="single" w:sz="8" w:space="0" w:color="000000"/>
              <w:bottom w:val="single" w:sz="8" w:space="0" w:color="000000"/>
              <w:right w:val="single" w:sz="8" w:space="0" w:color="000000"/>
            </w:tcBorders>
            <w:vAlign w:val="center"/>
          </w:tcPr>
          <w:p w14:paraId="303249B1"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r w:rsidR="008C3639" w:rsidRPr="003A5A4B" w14:paraId="7FF0216E"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3DE6B46D"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ΙΔΙΟΤΗΤΑ</w:t>
            </w:r>
          </w:p>
        </w:tc>
        <w:tc>
          <w:tcPr>
            <w:tcW w:w="4297" w:type="dxa"/>
            <w:tcBorders>
              <w:top w:val="single" w:sz="8" w:space="0" w:color="000000"/>
              <w:left w:val="single" w:sz="8" w:space="0" w:color="000000"/>
              <w:bottom w:val="single" w:sz="8" w:space="0" w:color="000000"/>
              <w:right w:val="single" w:sz="8" w:space="0" w:color="000000"/>
            </w:tcBorders>
            <w:vAlign w:val="center"/>
          </w:tcPr>
          <w:p w14:paraId="56A480DA"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r w:rsidR="008C3639" w:rsidRPr="003A5A4B" w14:paraId="4E34F97F"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3A3F6AED"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Δ.Ο.Υ.    </w:t>
            </w:r>
          </w:p>
        </w:tc>
        <w:tc>
          <w:tcPr>
            <w:tcW w:w="4297" w:type="dxa"/>
            <w:tcBorders>
              <w:top w:val="single" w:sz="8" w:space="0" w:color="000000"/>
              <w:left w:val="single" w:sz="8" w:space="0" w:color="000000"/>
              <w:bottom w:val="single" w:sz="8" w:space="0" w:color="000000"/>
              <w:right w:val="single" w:sz="8" w:space="0" w:color="000000"/>
            </w:tcBorders>
            <w:vAlign w:val="center"/>
          </w:tcPr>
          <w:p w14:paraId="2DF5EA94"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r w:rsidR="008C3639" w:rsidRPr="003A5A4B" w14:paraId="36612809"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61544CC9"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Α.Δ.Τ.    </w:t>
            </w:r>
          </w:p>
        </w:tc>
        <w:tc>
          <w:tcPr>
            <w:tcW w:w="4297" w:type="dxa"/>
            <w:tcBorders>
              <w:top w:val="single" w:sz="8" w:space="0" w:color="000000"/>
              <w:left w:val="single" w:sz="8" w:space="0" w:color="000000"/>
              <w:bottom w:val="single" w:sz="8" w:space="0" w:color="000000"/>
              <w:right w:val="single" w:sz="8" w:space="0" w:color="000000"/>
            </w:tcBorders>
            <w:vAlign w:val="center"/>
          </w:tcPr>
          <w:p w14:paraId="7A129814"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r w:rsidR="008C3639" w:rsidRPr="003A5A4B" w14:paraId="782EF110"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4849A2FB"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A.Μ.Κ.Α.  </w:t>
            </w:r>
          </w:p>
        </w:tc>
        <w:tc>
          <w:tcPr>
            <w:tcW w:w="4297" w:type="dxa"/>
            <w:tcBorders>
              <w:top w:val="single" w:sz="8" w:space="0" w:color="000000"/>
              <w:left w:val="single" w:sz="8" w:space="0" w:color="000000"/>
              <w:bottom w:val="single" w:sz="8" w:space="0" w:color="000000"/>
              <w:right w:val="single" w:sz="8" w:space="0" w:color="000000"/>
            </w:tcBorders>
            <w:vAlign w:val="center"/>
          </w:tcPr>
          <w:p w14:paraId="4BFE5C7C"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r w:rsidR="008C3639" w:rsidRPr="003A5A4B" w14:paraId="277455CC"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3BE2E1DB"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lastRenderedPageBreak/>
              <w:t xml:space="preserve"> ΔΙΕΥΘΥΝΣΗ  </w:t>
            </w:r>
          </w:p>
        </w:tc>
        <w:tc>
          <w:tcPr>
            <w:tcW w:w="4297" w:type="dxa"/>
            <w:tcBorders>
              <w:top w:val="single" w:sz="8" w:space="0" w:color="000000"/>
              <w:left w:val="single" w:sz="8" w:space="0" w:color="000000"/>
              <w:bottom w:val="single" w:sz="8" w:space="0" w:color="000000"/>
              <w:right w:val="single" w:sz="8" w:space="0" w:color="000000"/>
            </w:tcBorders>
            <w:vAlign w:val="center"/>
          </w:tcPr>
          <w:p w14:paraId="09FF6FE5"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r w:rsidR="008C3639" w:rsidRPr="003A5A4B" w14:paraId="736DB4DE"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350C3007"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ΠΟΛΗ    </w:t>
            </w:r>
          </w:p>
        </w:tc>
        <w:tc>
          <w:tcPr>
            <w:tcW w:w="4297" w:type="dxa"/>
            <w:tcBorders>
              <w:top w:val="single" w:sz="8" w:space="0" w:color="000000"/>
              <w:left w:val="single" w:sz="8" w:space="0" w:color="000000"/>
              <w:bottom w:val="single" w:sz="8" w:space="0" w:color="000000"/>
              <w:right w:val="single" w:sz="8" w:space="0" w:color="000000"/>
            </w:tcBorders>
            <w:vAlign w:val="center"/>
          </w:tcPr>
          <w:p w14:paraId="2F9B49DF"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r w:rsidR="008C3639" w:rsidRPr="003A5A4B" w14:paraId="584083D3"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52C0A614"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Τ.Κ.        </w:t>
            </w:r>
          </w:p>
        </w:tc>
        <w:tc>
          <w:tcPr>
            <w:tcW w:w="4297" w:type="dxa"/>
            <w:tcBorders>
              <w:top w:val="single" w:sz="8" w:space="0" w:color="000000"/>
              <w:left w:val="single" w:sz="8" w:space="0" w:color="000000"/>
              <w:bottom w:val="single" w:sz="8" w:space="0" w:color="000000"/>
              <w:right w:val="single" w:sz="8" w:space="0" w:color="000000"/>
            </w:tcBorders>
            <w:vAlign w:val="center"/>
          </w:tcPr>
          <w:p w14:paraId="43B029CD"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r w:rsidR="008C3639" w:rsidRPr="003A5A4B" w14:paraId="2A5E6207"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3E0E1423"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ΤΗΛΕΦΩΝΟ ΕΠΙΚΟΙΝΩΝΙΑΣ        </w:t>
            </w:r>
          </w:p>
        </w:tc>
        <w:tc>
          <w:tcPr>
            <w:tcW w:w="4297" w:type="dxa"/>
            <w:tcBorders>
              <w:top w:val="single" w:sz="8" w:space="0" w:color="000000"/>
              <w:left w:val="single" w:sz="8" w:space="0" w:color="000000"/>
              <w:bottom w:val="single" w:sz="8" w:space="0" w:color="000000"/>
              <w:right w:val="single" w:sz="8" w:space="0" w:color="000000"/>
            </w:tcBorders>
            <w:vAlign w:val="center"/>
          </w:tcPr>
          <w:p w14:paraId="3D275E6D"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r w:rsidR="008C3639" w:rsidRPr="003A5A4B" w14:paraId="322908DB" w14:textId="77777777" w:rsidTr="00D40A07">
        <w:trPr>
          <w:trHeight w:hRule="exact" w:val="293"/>
        </w:trPr>
        <w:tc>
          <w:tcPr>
            <w:tcW w:w="5897" w:type="dxa"/>
            <w:gridSpan w:val="2"/>
            <w:tcBorders>
              <w:top w:val="single" w:sz="8" w:space="0" w:color="000000"/>
              <w:left w:val="single" w:sz="8" w:space="0" w:color="000000"/>
              <w:bottom w:val="single" w:sz="8" w:space="0" w:color="000000"/>
              <w:right w:val="single" w:sz="8" w:space="0" w:color="000000"/>
            </w:tcBorders>
            <w:vAlign w:val="center"/>
          </w:tcPr>
          <w:p w14:paraId="01E365A3"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r w:rsidRPr="003A5A4B">
              <w:rPr>
                <w:rFonts w:ascii="Book Antiqua" w:hAnsi="Book Antiqua"/>
                <w:sz w:val="22"/>
                <w:szCs w:val="22"/>
              </w:rPr>
              <w:t xml:space="preserve"> ΗΛΕΚΤΡΟΝΙΚΟ ΤΑΧΥΔΡΟΜΕΙΟ</w:t>
            </w:r>
          </w:p>
        </w:tc>
        <w:tc>
          <w:tcPr>
            <w:tcW w:w="4297" w:type="dxa"/>
            <w:tcBorders>
              <w:top w:val="single" w:sz="8" w:space="0" w:color="000000"/>
              <w:left w:val="single" w:sz="8" w:space="0" w:color="000000"/>
              <w:bottom w:val="single" w:sz="8" w:space="0" w:color="000000"/>
              <w:right w:val="single" w:sz="8" w:space="0" w:color="000000"/>
            </w:tcBorders>
            <w:vAlign w:val="center"/>
          </w:tcPr>
          <w:p w14:paraId="0BBECF72" w14:textId="77777777" w:rsidR="008C3639" w:rsidRPr="003A5A4B" w:rsidRDefault="008C3639" w:rsidP="00D40A07">
            <w:pPr>
              <w:widowControl w:val="0"/>
              <w:autoSpaceDE w:val="0"/>
              <w:autoSpaceDN w:val="0"/>
              <w:adjustRightInd w:val="0"/>
              <w:spacing w:before="30" w:line="225" w:lineRule="exact"/>
              <w:ind w:left="15"/>
              <w:rPr>
                <w:rFonts w:ascii="Book Antiqua" w:hAnsi="Book Antiqua"/>
                <w:sz w:val="22"/>
                <w:szCs w:val="22"/>
              </w:rPr>
            </w:pPr>
          </w:p>
        </w:tc>
      </w:tr>
    </w:tbl>
    <w:p w14:paraId="6B458C1E" w14:textId="77777777" w:rsidR="008C3639" w:rsidRPr="003A5A4B" w:rsidRDefault="008C3639" w:rsidP="008C3639">
      <w:pPr>
        <w:jc w:val="both"/>
        <w:rPr>
          <w:rFonts w:ascii="Book Antiqua" w:hAnsi="Book Antiqua"/>
          <w:sz w:val="22"/>
          <w:szCs w:val="22"/>
        </w:rPr>
      </w:pPr>
    </w:p>
    <w:p w14:paraId="661D524B" w14:textId="77777777" w:rsidR="008C3639" w:rsidRPr="003A5A4B" w:rsidRDefault="008C3639" w:rsidP="008C3639">
      <w:pPr>
        <w:jc w:val="both"/>
        <w:rPr>
          <w:rFonts w:ascii="Book Antiqua" w:hAnsi="Book Antiqua"/>
          <w:sz w:val="22"/>
          <w:szCs w:val="22"/>
        </w:rPr>
      </w:pPr>
    </w:p>
    <w:p w14:paraId="0DEB055B" w14:textId="77777777" w:rsidR="008C3639" w:rsidRPr="003A5A4B" w:rsidRDefault="008C3639" w:rsidP="008C3639">
      <w:pPr>
        <w:ind w:left="374" w:hanging="374"/>
        <w:jc w:val="both"/>
        <w:rPr>
          <w:rFonts w:ascii="Book Antiqua" w:hAnsi="Book Antiqua"/>
          <w:sz w:val="22"/>
          <w:szCs w:val="22"/>
        </w:rPr>
      </w:pPr>
      <w:r w:rsidRPr="003A5A4B">
        <w:rPr>
          <w:rFonts w:ascii="Book Antiqua" w:hAnsi="Book Antiqua"/>
          <w:sz w:val="22"/>
          <w:szCs w:val="22"/>
        </w:rPr>
        <w:t>συνομολόγησαν και συναποδέχθηκαν τα ακόλουθα:</w:t>
      </w:r>
    </w:p>
    <w:p w14:paraId="0C391C13" w14:textId="77777777" w:rsidR="008C3639" w:rsidRPr="00415A8E" w:rsidRDefault="008C3639" w:rsidP="008C3639">
      <w:pPr>
        <w:numPr>
          <w:ilvl w:val="0"/>
          <w:numId w:val="9"/>
        </w:numPr>
        <w:autoSpaceDE w:val="0"/>
        <w:autoSpaceDN w:val="0"/>
        <w:jc w:val="both"/>
        <w:rPr>
          <w:rFonts w:ascii="Book Antiqua" w:hAnsi="Book Antiqua"/>
          <w:sz w:val="22"/>
          <w:szCs w:val="22"/>
        </w:rPr>
      </w:pPr>
      <w:r w:rsidRPr="00415A8E">
        <w:rPr>
          <w:rFonts w:ascii="Book Antiqua" w:hAnsi="Book Antiqua"/>
          <w:sz w:val="22"/>
          <w:szCs w:val="22"/>
        </w:rPr>
        <w:t xml:space="preserve">Ύστερα από τις αποφάσεις: </w:t>
      </w:r>
    </w:p>
    <w:p w14:paraId="05F6B83B" w14:textId="77777777" w:rsidR="008C3639" w:rsidRPr="00415A8E" w:rsidRDefault="008C3639" w:rsidP="008C3639">
      <w:pPr>
        <w:autoSpaceDE w:val="0"/>
        <w:autoSpaceDN w:val="0"/>
        <w:jc w:val="both"/>
        <w:rPr>
          <w:rFonts w:ascii="Book Antiqua" w:hAnsi="Book Antiqua"/>
          <w:sz w:val="22"/>
          <w:szCs w:val="22"/>
        </w:rPr>
      </w:pPr>
      <w:r w:rsidRPr="00415A8E">
        <w:rPr>
          <w:rFonts w:ascii="Book Antiqua" w:hAnsi="Book Antiqua"/>
          <w:sz w:val="22"/>
          <w:szCs w:val="22"/>
        </w:rPr>
        <w:t xml:space="preserve">Ι. της Συνέλευσης </w:t>
      </w:r>
      <w:r w:rsidRPr="00404830">
        <w:rPr>
          <w:rFonts w:ascii="Book Antiqua" w:hAnsi="Book Antiqua"/>
          <w:sz w:val="22"/>
          <w:szCs w:val="22"/>
        </w:rPr>
        <w:t>του Τμήματος</w:t>
      </w:r>
      <w:r>
        <w:rPr>
          <w:rFonts w:ascii="Book Antiqua" w:hAnsi="Book Antiqua"/>
          <w:sz w:val="22"/>
          <w:szCs w:val="22"/>
        </w:rPr>
        <w:t xml:space="preserve"> _________</w:t>
      </w:r>
      <w:r w:rsidRPr="00404830">
        <w:rPr>
          <w:rFonts w:ascii="Book Antiqua" w:hAnsi="Book Antiqua"/>
          <w:sz w:val="22"/>
          <w:szCs w:val="22"/>
        </w:rPr>
        <w:t xml:space="preserve"> του Πανεπιστημίου Θεσσαλίας με ημερομηνία </w:t>
      </w:r>
      <w:r>
        <w:rPr>
          <w:rFonts w:ascii="Book Antiqua" w:hAnsi="Book Antiqua"/>
          <w:sz w:val="22"/>
          <w:szCs w:val="22"/>
        </w:rPr>
        <w:t>__</w:t>
      </w:r>
      <w:r w:rsidRPr="00404830">
        <w:rPr>
          <w:rFonts w:ascii="Book Antiqua" w:hAnsi="Book Antiqua"/>
          <w:sz w:val="22"/>
          <w:szCs w:val="22"/>
        </w:rPr>
        <w:t>.</w:t>
      </w:r>
      <w:r>
        <w:rPr>
          <w:rFonts w:ascii="Book Antiqua" w:hAnsi="Book Antiqua"/>
          <w:sz w:val="22"/>
          <w:szCs w:val="22"/>
        </w:rPr>
        <w:t>__</w:t>
      </w:r>
      <w:r w:rsidRPr="00404830">
        <w:rPr>
          <w:rFonts w:ascii="Book Antiqua" w:hAnsi="Book Antiqua"/>
          <w:sz w:val="22"/>
          <w:szCs w:val="22"/>
        </w:rPr>
        <w:t>.</w:t>
      </w:r>
      <w:r>
        <w:rPr>
          <w:rFonts w:ascii="Book Antiqua" w:hAnsi="Book Antiqua"/>
          <w:sz w:val="22"/>
          <w:szCs w:val="22"/>
        </w:rPr>
        <w:t>____</w:t>
      </w:r>
      <w:r w:rsidRPr="00404830">
        <w:rPr>
          <w:rFonts w:ascii="Book Antiqua" w:hAnsi="Book Antiqua"/>
          <w:sz w:val="22"/>
          <w:szCs w:val="22"/>
        </w:rPr>
        <w:t xml:space="preserve"> σχετικά με την επιλογή </w:t>
      </w:r>
      <w:r w:rsidRPr="00982A0B">
        <w:rPr>
          <w:rFonts w:ascii="Book Antiqua" w:hAnsi="Book Antiqua"/>
          <w:sz w:val="22"/>
          <w:szCs w:val="22"/>
        </w:rPr>
        <w:t>εντεταλμέν</w:t>
      </w:r>
      <w:r>
        <w:rPr>
          <w:rFonts w:ascii="Book Antiqua" w:hAnsi="Book Antiqua"/>
          <w:sz w:val="22"/>
          <w:szCs w:val="22"/>
        </w:rPr>
        <w:t>ων διδασκόντων</w:t>
      </w:r>
      <w:r w:rsidRPr="00404830">
        <w:rPr>
          <w:rFonts w:ascii="Book Antiqua" w:hAnsi="Book Antiqua"/>
          <w:sz w:val="22"/>
          <w:szCs w:val="22"/>
        </w:rPr>
        <w:t>.</w:t>
      </w:r>
      <w:r w:rsidRPr="00415A8E">
        <w:rPr>
          <w:rFonts w:ascii="Book Antiqua" w:hAnsi="Book Antiqua"/>
          <w:sz w:val="22"/>
          <w:szCs w:val="22"/>
        </w:rPr>
        <w:t xml:space="preserve"> </w:t>
      </w:r>
    </w:p>
    <w:p w14:paraId="6506732B" w14:textId="77777777" w:rsidR="008C3639" w:rsidRPr="00415A8E" w:rsidRDefault="008C3639" w:rsidP="008C3639">
      <w:pPr>
        <w:autoSpaceDE w:val="0"/>
        <w:autoSpaceDN w:val="0"/>
        <w:jc w:val="both"/>
        <w:rPr>
          <w:rFonts w:ascii="Book Antiqua" w:hAnsi="Book Antiqua"/>
          <w:sz w:val="22"/>
          <w:szCs w:val="22"/>
        </w:rPr>
      </w:pPr>
    </w:p>
    <w:p w14:paraId="437D1A41" w14:textId="77777777" w:rsidR="008C3639" w:rsidRPr="00415A8E" w:rsidRDefault="008C3639" w:rsidP="008C3639">
      <w:pPr>
        <w:autoSpaceDE w:val="0"/>
        <w:autoSpaceDN w:val="0"/>
        <w:jc w:val="both"/>
        <w:rPr>
          <w:rFonts w:ascii="Book Antiqua" w:hAnsi="Book Antiqua"/>
          <w:sz w:val="22"/>
          <w:szCs w:val="22"/>
        </w:rPr>
      </w:pPr>
      <w:r w:rsidRPr="00415A8E">
        <w:rPr>
          <w:rFonts w:ascii="Book Antiqua" w:hAnsi="Book Antiqua"/>
          <w:sz w:val="22"/>
          <w:szCs w:val="22"/>
        </w:rPr>
        <w:t xml:space="preserve">και </w:t>
      </w:r>
    </w:p>
    <w:p w14:paraId="3164FD17" w14:textId="77777777" w:rsidR="008C3639" w:rsidRPr="00415A8E" w:rsidRDefault="008C3639" w:rsidP="008C3639">
      <w:pPr>
        <w:autoSpaceDE w:val="0"/>
        <w:autoSpaceDN w:val="0"/>
        <w:jc w:val="both"/>
        <w:rPr>
          <w:rFonts w:ascii="Book Antiqua" w:hAnsi="Book Antiqua"/>
          <w:sz w:val="22"/>
          <w:szCs w:val="22"/>
        </w:rPr>
      </w:pPr>
    </w:p>
    <w:p w14:paraId="0A4E2E28" w14:textId="77777777" w:rsidR="008C3639" w:rsidRPr="00415A8E" w:rsidRDefault="008C3639" w:rsidP="008C3639">
      <w:pPr>
        <w:autoSpaceDE w:val="0"/>
        <w:autoSpaceDN w:val="0"/>
        <w:jc w:val="both"/>
        <w:rPr>
          <w:rFonts w:ascii="Book Antiqua" w:hAnsi="Book Antiqua"/>
          <w:sz w:val="22"/>
          <w:szCs w:val="22"/>
        </w:rPr>
      </w:pPr>
      <w:r w:rsidRPr="00415A8E">
        <w:rPr>
          <w:rFonts w:ascii="Book Antiqua" w:hAnsi="Book Antiqua"/>
          <w:sz w:val="22"/>
          <w:szCs w:val="22"/>
        </w:rPr>
        <w:t>ΙΙ.  της Επιτροπής Ερευνών:</w:t>
      </w:r>
    </w:p>
    <w:p w14:paraId="744D5CFD" w14:textId="77777777" w:rsidR="008C3639" w:rsidRPr="00413A8F" w:rsidRDefault="008C3639" w:rsidP="008C3639">
      <w:pPr>
        <w:ind w:left="748" w:hanging="388"/>
        <w:jc w:val="both"/>
        <w:rPr>
          <w:rFonts w:ascii="Book Antiqua" w:hAnsi="Book Antiqua"/>
          <w:color w:val="000000" w:themeColor="text1"/>
          <w:sz w:val="22"/>
          <w:szCs w:val="22"/>
        </w:rPr>
      </w:pPr>
      <w:r w:rsidRPr="00415A8E">
        <w:rPr>
          <w:rFonts w:ascii="Book Antiqua" w:hAnsi="Book Antiqua"/>
          <w:sz w:val="22"/>
          <w:szCs w:val="22"/>
        </w:rPr>
        <w:t>α.</w:t>
      </w:r>
      <w:r w:rsidRPr="00415A8E">
        <w:rPr>
          <w:rFonts w:ascii="Book Antiqua" w:hAnsi="Book Antiqua"/>
          <w:sz w:val="22"/>
          <w:szCs w:val="22"/>
        </w:rPr>
        <w:tab/>
        <w:t>Για την έγκριση του έργου «</w:t>
      </w:r>
      <w:r w:rsidRPr="003053C3">
        <w:rPr>
          <w:rFonts w:ascii="Book Antiqua" w:hAnsi="Book Antiqua"/>
          <w:sz w:val="22"/>
          <w:szCs w:val="22"/>
        </w:rPr>
        <w:t>Απόκτηση Ακαδημαϊκής Διδακτικής Εμπειρίας σε Νέους Επιστήμονες Κατόχους Διδακτορικού</w:t>
      </w:r>
      <w:r>
        <w:rPr>
          <w:rFonts w:ascii="Book Antiqua" w:hAnsi="Book Antiqua"/>
          <w:sz w:val="22"/>
          <w:szCs w:val="22"/>
        </w:rPr>
        <w:t xml:space="preserve"> </w:t>
      </w:r>
      <w:r w:rsidRPr="003053C3">
        <w:rPr>
          <w:rFonts w:ascii="Book Antiqua" w:hAnsi="Book Antiqua"/>
          <w:sz w:val="22"/>
          <w:szCs w:val="22"/>
        </w:rPr>
        <w:t>το</w:t>
      </w:r>
      <w:r>
        <w:rPr>
          <w:rFonts w:ascii="Book Antiqua" w:hAnsi="Book Antiqua"/>
          <w:sz w:val="22"/>
          <w:szCs w:val="22"/>
        </w:rPr>
        <w:t>υ</w:t>
      </w:r>
      <w:r w:rsidRPr="003053C3">
        <w:rPr>
          <w:rFonts w:ascii="Book Antiqua" w:hAnsi="Book Antiqua"/>
          <w:sz w:val="22"/>
          <w:szCs w:val="22"/>
        </w:rPr>
        <w:t xml:space="preserve"> Πανεπιστ</w:t>
      </w:r>
      <w:r>
        <w:rPr>
          <w:rFonts w:ascii="Book Antiqua" w:hAnsi="Book Antiqua"/>
          <w:sz w:val="22"/>
          <w:szCs w:val="22"/>
        </w:rPr>
        <w:t>η</w:t>
      </w:r>
      <w:r w:rsidRPr="003053C3">
        <w:rPr>
          <w:rFonts w:ascii="Book Antiqua" w:hAnsi="Book Antiqua"/>
          <w:sz w:val="22"/>
          <w:szCs w:val="22"/>
        </w:rPr>
        <w:t>μ</w:t>
      </w:r>
      <w:r>
        <w:rPr>
          <w:rFonts w:ascii="Book Antiqua" w:hAnsi="Book Antiqua"/>
          <w:sz w:val="22"/>
          <w:szCs w:val="22"/>
        </w:rPr>
        <w:t>ί</w:t>
      </w:r>
      <w:r w:rsidRPr="003053C3">
        <w:rPr>
          <w:rFonts w:ascii="Book Antiqua" w:hAnsi="Book Antiqua"/>
          <w:sz w:val="22"/>
          <w:szCs w:val="22"/>
        </w:rPr>
        <w:t>ο</w:t>
      </w:r>
      <w:r>
        <w:rPr>
          <w:rFonts w:ascii="Book Antiqua" w:hAnsi="Book Antiqua"/>
          <w:sz w:val="22"/>
          <w:szCs w:val="22"/>
        </w:rPr>
        <w:t>υ</w:t>
      </w:r>
      <w:r w:rsidRPr="003053C3">
        <w:rPr>
          <w:rFonts w:ascii="Book Antiqua" w:hAnsi="Book Antiqua"/>
          <w:sz w:val="22"/>
          <w:szCs w:val="22"/>
        </w:rPr>
        <w:t xml:space="preserve"> Θεσσαλίας </w:t>
      </w:r>
      <w:r w:rsidRPr="00415A8E">
        <w:rPr>
          <w:rFonts w:ascii="Book Antiqua" w:hAnsi="Book Antiqua"/>
          <w:sz w:val="22"/>
          <w:szCs w:val="22"/>
        </w:rPr>
        <w:t>(</w:t>
      </w:r>
      <w:r w:rsidRPr="00415A8E">
        <w:rPr>
          <w:rFonts w:ascii="Book Antiqua" w:hAnsi="Book Antiqua"/>
          <w:sz w:val="22"/>
          <w:szCs w:val="22"/>
          <w:lang w:val="en-US"/>
        </w:rPr>
        <w:t>MIS</w:t>
      </w:r>
      <w:r w:rsidRPr="00415A8E">
        <w:rPr>
          <w:rFonts w:ascii="Book Antiqua" w:hAnsi="Book Antiqua"/>
          <w:sz w:val="22"/>
          <w:szCs w:val="22"/>
        </w:rPr>
        <w:t xml:space="preserve"> </w:t>
      </w:r>
      <w:r>
        <w:rPr>
          <w:rFonts w:ascii="Book Antiqua" w:hAnsi="Book Antiqua"/>
          <w:sz w:val="22"/>
          <w:szCs w:val="22"/>
        </w:rPr>
        <w:t>6003498</w:t>
      </w:r>
      <w:r w:rsidRPr="00415A8E">
        <w:rPr>
          <w:rFonts w:ascii="Book Antiqua" w:hAnsi="Book Antiqua"/>
          <w:sz w:val="22"/>
          <w:szCs w:val="22"/>
        </w:rPr>
        <w:t>)</w:t>
      </w:r>
      <w:r w:rsidRPr="00415A8E">
        <w:rPr>
          <w:rFonts w:ascii="Book Antiqua" w:hAnsi="Book Antiqua"/>
          <w:color w:val="000000" w:themeColor="text1"/>
          <w:sz w:val="22"/>
          <w:szCs w:val="22"/>
        </w:rPr>
        <w:t xml:space="preserve">», με κωδικό </w:t>
      </w:r>
      <w:r>
        <w:rPr>
          <w:rFonts w:ascii="Book Antiqua" w:hAnsi="Book Antiqua"/>
          <w:color w:val="000000" w:themeColor="text1"/>
          <w:sz w:val="22"/>
          <w:szCs w:val="22"/>
        </w:rPr>
        <w:t>7634</w:t>
      </w:r>
      <w:r w:rsidRPr="00415A8E">
        <w:rPr>
          <w:rFonts w:ascii="Book Antiqua" w:hAnsi="Book Antiqua"/>
          <w:color w:val="000000" w:themeColor="text1"/>
          <w:sz w:val="22"/>
          <w:szCs w:val="22"/>
        </w:rPr>
        <w:t xml:space="preserve"> [Συνεδρίαση </w:t>
      </w:r>
      <w:r>
        <w:rPr>
          <w:rFonts w:ascii="Book Antiqua" w:hAnsi="Book Antiqua"/>
          <w:color w:val="000000" w:themeColor="text1"/>
          <w:sz w:val="22"/>
          <w:szCs w:val="22"/>
        </w:rPr>
        <w:t>__</w:t>
      </w:r>
      <w:r w:rsidRPr="00415A8E">
        <w:rPr>
          <w:rFonts w:ascii="Book Antiqua" w:hAnsi="Book Antiqua"/>
          <w:color w:val="000000" w:themeColor="text1"/>
          <w:sz w:val="22"/>
          <w:szCs w:val="22"/>
        </w:rPr>
        <w:t>/202</w:t>
      </w:r>
      <w:r>
        <w:rPr>
          <w:rFonts w:ascii="Book Antiqua" w:hAnsi="Book Antiqua"/>
          <w:color w:val="000000" w:themeColor="text1"/>
          <w:sz w:val="22"/>
          <w:szCs w:val="22"/>
        </w:rPr>
        <w:t>3</w:t>
      </w:r>
      <w:r w:rsidRPr="00415A8E">
        <w:rPr>
          <w:rFonts w:ascii="Book Antiqua" w:hAnsi="Book Antiqua"/>
          <w:color w:val="000000" w:themeColor="text1"/>
          <w:sz w:val="22"/>
          <w:szCs w:val="22"/>
        </w:rPr>
        <w:t xml:space="preserve"> -</w:t>
      </w:r>
      <w:r>
        <w:rPr>
          <w:rFonts w:ascii="Book Antiqua" w:hAnsi="Book Antiqua"/>
          <w:color w:val="000000" w:themeColor="text1"/>
          <w:sz w:val="22"/>
          <w:szCs w:val="22"/>
        </w:rPr>
        <w:t>__</w:t>
      </w:r>
      <w:r w:rsidRPr="00415A8E">
        <w:rPr>
          <w:rFonts w:ascii="Book Antiqua" w:hAnsi="Book Antiqua"/>
          <w:color w:val="000000" w:themeColor="text1"/>
          <w:sz w:val="22"/>
          <w:szCs w:val="22"/>
        </w:rPr>
        <w:t>.</w:t>
      </w:r>
      <w:r>
        <w:rPr>
          <w:rFonts w:ascii="Book Antiqua" w:hAnsi="Book Antiqua"/>
          <w:color w:val="000000" w:themeColor="text1"/>
          <w:sz w:val="22"/>
          <w:szCs w:val="22"/>
        </w:rPr>
        <w:t>__.2</w:t>
      </w:r>
      <w:r w:rsidRPr="00415A8E">
        <w:rPr>
          <w:rFonts w:ascii="Book Antiqua" w:hAnsi="Book Antiqua"/>
          <w:color w:val="000000" w:themeColor="text1"/>
          <w:sz w:val="22"/>
          <w:szCs w:val="22"/>
        </w:rPr>
        <w:t>02</w:t>
      </w:r>
      <w:r>
        <w:rPr>
          <w:rFonts w:ascii="Book Antiqua" w:hAnsi="Book Antiqua"/>
          <w:color w:val="000000" w:themeColor="text1"/>
          <w:sz w:val="22"/>
          <w:szCs w:val="22"/>
        </w:rPr>
        <w:t>3</w:t>
      </w:r>
      <w:r w:rsidRPr="00415A8E">
        <w:rPr>
          <w:rFonts w:ascii="Book Antiqua" w:hAnsi="Book Antiqua"/>
          <w:color w:val="000000" w:themeColor="text1"/>
          <w:sz w:val="22"/>
          <w:szCs w:val="22"/>
        </w:rPr>
        <w:t>]</w:t>
      </w:r>
    </w:p>
    <w:p w14:paraId="56F55969" w14:textId="77777777" w:rsidR="008C3639" w:rsidRPr="00413A8F" w:rsidRDefault="008C3639" w:rsidP="008C3639">
      <w:pPr>
        <w:ind w:left="748" w:hanging="388"/>
        <w:jc w:val="both"/>
        <w:rPr>
          <w:rFonts w:ascii="Book Antiqua" w:hAnsi="Book Antiqua"/>
          <w:sz w:val="22"/>
          <w:szCs w:val="22"/>
        </w:rPr>
      </w:pPr>
      <w:r w:rsidRPr="00413A8F">
        <w:rPr>
          <w:rFonts w:ascii="Book Antiqua" w:hAnsi="Book Antiqua"/>
          <w:sz w:val="22"/>
          <w:szCs w:val="22"/>
        </w:rPr>
        <w:t>β.</w:t>
      </w:r>
      <w:r w:rsidRPr="00413A8F">
        <w:rPr>
          <w:rFonts w:ascii="Book Antiqua" w:hAnsi="Book Antiqua"/>
          <w:sz w:val="22"/>
          <w:szCs w:val="22"/>
        </w:rPr>
        <w:tab/>
        <w:t>Για την έγκριση της παρούσας σύμβασης [</w:t>
      </w:r>
      <w:r w:rsidRPr="00524D9B">
        <w:rPr>
          <w:rFonts w:ascii="Book Antiqua" w:hAnsi="Book Antiqua"/>
          <w:sz w:val="22"/>
          <w:szCs w:val="22"/>
        </w:rPr>
        <w:t xml:space="preserve">Συνεδρίαση </w:t>
      </w:r>
      <w:r>
        <w:rPr>
          <w:rFonts w:ascii="Book Antiqua" w:hAnsi="Book Antiqua"/>
          <w:sz w:val="22"/>
          <w:szCs w:val="22"/>
        </w:rPr>
        <w:t>__</w:t>
      </w:r>
      <w:r w:rsidRPr="00524D9B">
        <w:rPr>
          <w:rFonts w:ascii="Book Antiqua" w:hAnsi="Book Antiqua"/>
          <w:sz w:val="22"/>
          <w:szCs w:val="22"/>
        </w:rPr>
        <w:t>/202</w:t>
      </w:r>
      <w:r>
        <w:rPr>
          <w:rFonts w:ascii="Book Antiqua" w:hAnsi="Book Antiqua"/>
          <w:sz w:val="22"/>
          <w:szCs w:val="22"/>
        </w:rPr>
        <w:t>_</w:t>
      </w:r>
      <w:r w:rsidRPr="00524D9B">
        <w:rPr>
          <w:rFonts w:ascii="Book Antiqua" w:hAnsi="Book Antiqua"/>
          <w:sz w:val="22"/>
          <w:szCs w:val="22"/>
        </w:rPr>
        <w:t xml:space="preserve"> - </w:t>
      </w:r>
      <w:r>
        <w:rPr>
          <w:rFonts w:ascii="Book Antiqua" w:hAnsi="Book Antiqua"/>
          <w:sz w:val="22"/>
          <w:szCs w:val="22"/>
        </w:rPr>
        <w:t>__</w:t>
      </w:r>
      <w:r w:rsidRPr="00524D9B">
        <w:rPr>
          <w:rFonts w:ascii="Book Antiqua" w:hAnsi="Book Antiqua"/>
          <w:sz w:val="22"/>
          <w:szCs w:val="22"/>
        </w:rPr>
        <w:t>.</w:t>
      </w:r>
      <w:r>
        <w:rPr>
          <w:rFonts w:ascii="Book Antiqua" w:hAnsi="Book Antiqua"/>
          <w:sz w:val="22"/>
          <w:szCs w:val="22"/>
        </w:rPr>
        <w:t>__</w:t>
      </w:r>
      <w:r w:rsidRPr="00524D9B">
        <w:rPr>
          <w:rFonts w:ascii="Book Antiqua" w:hAnsi="Book Antiqua"/>
          <w:sz w:val="22"/>
          <w:szCs w:val="22"/>
        </w:rPr>
        <w:t>.</w:t>
      </w:r>
      <w:r>
        <w:rPr>
          <w:rFonts w:ascii="Book Antiqua" w:hAnsi="Book Antiqua"/>
          <w:sz w:val="22"/>
          <w:szCs w:val="22"/>
        </w:rPr>
        <w:t>____</w:t>
      </w:r>
      <w:r w:rsidRPr="00524D9B">
        <w:rPr>
          <w:rFonts w:ascii="Book Antiqua" w:hAnsi="Book Antiqua"/>
          <w:sz w:val="22"/>
          <w:szCs w:val="22"/>
        </w:rPr>
        <w:t xml:space="preserve"> για</w:t>
      </w:r>
      <w:r w:rsidRPr="00413A8F">
        <w:rPr>
          <w:rFonts w:ascii="Book Antiqua" w:hAnsi="Book Antiqua"/>
          <w:sz w:val="22"/>
          <w:szCs w:val="22"/>
        </w:rPr>
        <w:t xml:space="preserve"> το υπ. αριθμ. με ΑΔΑ: </w:t>
      </w:r>
      <w:r>
        <w:rPr>
          <w:rFonts w:ascii="Book Antiqua" w:hAnsi="Book Antiqua"/>
          <w:sz w:val="22"/>
          <w:szCs w:val="22"/>
        </w:rPr>
        <w:t xml:space="preserve">______________ </w:t>
      </w:r>
      <w:r w:rsidRPr="00413A8F">
        <w:rPr>
          <w:rFonts w:ascii="Book Antiqua" w:hAnsi="Book Antiqua"/>
          <w:sz w:val="22"/>
          <w:szCs w:val="22"/>
        </w:rPr>
        <w:t>απόσπασμα πρακτικού κατακύρωσης].</w:t>
      </w:r>
    </w:p>
    <w:p w14:paraId="1D73E298" w14:textId="77777777" w:rsidR="008C3639" w:rsidRPr="00413A8F" w:rsidRDefault="008C3639" w:rsidP="008C3639">
      <w:pPr>
        <w:ind w:left="374" w:hanging="14"/>
        <w:jc w:val="both"/>
        <w:rPr>
          <w:rFonts w:ascii="Book Antiqua" w:hAnsi="Book Antiqua" w:cs="Calibri"/>
          <w:sz w:val="22"/>
          <w:szCs w:val="22"/>
        </w:rPr>
      </w:pPr>
      <w:bookmarkStart w:id="8" w:name="OLE_LINK1"/>
      <w:bookmarkStart w:id="9" w:name="OLE_LINK2"/>
      <w:r w:rsidRPr="00415A8E">
        <w:rPr>
          <w:rFonts w:ascii="Book Antiqua" w:hAnsi="Book Antiqua"/>
          <w:sz w:val="22"/>
          <w:szCs w:val="22"/>
        </w:rPr>
        <w:t>ο «Εργοδότης» αναθέτει στον Ωφελούμενο/</w:t>
      </w:r>
      <w:r w:rsidRPr="00170AD2">
        <w:rPr>
          <w:rFonts w:ascii="Book Antiqua" w:hAnsi="Book Antiqua"/>
          <w:sz w:val="22"/>
          <w:szCs w:val="22"/>
        </w:rPr>
        <w:t>η ως «εντεταλμένο/η διδάσκων/ουσα» την</w:t>
      </w:r>
      <w:r w:rsidRPr="006759CC">
        <w:rPr>
          <w:rFonts w:ascii="Book Antiqua" w:hAnsi="Book Antiqua"/>
          <w:sz w:val="22"/>
          <w:szCs w:val="22"/>
        </w:rPr>
        <w:t xml:space="preserve"> υλοποίηση</w:t>
      </w:r>
      <w:r w:rsidRPr="006759CC">
        <w:t xml:space="preserve"> </w:t>
      </w:r>
      <w:r w:rsidRPr="006759CC">
        <w:rPr>
          <w:rFonts w:ascii="Book Antiqua" w:hAnsi="Book Antiqua"/>
          <w:sz w:val="22"/>
          <w:szCs w:val="22"/>
        </w:rPr>
        <w:t>των μαθημάτων  «</w:t>
      </w:r>
      <w:r>
        <w:rPr>
          <w:rFonts w:ascii="Book Antiqua" w:hAnsi="Book Antiqua"/>
          <w:sz w:val="22"/>
          <w:szCs w:val="22"/>
        </w:rPr>
        <w:t>_____________</w:t>
      </w:r>
      <w:r w:rsidRPr="006759CC">
        <w:rPr>
          <w:rFonts w:ascii="Book Antiqua" w:hAnsi="Book Antiqua"/>
          <w:sz w:val="22"/>
          <w:szCs w:val="22"/>
        </w:rPr>
        <w:t xml:space="preserve">» με κωδ. </w:t>
      </w:r>
      <w:r>
        <w:rPr>
          <w:rFonts w:ascii="Book Antiqua" w:hAnsi="Book Antiqua"/>
          <w:sz w:val="22"/>
          <w:szCs w:val="22"/>
        </w:rPr>
        <w:t>______</w:t>
      </w:r>
      <w:r w:rsidRPr="006759CC">
        <w:rPr>
          <w:rFonts w:ascii="Book Antiqua" w:hAnsi="Book Antiqua"/>
          <w:sz w:val="22"/>
          <w:szCs w:val="22"/>
        </w:rPr>
        <w:t xml:space="preserve"> -</w:t>
      </w:r>
      <w:r>
        <w:rPr>
          <w:rFonts w:ascii="Book Antiqua" w:hAnsi="Book Antiqua"/>
          <w:sz w:val="22"/>
          <w:szCs w:val="22"/>
        </w:rPr>
        <w:t>εαρινό</w:t>
      </w:r>
      <w:r w:rsidRPr="006759CC">
        <w:rPr>
          <w:rFonts w:ascii="Book Antiqua" w:hAnsi="Book Antiqua"/>
          <w:sz w:val="22"/>
          <w:szCs w:val="22"/>
        </w:rPr>
        <w:t xml:space="preserve"> εξάμηνο -</w:t>
      </w:r>
      <w:r>
        <w:rPr>
          <w:rFonts w:ascii="Book Antiqua" w:hAnsi="Book Antiqua"/>
          <w:sz w:val="22"/>
          <w:szCs w:val="22"/>
        </w:rPr>
        <w:t xml:space="preserve">__________ και </w:t>
      </w:r>
      <w:r w:rsidRPr="006759CC">
        <w:rPr>
          <w:rFonts w:ascii="Book Antiqua" w:hAnsi="Book Antiqua"/>
          <w:sz w:val="22"/>
          <w:szCs w:val="22"/>
        </w:rPr>
        <w:t>«</w:t>
      </w:r>
      <w:r>
        <w:rPr>
          <w:rFonts w:ascii="Book Antiqua" w:hAnsi="Book Antiqua"/>
          <w:sz w:val="22"/>
          <w:szCs w:val="22"/>
        </w:rPr>
        <w:t>__________________</w:t>
      </w:r>
      <w:r w:rsidRPr="006759CC">
        <w:rPr>
          <w:rFonts w:ascii="Book Antiqua" w:hAnsi="Book Antiqua"/>
          <w:sz w:val="22"/>
          <w:szCs w:val="22"/>
        </w:rPr>
        <w:t xml:space="preserve">» με κωδ. </w:t>
      </w:r>
      <w:r>
        <w:rPr>
          <w:rFonts w:ascii="Book Antiqua" w:hAnsi="Book Antiqua"/>
          <w:sz w:val="22"/>
          <w:szCs w:val="22"/>
        </w:rPr>
        <w:t>_______</w:t>
      </w:r>
      <w:r w:rsidRPr="006759CC">
        <w:rPr>
          <w:rFonts w:ascii="Book Antiqua" w:hAnsi="Book Antiqua"/>
          <w:sz w:val="22"/>
          <w:szCs w:val="22"/>
        </w:rPr>
        <w:t xml:space="preserve"> -</w:t>
      </w:r>
      <w:r>
        <w:rPr>
          <w:rFonts w:ascii="Book Antiqua" w:hAnsi="Book Antiqua"/>
          <w:sz w:val="22"/>
          <w:szCs w:val="22"/>
        </w:rPr>
        <w:t>εαρινό</w:t>
      </w:r>
      <w:r w:rsidRPr="006759CC">
        <w:rPr>
          <w:rFonts w:ascii="Book Antiqua" w:hAnsi="Book Antiqua"/>
          <w:sz w:val="22"/>
          <w:szCs w:val="22"/>
        </w:rPr>
        <w:t xml:space="preserve"> εξάμηνο- </w:t>
      </w:r>
      <w:r>
        <w:rPr>
          <w:rFonts w:ascii="Book Antiqua" w:hAnsi="Book Antiqua"/>
          <w:sz w:val="22"/>
          <w:szCs w:val="22"/>
        </w:rPr>
        <w:t>_______</w:t>
      </w:r>
      <w:r w:rsidRPr="006759CC">
        <w:rPr>
          <w:rFonts w:ascii="Book Antiqua" w:hAnsi="Book Antiqua"/>
          <w:sz w:val="22"/>
          <w:szCs w:val="22"/>
        </w:rPr>
        <w:t xml:space="preserve"> του επιστημονικού πεδίου: </w:t>
      </w:r>
      <w:r>
        <w:rPr>
          <w:rFonts w:ascii="Book Antiqua" w:hAnsi="Book Antiqua"/>
          <w:sz w:val="22"/>
          <w:szCs w:val="22"/>
        </w:rPr>
        <w:t>_________________</w:t>
      </w:r>
      <w:r w:rsidRPr="006759CC">
        <w:rPr>
          <w:rFonts w:ascii="Book Antiqua" w:hAnsi="Book Antiqua"/>
          <w:sz w:val="22"/>
          <w:szCs w:val="22"/>
        </w:rPr>
        <w:t xml:space="preserve"> (θέση </w:t>
      </w:r>
      <w:r>
        <w:rPr>
          <w:rFonts w:ascii="Book Antiqua" w:hAnsi="Book Antiqua"/>
          <w:sz w:val="22"/>
          <w:szCs w:val="22"/>
        </w:rPr>
        <w:t>__</w:t>
      </w:r>
      <w:r w:rsidRPr="006759CC">
        <w:rPr>
          <w:rFonts w:ascii="Book Antiqua" w:hAnsi="Book Antiqua"/>
          <w:sz w:val="22"/>
          <w:szCs w:val="22"/>
        </w:rPr>
        <w:t xml:space="preserve">) του Τμήματος </w:t>
      </w:r>
      <w:r>
        <w:rPr>
          <w:rFonts w:ascii="Book Antiqua" w:hAnsi="Book Antiqua"/>
          <w:sz w:val="22"/>
          <w:szCs w:val="22"/>
        </w:rPr>
        <w:t>__________</w:t>
      </w:r>
      <w:r w:rsidRPr="006759CC">
        <w:rPr>
          <w:rFonts w:ascii="Book Antiqua" w:hAnsi="Book Antiqua"/>
          <w:sz w:val="22"/>
          <w:szCs w:val="22"/>
        </w:rPr>
        <w:t>του Πανεπιστημίου Θεσσαλίας</w:t>
      </w:r>
      <w:r>
        <w:rPr>
          <w:rFonts w:ascii="Book Antiqua" w:hAnsi="Book Antiqua"/>
          <w:sz w:val="22"/>
          <w:szCs w:val="22"/>
        </w:rPr>
        <w:t xml:space="preserve"> </w:t>
      </w:r>
      <w:r w:rsidRPr="00415A8E">
        <w:rPr>
          <w:rFonts w:ascii="Book Antiqua" w:hAnsi="Book Antiqua" w:cs="Calibri"/>
          <w:sz w:val="22"/>
          <w:szCs w:val="22"/>
        </w:rPr>
        <w:t>με παραδοτέο και συγκεκριμένα την υλοποίηση αυτοδύναμης διδασκαλίας των μαθημάτων, η οποία πιστοποιείται με σχετική βεβαίωση του/της Προέδρου του οικείου Τμήματος, τη διοργάνωση και υλοποίηση της εξετάσεως</w:t>
      </w:r>
      <w:r w:rsidRPr="00413A8F">
        <w:rPr>
          <w:rFonts w:ascii="Book Antiqua" w:hAnsi="Book Antiqua" w:cs="Calibri"/>
          <w:sz w:val="22"/>
          <w:szCs w:val="22"/>
        </w:rPr>
        <w:t xml:space="preserve"> των μαθημάτων αυτών κατά την εξεταστική περίοδο </w:t>
      </w:r>
      <w:r w:rsidRPr="005C3FED">
        <w:rPr>
          <w:rFonts w:ascii="Book Antiqua" w:hAnsi="Book Antiqua" w:cs="Calibri"/>
          <w:sz w:val="22"/>
          <w:szCs w:val="22"/>
        </w:rPr>
        <w:t>του Ιουνίου-Ιουλίου 2024</w:t>
      </w:r>
      <w:r w:rsidRPr="00413A8F">
        <w:rPr>
          <w:rFonts w:ascii="Book Antiqua" w:hAnsi="Book Antiqua" w:cs="Calibri"/>
          <w:sz w:val="22"/>
          <w:szCs w:val="22"/>
        </w:rPr>
        <w:t xml:space="preserve"> και κατά την εξεταστική περίοδο του Σεπτεμβρίου 202</w:t>
      </w:r>
      <w:r>
        <w:rPr>
          <w:rFonts w:ascii="Book Antiqua" w:hAnsi="Book Antiqua" w:cs="Calibri"/>
          <w:sz w:val="22"/>
          <w:szCs w:val="22"/>
        </w:rPr>
        <w:t>4</w:t>
      </w:r>
      <w:r w:rsidRPr="00413A8F">
        <w:rPr>
          <w:rFonts w:ascii="Book Antiqua" w:hAnsi="Book Antiqua" w:cs="Calibri"/>
          <w:sz w:val="22"/>
          <w:szCs w:val="22"/>
        </w:rPr>
        <w:t xml:space="preserve"> καθώς επίσης και κάθε άλλης εξεταστικής περιόδου που τυχόν ορισθεί στο χρονικό πλαίσιο του τρέχοντος ακαδημαϊκού έτους, καθώς και την παροχή συμβουλών με τήρηση ωρών γραφείου προς τους/τις φοιτητές/τριες σε συγκεκριμένες ημέρες και ώρες της εβδομάδας, οι οποίες θα εγκριθούν από τη Συνέλευση του Τμήματος, μετά από συνεννόησή με τον/την διδάκτορα</w:t>
      </w:r>
      <w:bookmarkEnd w:id="8"/>
      <w:bookmarkEnd w:id="9"/>
      <w:r w:rsidRPr="00413A8F">
        <w:rPr>
          <w:rFonts w:ascii="Book Antiqua" w:hAnsi="Book Antiqua" w:cs="Calibri"/>
          <w:sz w:val="22"/>
          <w:szCs w:val="22"/>
        </w:rPr>
        <w:t xml:space="preserve"> και εισήγηση του/της Προέδρου.  </w:t>
      </w:r>
    </w:p>
    <w:p w14:paraId="01C8A5B5" w14:textId="77777777" w:rsidR="008C3639" w:rsidRPr="006759CC" w:rsidRDefault="008C3639" w:rsidP="008C3639">
      <w:pPr>
        <w:numPr>
          <w:ilvl w:val="0"/>
          <w:numId w:val="9"/>
        </w:numPr>
        <w:autoSpaceDE w:val="0"/>
        <w:autoSpaceDN w:val="0"/>
        <w:jc w:val="both"/>
        <w:rPr>
          <w:rFonts w:ascii="Book Antiqua" w:hAnsi="Book Antiqua" w:cs="Calibri"/>
          <w:sz w:val="22"/>
          <w:szCs w:val="22"/>
        </w:rPr>
      </w:pPr>
      <w:r w:rsidRPr="006759CC">
        <w:rPr>
          <w:rFonts w:ascii="Book Antiqua" w:hAnsi="Book Antiqua" w:cs="Calibri"/>
          <w:sz w:val="22"/>
          <w:szCs w:val="22"/>
        </w:rPr>
        <w:t xml:space="preserve">Η συνολική αμοιβή του «Αναδόχου» για την εκτέλεση του ανωτέρω έργου συμφωνείται στο ποσό των </w:t>
      </w:r>
      <w:r>
        <w:rPr>
          <w:rFonts w:ascii="Book Antiqua" w:hAnsi="Book Antiqua" w:cs="Calibri"/>
          <w:sz w:val="22"/>
          <w:szCs w:val="22"/>
        </w:rPr>
        <w:t>__</w:t>
      </w:r>
      <w:r w:rsidRPr="006759CC">
        <w:rPr>
          <w:rFonts w:ascii="Book Antiqua" w:hAnsi="Book Antiqua" w:cs="Calibri"/>
          <w:sz w:val="22"/>
          <w:szCs w:val="22"/>
        </w:rPr>
        <w:t>.</w:t>
      </w:r>
      <w:r>
        <w:rPr>
          <w:rFonts w:ascii="Book Antiqua" w:hAnsi="Book Antiqua" w:cs="Calibri"/>
          <w:sz w:val="22"/>
          <w:szCs w:val="22"/>
        </w:rPr>
        <w:t>___</w:t>
      </w:r>
      <w:r w:rsidRPr="006759CC">
        <w:rPr>
          <w:rFonts w:ascii="Book Antiqua" w:hAnsi="Book Antiqua" w:cs="Calibri"/>
          <w:sz w:val="22"/>
          <w:szCs w:val="22"/>
        </w:rPr>
        <w:t>,</w:t>
      </w:r>
      <w:r>
        <w:rPr>
          <w:rFonts w:ascii="Book Antiqua" w:hAnsi="Book Antiqua" w:cs="Calibri"/>
          <w:sz w:val="22"/>
          <w:szCs w:val="22"/>
        </w:rPr>
        <w:t>__</w:t>
      </w:r>
      <w:r w:rsidRPr="006759CC">
        <w:rPr>
          <w:rFonts w:ascii="Book Antiqua" w:hAnsi="Book Antiqua" w:cs="Calibri"/>
          <w:sz w:val="22"/>
          <w:szCs w:val="22"/>
        </w:rPr>
        <w:t xml:space="preserve"> €. Στη συμφωνηθείσα αμοιβή περιλαμβάνεται και κάθε νόμιμη επιβάρυνση εκ της παρούσης σύμβασης υπέρ παντός τρίτου και του Ελληνικού Δημοσίου καθώς και όλοι οι φόροι, εισφορές κλπ., οι οποίοι βαρύνουν τον Ωφελούμενο/η ως «</w:t>
      </w:r>
      <w:r w:rsidRPr="00410EE5">
        <w:rPr>
          <w:rFonts w:ascii="Book Antiqua" w:hAnsi="Book Antiqua" w:cs="Calibri"/>
          <w:sz w:val="22"/>
          <w:szCs w:val="22"/>
        </w:rPr>
        <w:t>εντεταλμένο/η διδάσκων/ουσα</w:t>
      </w:r>
      <w:r w:rsidRPr="006759CC">
        <w:rPr>
          <w:rFonts w:ascii="Book Antiqua" w:hAnsi="Book Antiqua" w:cs="Calibri"/>
          <w:sz w:val="22"/>
          <w:szCs w:val="22"/>
        </w:rPr>
        <w:t xml:space="preserve">». </w:t>
      </w:r>
    </w:p>
    <w:p w14:paraId="0989C4FC" w14:textId="77777777" w:rsidR="008C3639" w:rsidRPr="00413A8F" w:rsidRDefault="008C3639" w:rsidP="008C3639">
      <w:pPr>
        <w:numPr>
          <w:ilvl w:val="0"/>
          <w:numId w:val="9"/>
        </w:numPr>
        <w:autoSpaceDE w:val="0"/>
        <w:autoSpaceDN w:val="0"/>
        <w:jc w:val="both"/>
        <w:rPr>
          <w:rFonts w:ascii="Book Antiqua" w:hAnsi="Book Antiqua"/>
          <w:sz w:val="22"/>
          <w:szCs w:val="22"/>
        </w:rPr>
      </w:pPr>
      <w:r w:rsidRPr="00413A8F">
        <w:rPr>
          <w:rFonts w:ascii="Book Antiqua" w:hAnsi="Book Antiqua"/>
          <w:sz w:val="22"/>
          <w:szCs w:val="22"/>
        </w:rPr>
        <w:t xml:space="preserve">Η χρονική διάρκεια της παρούσας </w:t>
      </w:r>
      <w:r w:rsidRPr="00415A8E">
        <w:rPr>
          <w:rFonts w:ascii="Book Antiqua" w:hAnsi="Book Antiqua"/>
          <w:sz w:val="22"/>
          <w:szCs w:val="22"/>
        </w:rPr>
        <w:t xml:space="preserve">σύμβασης ξεκινά την </w:t>
      </w:r>
      <w:r>
        <w:rPr>
          <w:rFonts w:ascii="Book Antiqua" w:hAnsi="Book Antiqua"/>
          <w:b/>
          <w:sz w:val="22"/>
          <w:szCs w:val="22"/>
        </w:rPr>
        <w:t>12</w:t>
      </w:r>
      <w:r w:rsidRPr="00415A8E">
        <w:rPr>
          <w:rFonts w:ascii="Book Antiqua" w:hAnsi="Book Antiqua"/>
          <w:b/>
          <w:sz w:val="22"/>
          <w:szCs w:val="22"/>
        </w:rPr>
        <w:t>/</w:t>
      </w:r>
      <w:r>
        <w:rPr>
          <w:rFonts w:ascii="Book Antiqua" w:hAnsi="Book Antiqua"/>
          <w:b/>
          <w:sz w:val="22"/>
          <w:szCs w:val="22"/>
        </w:rPr>
        <w:t>02</w:t>
      </w:r>
      <w:r w:rsidRPr="00415A8E">
        <w:rPr>
          <w:rFonts w:ascii="Book Antiqua" w:hAnsi="Book Antiqua"/>
          <w:b/>
          <w:sz w:val="22"/>
          <w:szCs w:val="22"/>
        </w:rPr>
        <w:t>/202</w:t>
      </w:r>
      <w:r>
        <w:rPr>
          <w:rFonts w:ascii="Book Antiqua" w:hAnsi="Book Antiqua"/>
          <w:b/>
          <w:sz w:val="22"/>
          <w:szCs w:val="22"/>
        </w:rPr>
        <w:t>4</w:t>
      </w:r>
      <w:r w:rsidRPr="00415A8E">
        <w:rPr>
          <w:rFonts w:ascii="Book Antiqua" w:hAnsi="Book Antiqua"/>
          <w:sz w:val="22"/>
          <w:szCs w:val="22"/>
        </w:rPr>
        <w:t xml:space="preserve"> και λήγει την </w:t>
      </w:r>
      <w:r>
        <w:rPr>
          <w:rFonts w:ascii="Book Antiqua" w:hAnsi="Book Antiqua"/>
          <w:b/>
          <w:sz w:val="22"/>
          <w:szCs w:val="22"/>
        </w:rPr>
        <w:t>12</w:t>
      </w:r>
      <w:r w:rsidRPr="00415A8E">
        <w:rPr>
          <w:rFonts w:ascii="Book Antiqua" w:hAnsi="Book Antiqua"/>
          <w:b/>
          <w:sz w:val="22"/>
          <w:szCs w:val="22"/>
        </w:rPr>
        <w:t>/0</w:t>
      </w:r>
      <w:r>
        <w:rPr>
          <w:rFonts w:ascii="Book Antiqua" w:hAnsi="Book Antiqua"/>
          <w:b/>
          <w:sz w:val="22"/>
          <w:szCs w:val="22"/>
        </w:rPr>
        <w:t>7</w:t>
      </w:r>
      <w:r w:rsidRPr="00415A8E">
        <w:rPr>
          <w:rFonts w:ascii="Book Antiqua" w:hAnsi="Book Antiqua"/>
          <w:b/>
          <w:sz w:val="22"/>
          <w:szCs w:val="22"/>
        </w:rPr>
        <w:t>/202</w:t>
      </w:r>
      <w:r>
        <w:rPr>
          <w:rFonts w:ascii="Book Antiqua" w:hAnsi="Book Antiqua"/>
          <w:b/>
          <w:sz w:val="22"/>
          <w:szCs w:val="22"/>
        </w:rPr>
        <w:t>4</w:t>
      </w:r>
      <w:r w:rsidRPr="00415A8E">
        <w:rPr>
          <w:rFonts w:ascii="Book Antiqua" w:hAnsi="Book Antiqua"/>
          <w:sz w:val="22"/>
          <w:szCs w:val="22"/>
        </w:rPr>
        <w:t>.</w:t>
      </w:r>
      <w:r w:rsidRPr="00413A8F">
        <w:rPr>
          <w:rFonts w:ascii="Book Antiqua" w:hAnsi="Book Antiqua"/>
          <w:sz w:val="22"/>
          <w:szCs w:val="22"/>
        </w:rPr>
        <w:t xml:space="preserve"> </w:t>
      </w:r>
    </w:p>
    <w:p w14:paraId="05569BD2" w14:textId="77777777" w:rsidR="008C3639" w:rsidRPr="00386562" w:rsidRDefault="008C3639" w:rsidP="008C3639">
      <w:pPr>
        <w:autoSpaceDE w:val="0"/>
        <w:autoSpaceDN w:val="0"/>
        <w:ind w:left="360"/>
        <w:jc w:val="both"/>
        <w:rPr>
          <w:rFonts w:ascii="Book Antiqua" w:hAnsi="Book Antiqua"/>
          <w:sz w:val="22"/>
          <w:szCs w:val="22"/>
        </w:rPr>
      </w:pPr>
      <w:r w:rsidRPr="00386562">
        <w:rPr>
          <w:rFonts w:ascii="Book Antiqua" w:hAnsi="Book Antiqua"/>
          <w:sz w:val="22"/>
          <w:szCs w:val="22"/>
        </w:rPr>
        <w:t xml:space="preserve">Το έργο της διδασκαλίας , που ανατίθεται στον/στην Ωφελούμενο/η ως «εντεταλμένο/η διδάσκων/ουσα», θα υλοποιηθεί κατά το ακαδημαϊκό έτος 2023-2024, όπως αυτό προκύπτει από το εγκεκριμένο από τη Σύγκλητο του Πανεπιστημίου Θεσσαλίας ακαδημαϊκό ημερολόγιο του έτους 2023-2024 (Συνεδρίαση </w:t>
      </w:r>
      <w:r w:rsidRPr="00386562">
        <w:rPr>
          <w:rFonts w:ascii="Book Antiqua" w:hAnsi="Book Antiqua" w:cs="Calibri"/>
          <w:sz w:val="22"/>
          <w:szCs w:val="22"/>
        </w:rPr>
        <w:t>296/20.10.2023</w:t>
      </w:r>
      <w:r w:rsidRPr="00386562">
        <w:rPr>
          <w:rFonts w:ascii="Book Antiqua" w:hAnsi="Book Antiqua"/>
          <w:sz w:val="22"/>
          <w:szCs w:val="22"/>
        </w:rPr>
        <w:t>) και σύμφωνα με αυτό.</w:t>
      </w:r>
    </w:p>
    <w:p w14:paraId="66A46819" w14:textId="77777777" w:rsidR="008C3639" w:rsidRPr="00413A8F" w:rsidRDefault="008C3639" w:rsidP="008C3639">
      <w:pPr>
        <w:autoSpaceDE w:val="0"/>
        <w:autoSpaceDN w:val="0"/>
        <w:ind w:left="360"/>
        <w:jc w:val="both"/>
        <w:rPr>
          <w:rFonts w:ascii="Book Antiqua" w:hAnsi="Book Antiqua"/>
          <w:sz w:val="22"/>
          <w:szCs w:val="22"/>
        </w:rPr>
      </w:pPr>
      <w:r w:rsidRPr="00386562">
        <w:rPr>
          <w:rFonts w:ascii="Book Antiqua" w:hAnsi="Book Antiqua"/>
          <w:sz w:val="22"/>
          <w:szCs w:val="22"/>
        </w:rPr>
        <w:t>Επιπρόσθετα, ο/η Ωφελούμενος/η ως «εντεταλμένος/η διδάσκων/ουσα» υποχρεούται για τη διεξαγωγή της εξετάσεως των μαθημάτων αυτών κατά την περίοδο ειδικών εκπαιδευτικών αναγκών και εξετάσεων του εξαμήνου, συμπεριλαμβανομένης και</w:t>
      </w:r>
      <w:r w:rsidRPr="00413A8F">
        <w:rPr>
          <w:rFonts w:ascii="Book Antiqua" w:hAnsi="Book Antiqua"/>
          <w:sz w:val="22"/>
          <w:szCs w:val="22"/>
        </w:rPr>
        <w:t xml:space="preserve"> της εξεταστικής περιόδου του Σεπτεμβρίου 202</w:t>
      </w:r>
      <w:r>
        <w:rPr>
          <w:rFonts w:ascii="Book Antiqua" w:hAnsi="Book Antiqua"/>
          <w:sz w:val="22"/>
          <w:szCs w:val="22"/>
        </w:rPr>
        <w:t>4</w:t>
      </w:r>
      <w:r w:rsidRPr="00413A8F">
        <w:rPr>
          <w:rFonts w:ascii="Book Antiqua" w:hAnsi="Book Antiqua"/>
          <w:sz w:val="22"/>
          <w:szCs w:val="22"/>
        </w:rPr>
        <w:t xml:space="preserve"> και κάθε άλλης εξεταστικής περιόδου που τυχόν ορισθεί</w:t>
      </w:r>
      <w:r w:rsidRPr="00413A8F">
        <w:t xml:space="preserve"> </w:t>
      </w:r>
      <w:r w:rsidRPr="00413A8F">
        <w:rPr>
          <w:rFonts w:ascii="Book Antiqua" w:hAnsi="Book Antiqua"/>
          <w:sz w:val="22"/>
          <w:szCs w:val="22"/>
        </w:rPr>
        <w:t>στο χρονικό πλαίσιο του τρέχοντος ακαδημαϊκού έτους.</w:t>
      </w:r>
    </w:p>
    <w:p w14:paraId="4C3A6718" w14:textId="77777777" w:rsidR="008C3639" w:rsidRPr="00413A8F" w:rsidRDefault="008C3639" w:rsidP="008C3639">
      <w:pPr>
        <w:numPr>
          <w:ilvl w:val="0"/>
          <w:numId w:val="9"/>
        </w:numPr>
        <w:autoSpaceDE w:val="0"/>
        <w:autoSpaceDN w:val="0"/>
        <w:jc w:val="both"/>
        <w:rPr>
          <w:rFonts w:ascii="Book Antiqua" w:hAnsi="Book Antiqua"/>
          <w:sz w:val="22"/>
          <w:szCs w:val="22"/>
        </w:rPr>
      </w:pPr>
      <w:r w:rsidRPr="00413A8F">
        <w:rPr>
          <w:rFonts w:ascii="Book Antiqua" w:hAnsi="Book Antiqua"/>
          <w:color w:val="000000" w:themeColor="text1"/>
          <w:sz w:val="22"/>
          <w:szCs w:val="22"/>
        </w:rPr>
        <w:t>Ο «Εργοδότης» έχει την ευχέρεια, να καταβάλει την αμοιβή τμηματικά, υπό τον όρο πιστώσεως του λογαριασμού του έργου από τον χρηματοδότη, μετά</w:t>
      </w:r>
      <w:r w:rsidRPr="00413A8F">
        <w:rPr>
          <w:rFonts w:ascii="Book Antiqua" w:hAnsi="Book Antiqua"/>
          <w:sz w:val="22"/>
          <w:szCs w:val="22"/>
        </w:rPr>
        <w:t xml:space="preserve"> από την πιστοποίηση του παρασχεθέντος έργου, με σχετική βεβαίωση του/της Προέδρου του οικείου Τμήματος και  την έκδοση αντίστοιχης εντολής </w:t>
      </w:r>
      <w:r w:rsidRPr="00170AD2">
        <w:rPr>
          <w:rFonts w:ascii="Book Antiqua" w:hAnsi="Book Antiqua"/>
          <w:sz w:val="22"/>
          <w:szCs w:val="22"/>
        </w:rPr>
        <w:t>προς τη Γραμματεία του Ε.Λ.Κ.Ε., από τον Ιδρυματικό Υπεύθυνο.</w:t>
      </w:r>
    </w:p>
    <w:p w14:paraId="7791D8C2" w14:textId="77777777" w:rsidR="008C3639" w:rsidRPr="00413A8F" w:rsidRDefault="008C3639" w:rsidP="008C3639">
      <w:pPr>
        <w:numPr>
          <w:ilvl w:val="0"/>
          <w:numId w:val="9"/>
        </w:numPr>
        <w:autoSpaceDE w:val="0"/>
        <w:autoSpaceDN w:val="0"/>
        <w:jc w:val="both"/>
        <w:rPr>
          <w:rFonts w:ascii="Book Antiqua" w:hAnsi="Book Antiqua"/>
          <w:sz w:val="22"/>
          <w:szCs w:val="22"/>
        </w:rPr>
      </w:pPr>
      <w:r w:rsidRPr="00413A8F">
        <w:rPr>
          <w:rFonts w:ascii="Book Antiqua" w:hAnsi="Book Antiqua"/>
          <w:sz w:val="22"/>
          <w:szCs w:val="22"/>
        </w:rPr>
        <w:lastRenderedPageBreak/>
        <w:t xml:space="preserve">Το παρεχόμενο έργο από τον/την </w:t>
      </w:r>
      <w:r w:rsidRPr="00386562">
        <w:rPr>
          <w:rFonts w:ascii="Book Antiqua" w:hAnsi="Book Antiqua"/>
          <w:sz w:val="22"/>
          <w:szCs w:val="22"/>
        </w:rPr>
        <w:t>Ωφελούμενο/η ως «εντεταλμένο/η διδάσκων/ουσα» τελεί υπό τη γενικότερη ευθύνη/ έλεγχο του/της Προέδρου του Τμήματος, καθώς και την ευρύτερη εποπτεία του Ιδρυματικά Υπεύθυνου, ο οποίος θέτει και τις γενικές και ειδικές παραμέτρους</w:t>
      </w:r>
      <w:r w:rsidRPr="00413A8F">
        <w:rPr>
          <w:rFonts w:ascii="Book Antiqua" w:hAnsi="Book Antiqua"/>
          <w:sz w:val="22"/>
          <w:szCs w:val="22"/>
        </w:rPr>
        <w:t xml:space="preserve"> εκτέλεσης του έργου αυτού.</w:t>
      </w:r>
    </w:p>
    <w:p w14:paraId="313590E6" w14:textId="77777777" w:rsidR="008C3639" w:rsidRPr="00386562" w:rsidRDefault="008C3639" w:rsidP="008C3639">
      <w:pPr>
        <w:numPr>
          <w:ilvl w:val="0"/>
          <w:numId w:val="9"/>
        </w:numPr>
        <w:autoSpaceDE w:val="0"/>
        <w:autoSpaceDN w:val="0"/>
        <w:jc w:val="both"/>
        <w:rPr>
          <w:rFonts w:ascii="Book Antiqua" w:hAnsi="Book Antiqua"/>
          <w:sz w:val="22"/>
          <w:szCs w:val="22"/>
        </w:rPr>
      </w:pPr>
      <w:r w:rsidRPr="00413A8F">
        <w:rPr>
          <w:rFonts w:ascii="Book Antiqua" w:hAnsi="Book Antiqua"/>
          <w:sz w:val="22"/>
          <w:szCs w:val="22"/>
        </w:rPr>
        <w:t>Η παρούσα σύμβαση είναι και θα παραμείνει σύμβαση έργου με την έννοια και το πνεύμα του άρθρου 6 του Νόμου 2527/</w:t>
      </w:r>
      <w:r w:rsidRPr="00386562">
        <w:rPr>
          <w:rFonts w:ascii="Book Antiqua" w:hAnsi="Book Antiqua"/>
          <w:sz w:val="22"/>
          <w:szCs w:val="22"/>
        </w:rPr>
        <w:t xml:space="preserve">1997 και δεν δημιουργεί σχέση εξαρτημένης εργασίας μεταξύ του εργοδότη και του/της Ωφελούμενου/ης ως «εντεταλμένου/ης διδάσκων/ουσας», ο/η οποίος/α δεν καθίσταται υπάλληλός του. </w:t>
      </w:r>
    </w:p>
    <w:p w14:paraId="6F049C4C" w14:textId="77777777" w:rsidR="008C3639" w:rsidRPr="00386562" w:rsidRDefault="008C3639" w:rsidP="008C3639">
      <w:pPr>
        <w:numPr>
          <w:ilvl w:val="0"/>
          <w:numId w:val="9"/>
        </w:numPr>
        <w:autoSpaceDE w:val="0"/>
        <w:autoSpaceDN w:val="0"/>
        <w:jc w:val="both"/>
        <w:rPr>
          <w:rFonts w:ascii="Book Antiqua" w:hAnsi="Book Antiqua"/>
          <w:sz w:val="22"/>
          <w:szCs w:val="22"/>
        </w:rPr>
      </w:pPr>
      <w:r w:rsidRPr="00386562">
        <w:rPr>
          <w:rFonts w:ascii="Book Antiqua" w:hAnsi="Book Antiqua"/>
          <w:sz w:val="22"/>
          <w:szCs w:val="22"/>
        </w:rPr>
        <w:t>Ο/Η Ωφελούμενος/η ως «εντεταλμένος/η διδάσκων/ουσα» εκτελεί το ανατεθέν σ’ αυτόν/ήν έργο στους χώρους και στις εγκαταστάσεις του Πανεπιστημίου Θεσσαλίας, υποχρεούμενος/η να χρησιμοποιεί επιμελώς τα εμπιστευθέντα σ’ αυτόν/ήν πράγματα/εξοπλισμό διδασκαλίας, ευθυνόμενος/η σ’ αντίθετη περίπτωση για τις επιζήμιες συνέπειες.</w:t>
      </w:r>
    </w:p>
    <w:p w14:paraId="1EECFA29" w14:textId="77777777" w:rsidR="008C3639" w:rsidRPr="00386562" w:rsidRDefault="008C3639" w:rsidP="008C3639">
      <w:pPr>
        <w:pStyle w:val="ac"/>
        <w:numPr>
          <w:ilvl w:val="0"/>
          <w:numId w:val="9"/>
        </w:numPr>
        <w:autoSpaceDE w:val="0"/>
        <w:autoSpaceDN w:val="0"/>
        <w:spacing w:after="0" w:line="240" w:lineRule="auto"/>
        <w:jc w:val="both"/>
        <w:rPr>
          <w:rFonts w:ascii="Book Antiqua" w:hAnsi="Book Antiqua"/>
          <w:color w:val="000000" w:themeColor="text1"/>
        </w:rPr>
      </w:pPr>
      <w:r w:rsidRPr="00386562">
        <w:rPr>
          <w:rFonts w:ascii="Book Antiqua" w:hAnsi="Book Antiqua"/>
        </w:rPr>
        <w:t xml:space="preserve">Ο «Εργοδότης» δύναται, μετά από πρόταση του Ιδρυματικά Υπευθύνου, να καταγγείλει και να λύσει μονομερώς την παρούσα σύμβαση, εφόσον υφίσταται σοβαρός λόγος, δια σχετικής ανακοινώσεως </w:t>
      </w:r>
    </w:p>
    <w:p w14:paraId="0445B5C3" w14:textId="77777777" w:rsidR="008C3639" w:rsidRPr="00413A8F" w:rsidRDefault="008C3639" w:rsidP="008C3639">
      <w:pPr>
        <w:autoSpaceDE w:val="0"/>
        <w:autoSpaceDN w:val="0"/>
        <w:ind w:left="360"/>
        <w:jc w:val="both"/>
        <w:rPr>
          <w:rFonts w:ascii="Book Antiqua" w:hAnsi="Book Antiqua"/>
          <w:color w:val="000000" w:themeColor="text1"/>
          <w:sz w:val="22"/>
          <w:szCs w:val="22"/>
        </w:rPr>
      </w:pPr>
      <w:r w:rsidRPr="00386562">
        <w:rPr>
          <w:rFonts w:ascii="Book Antiqua" w:hAnsi="Book Antiqua"/>
          <w:sz w:val="22"/>
          <w:szCs w:val="22"/>
        </w:rPr>
        <w:t>προς τον/την Ωφελούμενο/η ως «εντεταλμένο/η διδάσκων/ουσα». Σοβαρός λόγος καταγγελίας της σύμβασης αποτελεί ενδεικτικά, η μη τήρηση των υποχρεώσεών του,</w:t>
      </w:r>
      <w:r w:rsidRPr="00413A8F">
        <w:rPr>
          <w:rFonts w:ascii="Book Antiqua" w:hAnsi="Book Antiqua"/>
          <w:sz w:val="22"/>
          <w:szCs w:val="22"/>
        </w:rPr>
        <w:t xml:space="preserve"> η μη εγγραφή επαρκούς αριθμού φοιτητών/τριών στο μάθημα, η διακοπή χρηματοδότησης του προγράμματος</w:t>
      </w:r>
      <w:r w:rsidRPr="00413A8F">
        <w:rPr>
          <w:sz w:val="22"/>
          <w:szCs w:val="22"/>
        </w:rPr>
        <w:t xml:space="preserve"> </w:t>
      </w:r>
      <w:r w:rsidRPr="00413A8F">
        <w:rPr>
          <w:rFonts w:ascii="Book Antiqua" w:hAnsi="Book Antiqua"/>
          <w:color w:val="000000" w:themeColor="text1"/>
          <w:sz w:val="22"/>
          <w:szCs w:val="22"/>
        </w:rPr>
        <w:t>ή η εξάντληση των σχετικών πιστώσεων, κ.ά.</w:t>
      </w:r>
    </w:p>
    <w:p w14:paraId="015ABC88" w14:textId="77777777" w:rsidR="008C3639" w:rsidRPr="00386562" w:rsidRDefault="008C3639" w:rsidP="008C3639">
      <w:pPr>
        <w:numPr>
          <w:ilvl w:val="0"/>
          <w:numId w:val="9"/>
        </w:numPr>
        <w:autoSpaceDE w:val="0"/>
        <w:autoSpaceDN w:val="0"/>
        <w:jc w:val="both"/>
        <w:rPr>
          <w:rFonts w:ascii="Book Antiqua" w:hAnsi="Book Antiqua"/>
          <w:sz w:val="22"/>
          <w:szCs w:val="22"/>
        </w:rPr>
      </w:pPr>
      <w:r w:rsidRPr="00413A8F">
        <w:rPr>
          <w:rFonts w:ascii="Book Antiqua" w:hAnsi="Book Antiqua"/>
          <w:sz w:val="22"/>
          <w:szCs w:val="22"/>
        </w:rPr>
        <w:t>Σε περίπτωση που ο/η Ωφελούμενος/</w:t>
      </w:r>
      <w:r w:rsidRPr="00386562">
        <w:rPr>
          <w:rFonts w:ascii="Book Antiqua" w:hAnsi="Book Antiqua"/>
          <w:sz w:val="22"/>
          <w:szCs w:val="22"/>
        </w:rPr>
        <w:t>η ως «εντεταλμένος/η διδάσκων/ουσα» δεν εκπληρώνει τις συμβατικές υποχρεώσεις του/ης,  ο/η Πρόεδρος του Τμήματος αφού εγγράφως καλέσει τον/την Ωφελούμενο/η ως «εντεταλμένο/η διδάσκων/ουσα» (με ενημέρωση της  Συνέλευση του Τμήματος και του Ιδρυματικά Υπεύθυνου) αναφέροντας τις συγκεκριμένες συμβατικές υποχρεώσεις του/της Ωφελούμενου/ης ως «εντεταλμένου/η διδάσκων/ουσας» που δεν έχουν εκπληρωθεί ή εμφανίζουν ελαττώματα, παραλείψεις ή μη συμφωνηθείσες ιδιότητες και καλώντας τον/την σε εκπλήρωση ή αποκατάσταση τους σε εύλογο χρόνο, εισηγείται προς τον Ιδρυματικά Υπεύθυνο την κήρυξη του/της ως έκπτωτου/της. Ο/Η Ωφελούμενος/η ως «εντεταλμένος/η διδάσκων/ουσα» κηρύσσεται έκπτωτος/η με απόφαση της Επιτροπής Ερευνών και Διαχείρισης του ΕΛΚΕ του ΠΘ μετά από εισήγηση του Ιδρυματικά Υπεύθυνου.</w:t>
      </w:r>
    </w:p>
    <w:p w14:paraId="10FF53D9" w14:textId="77777777" w:rsidR="008C3639" w:rsidRPr="00413A8F" w:rsidRDefault="008C3639" w:rsidP="008C3639">
      <w:pPr>
        <w:numPr>
          <w:ilvl w:val="0"/>
          <w:numId w:val="9"/>
        </w:numPr>
        <w:autoSpaceDE w:val="0"/>
        <w:autoSpaceDN w:val="0"/>
        <w:jc w:val="both"/>
        <w:rPr>
          <w:rFonts w:ascii="Book Antiqua" w:hAnsi="Book Antiqua"/>
          <w:color w:val="000000" w:themeColor="text1"/>
          <w:sz w:val="22"/>
          <w:szCs w:val="22"/>
        </w:rPr>
      </w:pPr>
      <w:r w:rsidRPr="00386562">
        <w:rPr>
          <w:rFonts w:ascii="Book Antiqua" w:hAnsi="Book Antiqua"/>
          <w:color w:val="000000" w:themeColor="text1"/>
          <w:sz w:val="22"/>
          <w:szCs w:val="22"/>
        </w:rPr>
        <w:t>Εν περιπτώσει διακοπής δι’ οποιονδήποτε λόγο του έργου ή και καταγγελίας της σύμβασης από τον «Εργοδότη», θα καταβληθεί στον/στην Ωφελούμενο/η ως «εντεταλμένο/η διδάσκων/ουσα», ποσοστό μόνο της ως άνω αμοιβής, το οποίο θα αντιστοιχεί στο μέχρι της διακοπής ή της καταγγελίας πραγματικό εκτελεσθέν έργο, μετά από την πιστοποίηση αυτού, με σχετική βεβαίωση</w:t>
      </w:r>
      <w:r w:rsidRPr="00413A8F">
        <w:rPr>
          <w:rFonts w:ascii="Book Antiqua" w:hAnsi="Book Antiqua"/>
          <w:color w:val="000000" w:themeColor="text1"/>
          <w:sz w:val="22"/>
          <w:szCs w:val="22"/>
        </w:rPr>
        <w:t xml:space="preserve"> του/της Προέδρου του οικείου Τμήματος και την έκδοση αντίστοιχης εντολής προς τη Γραμματεία του Ε.Λ.Κ.Ε. από τον Ιδρυματικά Υπεύθυνο, υπό την προϋπόθεση έγκρισης της καταβολής αυτής και από τον χρηματοδότη.</w:t>
      </w:r>
    </w:p>
    <w:p w14:paraId="2E406647" w14:textId="77777777" w:rsidR="008C3639" w:rsidRPr="00386562" w:rsidRDefault="008C3639" w:rsidP="008C3639">
      <w:pPr>
        <w:numPr>
          <w:ilvl w:val="0"/>
          <w:numId w:val="9"/>
        </w:numPr>
        <w:autoSpaceDE w:val="0"/>
        <w:autoSpaceDN w:val="0"/>
        <w:jc w:val="both"/>
        <w:rPr>
          <w:rFonts w:ascii="Book Antiqua" w:hAnsi="Book Antiqua"/>
          <w:color w:val="000000" w:themeColor="text1"/>
          <w:sz w:val="22"/>
          <w:szCs w:val="22"/>
        </w:rPr>
      </w:pPr>
      <w:r w:rsidRPr="00413A8F">
        <w:rPr>
          <w:rFonts w:ascii="Book Antiqua" w:hAnsi="Book Antiqua"/>
          <w:color w:val="000000" w:themeColor="text1"/>
          <w:sz w:val="22"/>
          <w:szCs w:val="22"/>
        </w:rPr>
        <w:t xml:space="preserve">Σε </w:t>
      </w:r>
      <w:r w:rsidRPr="00386562">
        <w:rPr>
          <w:rFonts w:ascii="Book Antiqua" w:hAnsi="Book Antiqua"/>
          <w:color w:val="000000" w:themeColor="text1"/>
          <w:sz w:val="22"/>
          <w:szCs w:val="22"/>
        </w:rPr>
        <w:t>περίπτωση οικειοθελούς λύσης της σύμβασης από τον/την Ωφελούμενο/η ως «εντεταλμένο/η διδάσκων/ουσα», αυτός/η υποχρεούται να επιστρέψει στο Ίδρυμα το ποσό που του έχει καταβληθεί για τις ήδη παρεχόμενες υπηρεσίες.</w:t>
      </w:r>
    </w:p>
    <w:p w14:paraId="77A08AD8" w14:textId="77777777" w:rsidR="008C3639" w:rsidRPr="00413A8F" w:rsidRDefault="008C3639" w:rsidP="008C3639">
      <w:pPr>
        <w:numPr>
          <w:ilvl w:val="0"/>
          <w:numId w:val="9"/>
        </w:numPr>
        <w:autoSpaceDE w:val="0"/>
        <w:autoSpaceDN w:val="0"/>
        <w:jc w:val="both"/>
        <w:rPr>
          <w:rFonts w:ascii="Book Antiqua" w:hAnsi="Book Antiqua"/>
          <w:color w:val="000000" w:themeColor="text1"/>
          <w:sz w:val="22"/>
          <w:szCs w:val="22"/>
        </w:rPr>
      </w:pPr>
      <w:r w:rsidRPr="00386562">
        <w:rPr>
          <w:rFonts w:ascii="Book Antiqua" w:hAnsi="Book Antiqua"/>
          <w:color w:val="000000" w:themeColor="text1"/>
          <w:sz w:val="22"/>
          <w:szCs w:val="22"/>
        </w:rPr>
        <w:t>Σε περίπτωση λύσης της σύμβασης από τον/την Ωφελούμενο/η «εντεταλμένο/η διδάσκων/ουσα» λόγω ανωτέρας βίας, αυτός/ή δεν υποχρεούται να επιστρέψει στο Ίδρυμα το ποσό που του έχει καταβληθεί για τις ήδη παρεχόμενες υπηρεσίες. Ως ανωτέρα βία νοείται κάθε απρόβλεπτη, έκτακτη κατάσταση ή συμβάν, πέραν του ελέγχου του/της Ωφελούμενου/ης «Πανεπιστημιακού/ης Υπότροφου»  που τον/την εμποδίζει ρητώς και βεβαιωμένα να ολοκληρώσει</w:t>
      </w:r>
      <w:r w:rsidRPr="00413A8F">
        <w:rPr>
          <w:rFonts w:ascii="Book Antiqua" w:hAnsi="Book Antiqua"/>
          <w:color w:val="000000" w:themeColor="text1"/>
          <w:sz w:val="22"/>
          <w:szCs w:val="22"/>
        </w:rPr>
        <w:t xml:space="preserve"> μία ή περισσότερες από τις υποχρεώσεις που απορρέουν από τη σύμβαση και δεν θα μπορούσε να αποτραπεί ούτε με ενέργειες άκρας επιμέλειας και σύνεσης. Η επίκληση ανωτέρας βίας κρίνεται από τη Συνέλευση του Τμήματος, μετά από εισήγηση του/της προέδρου κατόπιν έγκαιρης και τεκμηριωμένης με δικαιολογητικά αίτησης του διδάκτορα, ο οποίος φέρει και το σχετικό βάρος απόδειξης.</w:t>
      </w:r>
    </w:p>
    <w:p w14:paraId="64FB68E1" w14:textId="77777777" w:rsidR="008C3639" w:rsidRPr="00413A8F" w:rsidRDefault="008C3639" w:rsidP="008C3639">
      <w:pPr>
        <w:numPr>
          <w:ilvl w:val="0"/>
          <w:numId w:val="9"/>
        </w:numPr>
        <w:autoSpaceDE w:val="0"/>
        <w:autoSpaceDN w:val="0"/>
        <w:jc w:val="both"/>
        <w:rPr>
          <w:rFonts w:ascii="Book Antiqua" w:hAnsi="Book Antiqua"/>
          <w:sz w:val="22"/>
          <w:szCs w:val="22"/>
        </w:rPr>
      </w:pPr>
      <w:r w:rsidRPr="00413A8F">
        <w:rPr>
          <w:rFonts w:ascii="Book Antiqua" w:hAnsi="Book Antiqua"/>
          <w:sz w:val="22"/>
          <w:szCs w:val="22"/>
        </w:rPr>
        <w:t xml:space="preserve">Το ονοματεπώνυμο και τα στοιχεία επικοινωνίας των ωφελούμενων θα αποσταλούν στο Εθνικό Κέντρο Τεκμηρίωσης (επίσημος φορέας του ελληνικού στατιστικού συστήματος), προκειμένου το Ε.Κ.Τ. να επικοινωνήσει με τους ωφελούμενους για τη διεξαγωγή διαδικασίας αξιολόγησης του έργου της Ακαδημαϊκής διδακτικής εμπειρίας. </w:t>
      </w:r>
    </w:p>
    <w:p w14:paraId="1BF37142" w14:textId="77777777" w:rsidR="008C3639" w:rsidRDefault="008C3639" w:rsidP="008C3639">
      <w:pPr>
        <w:numPr>
          <w:ilvl w:val="0"/>
          <w:numId w:val="9"/>
        </w:numPr>
        <w:autoSpaceDE w:val="0"/>
        <w:autoSpaceDN w:val="0"/>
        <w:jc w:val="both"/>
        <w:rPr>
          <w:rFonts w:ascii="Book Antiqua" w:hAnsi="Book Antiqua"/>
          <w:sz w:val="22"/>
          <w:szCs w:val="22"/>
        </w:rPr>
      </w:pPr>
      <w:r w:rsidRPr="00413A8F">
        <w:rPr>
          <w:rFonts w:ascii="Book Antiqua" w:hAnsi="Book Antiqua"/>
          <w:sz w:val="22"/>
          <w:szCs w:val="22"/>
        </w:rPr>
        <w:lastRenderedPageBreak/>
        <w:t>Κάθε διαφορά μεταξύ των συμβαλλομένων μερών ως προς την ερμηνεία ή την εκτέλεση αυτής της σύμβασης και τις αξιώσεις που γεννώνται απ’ αυτήν, θα επιχειρείται καταρχήν να λυθεί εξωδίκως, εφόσον όμως αυτό δεν επιτευχθεί, θα λύεται δικαστικώς. Ως κατά τόπο αρμόδια Δικαστήρια ορίζονται τα Δικαστήρια του Βόλου.</w:t>
      </w:r>
    </w:p>
    <w:p w14:paraId="654CAB92" w14:textId="77777777" w:rsidR="008C3639" w:rsidRPr="00AD31D8" w:rsidRDefault="008C3639" w:rsidP="008C3639">
      <w:pPr>
        <w:pStyle w:val="ac"/>
        <w:numPr>
          <w:ilvl w:val="0"/>
          <w:numId w:val="9"/>
        </w:numPr>
        <w:spacing w:after="0" w:line="240" w:lineRule="auto"/>
        <w:jc w:val="both"/>
        <w:rPr>
          <w:rFonts w:ascii="Book Antiqua" w:hAnsi="Book Antiqua"/>
        </w:rPr>
      </w:pPr>
      <w:r w:rsidRPr="00342A63">
        <w:rPr>
          <w:rFonts w:ascii="Book Antiqua" w:hAnsi="Book Antiqua"/>
        </w:rPr>
        <w:t>Η επιλογή ως ωφελούμενου/νης συνεπάγεται την υποχρέωση συμπλήρωσης απογραφικών δελτίων (εισόδου / εξόδου) και την παραχώρηση του δικαιώματος επεξεργασίας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 στο σύστημα ΔΙΑΥΓΕΙΑ.</w:t>
      </w:r>
    </w:p>
    <w:p w14:paraId="495EDB87" w14:textId="77777777" w:rsidR="008C3639" w:rsidRPr="00413A8F" w:rsidRDefault="008C3639" w:rsidP="008C3639">
      <w:pPr>
        <w:numPr>
          <w:ilvl w:val="0"/>
          <w:numId w:val="9"/>
        </w:numPr>
        <w:autoSpaceDE w:val="0"/>
        <w:autoSpaceDN w:val="0"/>
        <w:jc w:val="both"/>
        <w:rPr>
          <w:rFonts w:ascii="Book Antiqua" w:hAnsi="Book Antiqua"/>
          <w:sz w:val="22"/>
          <w:szCs w:val="22"/>
        </w:rPr>
      </w:pPr>
      <w:r w:rsidRPr="00413A8F">
        <w:rPr>
          <w:rFonts w:ascii="Book Antiqua" w:hAnsi="Book Antiqua"/>
          <w:sz w:val="22"/>
          <w:szCs w:val="22"/>
        </w:rPr>
        <w:t xml:space="preserve">Αυτά συμφωνήθηκαν, συνομολόγησαν και συναποδέχθηκαν τα συμβαλλόμενα μέρη και προς απόδειξη συντάχθηκε η σύμβαση αυτή, αφού υπογράφηκε, σε </w:t>
      </w:r>
      <w:r>
        <w:rPr>
          <w:rFonts w:ascii="Book Antiqua" w:hAnsi="Book Antiqua"/>
          <w:sz w:val="22"/>
          <w:szCs w:val="22"/>
        </w:rPr>
        <w:t>τρία</w:t>
      </w:r>
      <w:r w:rsidRPr="00413A8F">
        <w:rPr>
          <w:rFonts w:ascii="Book Antiqua" w:hAnsi="Book Antiqua"/>
          <w:sz w:val="22"/>
          <w:szCs w:val="22"/>
        </w:rPr>
        <w:t xml:space="preserve"> (</w:t>
      </w:r>
      <w:r>
        <w:rPr>
          <w:rFonts w:ascii="Book Antiqua" w:hAnsi="Book Antiqua"/>
          <w:sz w:val="22"/>
          <w:szCs w:val="22"/>
        </w:rPr>
        <w:t>3</w:t>
      </w:r>
      <w:r w:rsidRPr="00413A8F">
        <w:rPr>
          <w:rFonts w:ascii="Book Antiqua" w:hAnsi="Book Antiqua"/>
          <w:sz w:val="22"/>
          <w:szCs w:val="22"/>
        </w:rPr>
        <w:t>) όμοια πρωτότυπα, έλαβε κάθε μέρος από ένα.</w:t>
      </w:r>
    </w:p>
    <w:p w14:paraId="57189B90" w14:textId="77777777" w:rsidR="008C3639" w:rsidRPr="00413A8F" w:rsidRDefault="008C3639" w:rsidP="008C3639">
      <w:pPr>
        <w:autoSpaceDE w:val="0"/>
        <w:autoSpaceDN w:val="0"/>
        <w:ind w:left="360"/>
        <w:jc w:val="both"/>
        <w:rPr>
          <w:rFonts w:ascii="Book Antiqua" w:hAnsi="Book Antiqua"/>
          <w:sz w:val="22"/>
          <w:szCs w:val="22"/>
        </w:rPr>
      </w:pPr>
    </w:p>
    <w:p w14:paraId="6614D520" w14:textId="77777777" w:rsidR="008C3639" w:rsidRPr="00413A8F" w:rsidRDefault="008C3639" w:rsidP="008C3639">
      <w:pPr>
        <w:autoSpaceDE w:val="0"/>
        <w:autoSpaceDN w:val="0"/>
        <w:jc w:val="center"/>
        <w:rPr>
          <w:rFonts w:ascii="Book Antiqua" w:hAnsi="Book Antiqua"/>
          <w:b/>
          <w:sz w:val="20"/>
          <w:szCs w:val="20"/>
        </w:rPr>
      </w:pPr>
      <w:r w:rsidRPr="00413A8F">
        <w:rPr>
          <w:rFonts w:ascii="Book Antiqua" w:hAnsi="Book Antiqua"/>
          <w:b/>
          <w:sz w:val="20"/>
          <w:szCs w:val="20"/>
        </w:rPr>
        <w:t>ΤΑ ΣΥΜΒΑΛΛΟΜΕΝΑ ΜΕΡΗ</w:t>
      </w:r>
    </w:p>
    <w:p w14:paraId="48412975" w14:textId="77777777" w:rsidR="008C3639" w:rsidRPr="00413A8F" w:rsidRDefault="008C3639" w:rsidP="008C3639">
      <w:pPr>
        <w:autoSpaceDE w:val="0"/>
        <w:autoSpaceDN w:val="0"/>
        <w:jc w:val="center"/>
        <w:rPr>
          <w:rFonts w:ascii="Book Antiqua" w:hAnsi="Book Antiqua"/>
          <w:b/>
          <w:sz w:val="20"/>
          <w:szCs w:val="20"/>
        </w:rPr>
      </w:pPr>
    </w:p>
    <w:p w14:paraId="06E03883" w14:textId="77777777" w:rsidR="008C3639" w:rsidRPr="00413A8F" w:rsidRDefault="008C3639" w:rsidP="008C3639">
      <w:pPr>
        <w:jc w:val="both"/>
        <w:rPr>
          <w:rFonts w:ascii="Book Antiqua" w:hAnsi="Book Antiqua"/>
          <w:sz w:val="10"/>
          <w:szCs w:val="10"/>
        </w:rPr>
      </w:pPr>
    </w:p>
    <w:tbl>
      <w:tblPr>
        <w:tblW w:w="8642" w:type="dxa"/>
        <w:jc w:val="center"/>
        <w:tblLook w:val="01E0" w:firstRow="1" w:lastRow="1" w:firstColumn="1" w:lastColumn="1" w:noHBand="0" w:noVBand="0"/>
      </w:tblPr>
      <w:tblGrid>
        <w:gridCol w:w="3120"/>
        <w:gridCol w:w="2545"/>
        <w:gridCol w:w="2977"/>
      </w:tblGrid>
      <w:tr w:rsidR="008C3639" w:rsidRPr="00342A63" w14:paraId="4620A1BD" w14:textId="77777777" w:rsidTr="00D40A07">
        <w:trPr>
          <w:jc w:val="center"/>
        </w:trPr>
        <w:tc>
          <w:tcPr>
            <w:tcW w:w="3120" w:type="dxa"/>
          </w:tcPr>
          <w:p w14:paraId="62E4A63F" w14:textId="77777777" w:rsidR="008C3639" w:rsidRPr="00413A8F" w:rsidRDefault="008C3639" w:rsidP="00D40A07">
            <w:pPr>
              <w:jc w:val="center"/>
              <w:rPr>
                <w:rFonts w:ascii="Book Antiqua" w:hAnsi="Book Antiqua"/>
                <w:sz w:val="20"/>
                <w:szCs w:val="20"/>
              </w:rPr>
            </w:pPr>
            <w:r w:rsidRPr="00413A8F">
              <w:rPr>
                <w:rFonts w:ascii="Book Antiqua" w:hAnsi="Book Antiqua"/>
                <w:sz w:val="20"/>
                <w:szCs w:val="20"/>
              </w:rPr>
              <w:t>Για τον Ειδικό Λογαριασμό Κονδυλίων Έρευνας του Πανεπιστημίου Θεσσαλίας</w:t>
            </w:r>
          </w:p>
          <w:p w14:paraId="78CAA29D" w14:textId="77777777" w:rsidR="008C3639" w:rsidRPr="00413A8F" w:rsidRDefault="008C3639" w:rsidP="00D40A07">
            <w:pPr>
              <w:jc w:val="center"/>
              <w:rPr>
                <w:rFonts w:ascii="Book Antiqua" w:hAnsi="Book Antiqua"/>
                <w:sz w:val="20"/>
                <w:szCs w:val="20"/>
              </w:rPr>
            </w:pPr>
            <w:r>
              <w:rPr>
                <w:rFonts w:ascii="Book Antiqua" w:hAnsi="Book Antiqua"/>
                <w:sz w:val="20"/>
                <w:szCs w:val="20"/>
              </w:rPr>
              <w:t>Ο</w:t>
            </w:r>
            <w:r w:rsidRPr="00413A8F">
              <w:rPr>
                <w:rFonts w:ascii="Book Antiqua" w:hAnsi="Book Antiqua"/>
                <w:sz w:val="20"/>
                <w:szCs w:val="20"/>
              </w:rPr>
              <w:t xml:space="preserve"> Πρόεδρος της Επιτροπής Ερευνών και Διαχείρισης του ΕΛΚΕ του ΠΘ</w:t>
            </w:r>
          </w:p>
        </w:tc>
        <w:tc>
          <w:tcPr>
            <w:tcW w:w="2545" w:type="dxa"/>
            <w:hideMark/>
          </w:tcPr>
          <w:p w14:paraId="10CD582D" w14:textId="77777777" w:rsidR="008C3639" w:rsidRPr="00413A8F" w:rsidRDefault="008C3639" w:rsidP="00D40A07">
            <w:pPr>
              <w:ind w:left="195"/>
              <w:jc w:val="center"/>
              <w:rPr>
                <w:rFonts w:ascii="Book Antiqua" w:hAnsi="Book Antiqua"/>
                <w:sz w:val="20"/>
                <w:szCs w:val="20"/>
              </w:rPr>
            </w:pPr>
            <w:r w:rsidRPr="00413A8F">
              <w:rPr>
                <w:rFonts w:ascii="Book Antiqua" w:hAnsi="Book Antiqua"/>
                <w:sz w:val="20"/>
                <w:szCs w:val="20"/>
              </w:rPr>
              <w:t>Ο Ιδρυματικά Υπεύθυνος</w:t>
            </w:r>
          </w:p>
        </w:tc>
        <w:tc>
          <w:tcPr>
            <w:tcW w:w="2977" w:type="dxa"/>
            <w:hideMark/>
          </w:tcPr>
          <w:p w14:paraId="30BC62A2" w14:textId="77777777" w:rsidR="008C3639" w:rsidRPr="00413A8F" w:rsidRDefault="008C3639" w:rsidP="00D40A07">
            <w:pPr>
              <w:jc w:val="center"/>
              <w:rPr>
                <w:rFonts w:ascii="Book Antiqua" w:hAnsi="Book Antiqua"/>
                <w:sz w:val="20"/>
                <w:szCs w:val="20"/>
              </w:rPr>
            </w:pPr>
            <w:r w:rsidRPr="00386562">
              <w:rPr>
                <w:rFonts w:ascii="Book Antiqua" w:hAnsi="Book Antiqua"/>
                <w:sz w:val="20"/>
                <w:szCs w:val="20"/>
              </w:rPr>
              <w:t>Ο/Η Ωφελούμενος/η ως «εντεταλμένος/η διδάσκων/ουσα»</w:t>
            </w:r>
          </w:p>
        </w:tc>
      </w:tr>
      <w:tr w:rsidR="008C3639" w:rsidRPr="00C34446" w14:paraId="542A89E9" w14:textId="77777777" w:rsidTr="00D40A07">
        <w:trPr>
          <w:jc w:val="center"/>
        </w:trPr>
        <w:tc>
          <w:tcPr>
            <w:tcW w:w="3120" w:type="dxa"/>
          </w:tcPr>
          <w:p w14:paraId="6CE9B509" w14:textId="77777777" w:rsidR="008C3639" w:rsidRPr="00413A8F" w:rsidRDefault="008C3639" w:rsidP="00D40A07">
            <w:pPr>
              <w:jc w:val="center"/>
              <w:rPr>
                <w:rFonts w:ascii="Book Antiqua" w:hAnsi="Book Antiqua"/>
                <w:sz w:val="22"/>
                <w:szCs w:val="22"/>
              </w:rPr>
            </w:pPr>
          </w:p>
          <w:p w14:paraId="5CD31141" w14:textId="77777777" w:rsidR="008C3639" w:rsidRPr="00413A8F" w:rsidRDefault="008C3639" w:rsidP="00D40A07">
            <w:pPr>
              <w:rPr>
                <w:rFonts w:ascii="Book Antiqua" w:hAnsi="Book Antiqua"/>
                <w:sz w:val="22"/>
                <w:szCs w:val="22"/>
              </w:rPr>
            </w:pPr>
          </w:p>
          <w:p w14:paraId="2849D58A" w14:textId="77777777" w:rsidR="008C3639" w:rsidRPr="00413A8F" w:rsidRDefault="008C3639" w:rsidP="00D40A07">
            <w:pPr>
              <w:rPr>
                <w:rFonts w:ascii="Book Antiqua" w:hAnsi="Book Antiqua"/>
                <w:sz w:val="22"/>
                <w:szCs w:val="22"/>
              </w:rPr>
            </w:pPr>
          </w:p>
          <w:p w14:paraId="3391CA54" w14:textId="77777777" w:rsidR="008C3639" w:rsidRPr="00413A8F" w:rsidRDefault="008C3639" w:rsidP="00D40A07">
            <w:pPr>
              <w:rPr>
                <w:rFonts w:ascii="Book Antiqua" w:hAnsi="Book Antiqua"/>
                <w:sz w:val="22"/>
                <w:szCs w:val="22"/>
              </w:rPr>
            </w:pPr>
          </w:p>
          <w:p w14:paraId="7B0BBF05" w14:textId="77777777" w:rsidR="008C3639" w:rsidRPr="00413A8F" w:rsidRDefault="008C3639" w:rsidP="00D40A07">
            <w:pPr>
              <w:rPr>
                <w:rFonts w:ascii="Book Antiqua" w:hAnsi="Book Antiqua"/>
                <w:sz w:val="22"/>
                <w:szCs w:val="22"/>
              </w:rPr>
            </w:pPr>
          </w:p>
          <w:p w14:paraId="0CAC201A" w14:textId="77777777" w:rsidR="008C3639" w:rsidRPr="00413A8F" w:rsidRDefault="008C3639" w:rsidP="00D40A07">
            <w:pPr>
              <w:jc w:val="center"/>
              <w:rPr>
                <w:rFonts w:ascii="Book Antiqua" w:hAnsi="Book Antiqua"/>
                <w:sz w:val="22"/>
                <w:szCs w:val="22"/>
              </w:rPr>
            </w:pPr>
            <w:r w:rsidRPr="00413A8F">
              <w:rPr>
                <w:rFonts w:ascii="Book Antiqua" w:hAnsi="Book Antiqua"/>
                <w:sz w:val="22"/>
                <w:szCs w:val="22"/>
              </w:rPr>
              <w:t>Καθ. Ιωάνν</w:t>
            </w:r>
            <w:r>
              <w:rPr>
                <w:rFonts w:ascii="Book Antiqua" w:hAnsi="Book Antiqua"/>
                <w:sz w:val="22"/>
                <w:szCs w:val="22"/>
              </w:rPr>
              <w:t>ης</w:t>
            </w:r>
            <w:r w:rsidRPr="00413A8F">
              <w:rPr>
                <w:rFonts w:ascii="Book Antiqua" w:hAnsi="Book Antiqua"/>
                <w:sz w:val="22"/>
                <w:szCs w:val="22"/>
              </w:rPr>
              <w:t xml:space="preserve"> </w:t>
            </w:r>
            <w:r>
              <w:rPr>
                <w:rFonts w:ascii="Book Antiqua" w:hAnsi="Book Antiqua"/>
                <w:sz w:val="22"/>
                <w:szCs w:val="22"/>
              </w:rPr>
              <w:t>Στεφανίδης</w:t>
            </w:r>
          </w:p>
        </w:tc>
        <w:tc>
          <w:tcPr>
            <w:tcW w:w="2545" w:type="dxa"/>
          </w:tcPr>
          <w:p w14:paraId="42582D88" w14:textId="77777777" w:rsidR="008C3639" w:rsidRPr="00413A8F" w:rsidRDefault="008C3639" w:rsidP="00D40A07">
            <w:pPr>
              <w:jc w:val="center"/>
              <w:rPr>
                <w:rFonts w:ascii="Book Antiqua" w:hAnsi="Book Antiqua"/>
                <w:sz w:val="22"/>
                <w:szCs w:val="22"/>
              </w:rPr>
            </w:pPr>
          </w:p>
          <w:p w14:paraId="4BD79B10" w14:textId="77777777" w:rsidR="008C3639" w:rsidRPr="00413A8F" w:rsidRDefault="008C3639" w:rsidP="00D40A07">
            <w:pPr>
              <w:jc w:val="center"/>
              <w:rPr>
                <w:rFonts w:ascii="Book Antiqua" w:hAnsi="Book Antiqua"/>
                <w:sz w:val="22"/>
                <w:szCs w:val="22"/>
              </w:rPr>
            </w:pPr>
          </w:p>
          <w:p w14:paraId="29649ACB" w14:textId="77777777" w:rsidR="008C3639" w:rsidRPr="00413A8F" w:rsidRDefault="008C3639" w:rsidP="00D40A07">
            <w:pPr>
              <w:jc w:val="center"/>
              <w:rPr>
                <w:rFonts w:ascii="Book Antiqua" w:hAnsi="Book Antiqua"/>
                <w:sz w:val="22"/>
                <w:szCs w:val="22"/>
              </w:rPr>
            </w:pPr>
          </w:p>
          <w:p w14:paraId="13931964" w14:textId="77777777" w:rsidR="008C3639" w:rsidRPr="00413A8F" w:rsidRDefault="008C3639" w:rsidP="00D40A07">
            <w:pPr>
              <w:jc w:val="center"/>
              <w:rPr>
                <w:rFonts w:ascii="Book Antiqua" w:hAnsi="Book Antiqua"/>
                <w:sz w:val="22"/>
                <w:szCs w:val="22"/>
              </w:rPr>
            </w:pPr>
          </w:p>
          <w:p w14:paraId="0D41DB49" w14:textId="77777777" w:rsidR="008C3639" w:rsidRPr="00413A8F" w:rsidRDefault="008C3639" w:rsidP="00D40A07">
            <w:pPr>
              <w:jc w:val="center"/>
              <w:rPr>
                <w:rFonts w:ascii="Book Antiqua" w:hAnsi="Book Antiqua"/>
                <w:sz w:val="22"/>
                <w:szCs w:val="22"/>
              </w:rPr>
            </w:pPr>
          </w:p>
          <w:p w14:paraId="32863DB6" w14:textId="77777777" w:rsidR="008C3639" w:rsidRPr="00413A8F" w:rsidRDefault="008C3639" w:rsidP="00D40A07">
            <w:pPr>
              <w:jc w:val="center"/>
              <w:rPr>
                <w:rFonts w:ascii="Book Antiqua" w:hAnsi="Book Antiqua"/>
                <w:sz w:val="22"/>
                <w:szCs w:val="22"/>
              </w:rPr>
            </w:pPr>
            <w:r w:rsidRPr="00413A8F">
              <w:rPr>
                <w:rFonts w:ascii="Book Antiqua" w:hAnsi="Book Antiqua"/>
                <w:sz w:val="22"/>
                <w:szCs w:val="22"/>
              </w:rPr>
              <w:t xml:space="preserve"> Καθ. Γεώργιος Φθενάκης</w:t>
            </w:r>
          </w:p>
          <w:p w14:paraId="62FA3FD0" w14:textId="77777777" w:rsidR="008C3639" w:rsidRPr="00413A8F" w:rsidRDefault="008C3639" w:rsidP="00D40A07">
            <w:pPr>
              <w:jc w:val="center"/>
              <w:rPr>
                <w:rFonts w:ascii="Book Antiqua" w:hAnsi="Book Antiqua"/>
                <w:sz w:val="22"/>
                <w:szCs w:val="22"/>
              </w:rPr>
            </w:pPr>
          </w:p>
        </w:tc>
        <w:tc>
          <w:tcPr>
            <w:tcW w:w="2977" w:type="dxa"/>
          </w:tcPr>
          <w:p w14:paraId="356F0074" w14:textId="77777777" w:rsidR="008C3639" w:rsidRPr="00413A8F" w:rsidRDefault="008C3639" w:rsidP="00D40A07">
            <w:pPr>
              <w:jc w:val="center"/>
              <w:rPr>
                <w:rFonts w:ascii="Book Antiqua" w:hAnsi="Book Antiqua"/>
                <w:sz w:val="22"/>
                <w:szCs w:val="22"/>
              </w:rPr>
            </w:pPr>
          </w:p>
          <w:p w14:paraId="7E713F93" w14:textId="77777777" w:rsidR="008C3639" w:rsidRPr="00413A8F" w:rsidRDefault="008C3639" w:rsidP="00D40A07">
            <w:pPr>
              <w:jc w:val="center"/>
              <w:rPr>
                <w:rFonts w:ascii="Book Antiqua" w:hAnsi="Book Antiqua"/>
                <w:sz w:val="22"/>
                <w:szCs w:val="22"/>
              </w:rPr>
            </w:pPr>
          </w:p>
          <w:p w14:paraId="59A0D7A6" w14:textId="77777777" w:rsidR="008C3639" w:rsidRPr="00413A8F" w:rsidRDefault="008C3639" w:rsidP="00D40A07">
            <w:pPr>
              <w:jc w:val="center"/>
              <w:rPr>
                <w:rFonts w:ascii="Book Antiqua" w:hAnsi="Book Antiqua"/>
                <w:sz w:val="22"/>
                <w:szCs w:val="22"/>
              </w:rPr>
            </w:pPr>
          </w:p>
          <w:p w14:paraId="0A7DCEDA" w14:textId="77777777" w:rsidR="008C3639" w:rsidRPr="00413A8F" w:rsidRDefault="008C3639" w:rsidP="00D40A07">
            <w:pPr>
              <w:jc w:val="center"/>
              <w:rPr>
                <w:rFonts w:ascii="Book Antiqua" w:hAnsi="Book Antiqua"/>
                <w:sz w:val="22"/>
                <w:szCs w:val="22"/>
              </w:rPr>
            </w:pPr>
          </w:p>
          <w:p w14:paraId="177548FB" w14:textId="77777777" w:rsidR="008C3639" w:rsidRPr="00413A8F" w:rsidRDefault="008C3639" w:rsidP="00D40A07">
            <w:pPr>
              <w:rPr>
                <w:rFonts w:ascii="Book Antiqua" w:hAnsi="Book Antiqua"/>
                <w:sz w:val="22"/>
                <w:szCs w:val="22"/>
              </w:rPr>
            </w:pPr>
          </w:p>
          <w:p w14:paraId="097D791D" w14:textId="77777777" w:rsidR="008C3639" w:rsidRPr="00413A8F" w:rsidRDefault="008C3639" w:rsidP="00D40A07">
            <w:pPr>
              <w:jc w:val="center"/>
              <w:rPr>
                <w:rFonts w:ascii="Book Antiqua" w:hAnsi="Book Antiqua"/>
                <w:sz w:val="22"/>
                <w:szCs w:val="22"/>
              </w:rPr>
            </w:pPr>
          </w:p>
          <w:p w14:paraId="2D9BFC4B" w14:textId="77777777" w:rsidR="008C3639" w:rsidRDefault="008C3639" w:rsidP="00D40A07">
            <w:pPr>
              <w:jc w:val="center"/>
              <w:rPr>
                <w:rFonts w:ascii="Book Antiqua" w:hAnsi="Book Antiqua"/>
                <w:sz w:val="22"/>
                <w:szCs w:val="22"/>
              </w:rPr>
            </w:pPr>
            <w:r w:rsidRPr="00413A8F">
              <w:rPr>
                <w:rFonts w:ascii="Book Antiqua" w:hAnsi="Book Antiqua"/>
                <w:sz w:val="22"/>
                <w:szCs w:val="22"/>
              </w:rPr>
              <w:t>…………………</w:t>
            </w:r>
          </w:p>
        </w:tc>
      </w:tr>
    </w:tbl>
    <w:p w14:paraId="7EF9801D" w14:textId="77777777" w:rsidR="008C3639" w:rsidRPr="0012318B" w:rsidRDefault="008C3639" w:rsidP="008C3639">
      <w:pPr>
        <w:jc w:val="right"/>
        <w:rPr>
          <w:lang w:val="en-US"/>
        </w:rPr>
      </w:pPr>
    </w:p>
    <w:p w14:paraId="1AA74D07" w14:textId="37AE5B19" w:rsidR="008C3639" w:rsidRPr="00DC096B" w:rsidRDefault="008C3639" w:rsidP="00E44CE5">
      <w:pPr>
        <w:spacing w:line="276" w:lineRule="auto"/>
        <w:rPr>
          <w:rFonts w:asciiTheme="minorHAnsi" w:hAnsiTheme="minorHAnsi" w:cstheme="minorHAnsi"/>
          <w:b/>
          <w:bCs/>
          <w:sz w:val="22"/>
          <w:szCs w:val="22"/>
        </w:rPr>
        <w:sectPr w:rsidR="008C3639" w:rsidRPr="00DC096B" w:rsidSect="00FD5190">
          <w:headerReference w:type="default" r:id="rId26"/>
          <w:footerReference w:type="default" r:id="rId27"/>
          <w:pgSz w:w="11906" w:h="16838"/>
          <w:pgMar w:top="720" w:right="866" w:bottom="720" w:left="840" w:header="709" w:footer="709" w:gutter="0"/>
          <w:cols w:space="708"/>
          <w:docGrid w:linePitch="360"/>
        </w:sectPr>
      </w:pPr>
    </w:p>
    <w:p w14:paraId="1F42D75E" w14:textId="77777777" w:rsidR="00CB6E39" w:rsidRPr="001949D3" w:rsidRDefault="00CB6E39" w:rsidP="00E44CE5">
      <w:pPr>
        <w:spacing w:line="276" w:lineRule="auto"/>
        <w:rPr>
          <w:rFonts w:asciiTheme="minorHAnsi" w:hAnsiTheme="minorHAnsi" w:cstheme="minorHAnsi"/>
          <w:sz w:val="22"/>
          <w:szCs w:val="22"/>
        </w:rPr>
      </w:pPr>
    </w:p>
    <w:p w14:paraId="5996E322" w14:textId="77777777" w:rsidR="00534A2F" w:rsidRPr="001949D3" w:rsidRDefault="00534A2F" w:rsidP="00E44CE5">
      <w:pPr>
        <w:spacing w:line="276" w:lineRule="auto"/>
        <w:rPr>
          <w:rFonts w:asciiTheme="minorHAnsi" w:hAnsiTheme="minorHAnsi" w:cstheme="minorHAnsi"/>
          <w:sz w:val="22"/>
          <w:szCs w:val="22"/>
        </w:rPr>
      </w:pPr>
    </w:p>
    <w:p w14:paraId="624CF21C" w14:textId="37F980A5" w:rsidR="00C379D3" w:rsidRDefault="00C379D3" w:rsidP="00E44CE5">
      <w:pPr>
        <w:spacing w:line="276" w:lineRule="auto"/>
        <w:rPr>
          <w:rFonts w:asciiTheme="minorHAnsi" w:hAnsiTheme="minorHAnsi" w:cstheme="minorHAnsi"/>
          <w:b/>
          <w:bCs/>
          <w:sz w:val="22"/>
          <w:szCs w:val="22"/>
        </w:rPr>
      </w:pPr>
      <w:r w:rsidRPr="00DC096B">
        <w:rPr>
          <w:rFonts w:asciiTheme="minorHAnsi" w:hAnsiTheme="minorHAnsi" w:cstheme="minorHAnsi"/>
          <w:b/>
          <w:bCs/>
          <w:sz w:val="22"/>
          <w:szCs w:val="22"/>
        </w:rPr>
        <w:t>Σ</w:t>
      </w:r>
      <w:r w:rsidR="008C3639">
        <w:rPr>
          <w:rFonts w:asciiTheme="minorHAnsi" w:hAnsiTheme="minorHAnsi" w:cstheme="minorHAnsi"/>
          <w:b/>
          <w:bCs/>
          <w:sz w:val="22"/>
          <w:szCs w:val="22"/>
        </w:rPr>
        <w:t>ΥΝΗΜΜΕΝΟ</w:t>
      </w:r>
      <w:r w:rsidRPr="00DC096B">
        <w:rPr>
          <w:rFonts w:asciiTheme="minorHAnsi" w:hAnsiTheme="minorHAnsi" w:cstheme="minorHAnsi"/>
          <w:b/>
          <w:bCs/>
          <w:sz w:val="22"/>
          <w:szCs w:val="22"/>
        </w:rPr>
        <w:t xml:space="preserve"> </w:t>
      </w:r>
      <w:r w:rsidR="008C3639">
        <w:rPr>
          <w:rFonts w:asciiTheme="minorHAnsi" w:hAnsiTheme="minorHAnsi" w:cstheme="minorHAnsi"/>
          <w:b/>
          <w:bCs/>
          <w:sz w:val="22"/>
          <w:szCs w:val="22"/>
        </w:rPr>
        <w:t>5</w:t>
      </w:r>
    </w:p>
    <w:p w14:paraId="79C8FB20" w14:textId="2E56FBE1" w:rsidR="00685433" w:rsidRDefault="00685433" w:rsidP="00E44CE5">
      <w:pPr>
        <w:spacing w:line="276" w:lineRule="auto"/>
        <w:rPr>
          <w:rFonts w:asciiTheme="minorHAnsi" w:hAnsiTheme="minorHAnsi" w:cstheme="minorHAnsi"/>
          <w:b/>
          <w:bCs/>
          <w:sz w:val="22"/>
          <w:szCs w:val="22"/>
        </w:rPr>
      </w:pPr>
    </w:p>
    <w:p w14:paraId="76DCDA87" w14:textId="77777777" w:rsidR="00685433" w:rsidRPr="00151EEA" w:rsidRDefault="00685433" w:rsidP="00685433">
      <w:pPr>
        <w:spacing w:line="360" w:lineRule="auto"/>
        <w:rPr>
          <w:rFonts w:asciiTheme="minorHAnsi" w:hAnsiTheme="minorHAnsi" w:cstheme="minorHAnsi"/>
          <w:sz w:val="22"/>
          <w:szCs w:val="22"/>
        </w:rPr>
      </w:pPr>
    </w:p>
    <w:p w14:paraId="11B8695A" w14:textId="77777777" w:rsidR="00685433" w:rsidRDefault="00685433" w:rsidP="00685433">
      <w:pPr>
        <w:spacing w:line="360" w:lineRule="auto"/>
        <w:rPr>
          <w:rFonts w:asciiTheme="minorHAnsi" w:hAnsiTheme="minorHAnsi" w:cstheme="minorHAnsi"/>
          <w:b/>
          <w:bCs/>
          <w:sz w:val="22"/>
          <w:szCs w:val="22"/>
        </w:rPr>
      </w:pPr>
      <w:r w:rsidRPr="00DC096B">
        <w:rPr>
          <w:rFonts w:asciiTheme="minorHAnsi" w:hAnsiTheme="minorHAnsi" w:cstheme="minorHAnsi"/>
          <w:b/>
          <w:bCs/>
          <w:sz w:val="22"/>
          <w:szCs w:val="22"/>
        </w:rPr>
        <w:t>ΠΙΝΑΚΑΣ ΜΑΘΗΜΑΤΩΝ ΑΝΑ ΕΠΙΣΤΗΜΟΝΙΚΟ ΠΕΔΙΟ</w:t>
      </w:r>
    </w:p>
    <w:p w14:paraId="6AAE625B" w14:textId="77777777" w:rsidR="00685433" w:rsidRDefault="00685433" w:rsidP="00685433">
      <w:pPr>
        <w:spacing w:line="360" w:lineRule="auto"/>
        <w:rPr>
          <w:rFonts w:asciiTheme="minorHAnsi" w:hAnsiTheme="minorHAnsi" w:cstheme="minorHAnsi"/>
          <w:bCs/>
          <w:sz w:val="22"/>
          <w:szCs w:val="22"/>
        </w:rPr>
      </w:pPr>
    </w:p>
    <w:tbl>
      <w:tblPr>
        <w:tblW w:w="15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1902"/>
        <w:gridCol w:w="878"/>
        <w:gridCol w:w="1819"/>
        <w:gridCol w:w="2840"/>
        <w:gridCol w:w="1075"/>
        <w:gridCol w:w="851"/>
        <w:gridCol w:w="2913"/>
        <w:gridCol w:w="1441"/>
        <w:gridCol w:w="1207"/>
      </w:tblGrid>
      <w:tr w:rsidR="00685433" w:rsidRPr="00DC096B" w14:paraId="153965EC" w14:textId="77777777" w:rsidTr="000378D9">
        <w:trPr>
          <w:trHeight w:val="888"/>
        </w:trPr>
        <w:tc>
          <w:tcPr>
            <w:tcW w:w="641" w:type="dxa"/>
            <w:shd w:val="clear" w:color="auto" w:fill="F2F2F2" w:themeFill="background1" w:themeFillShade="F2"/>
            <w:vAlign w:val="center"/>
            <w:hideMark/>
          </w:tcPr>
          <w:p w14:paraId="3F0033E5" w14:textId="77777777" w:rsidR="00685433" w:rsidRPr="00DC096B" w:rsidRDefault="00685433" w:rsidP="000378D9">
            <w:pPr>
              <w:spacing w:line="360" w:lineRule="auto"/>
              <w:ind w:left="-20"/>
              <w:jc w:val="center"/>
              <w:rPr>
                <w:rFonts w:asciiTheme="minorHAnsi" w:hAnsiTheme="minorHAnsi" w:cstheme="minorHAnsi"/>
                <w:sz w:val="20"/>
                <w:szCs w:val="20"/>
              </w:rPr>
            </w:pPr>
            <w:r w:rsidRPr="00DC096B">
              <w:rPr>
                <w:rFonts w:asciiTheme="minorHAnsi" w:hAnsiTheme="minorHAnsi" w:cstheme="minorHAnsi"/>
                <w:sz w:val="20"/>
                <w:szCs w:val="20"/>
              </w:rPr>
              <w:t>Α/Α</w:t>
            </w:r>
          </w:p>
        </w:tc>
        <w:tc>
          <w:tcPr>
            <w:tcW w:w="1902" w:type="dxa"/>
            <w:shd w:val="clear" w:color="auto" w:fill="F2F2F2" w:themeFill="background1" w:themeFillShade="F2"/>
            <w:vAlign w:val="center"/>
            <w:hideMark/>
          </w:tcPr>
          <w:p w14:paraId="05D3B52E" w14:textId="77777777" w:rsidR="00685433" w:rsidRPr="00DC096B" w:rsidRDefault="00685433" w:rsidP="000378D9">
            <w:pPr>
              <w:spacing w:line="360" w:lineRule="auto"/>
              <w:ind w:left="-31" w:right="-142"/>
              <w:jc w:val="center"/>
              <w:rPr>
                <w:rFonts w:asciiTheme="minorHAnsi" w:hAnsiTheme="minorHAnsi" w:cstheme="minorHAnsi"/>
                <w:sz w:val="20"/>
                <w:szCs w:val="20"/>
              </w:rPr>
            </w:pPr>
            <w:r>
              <w:rPr>
                <w:rFonts w:asciiTheme="minorHAnsi" w:hAnsiTheme="minorHAnsi" w:cstheme="minorHAnsi"/>
                <w:sz w:val="20"/>
                <w:szCs w:val="20"/>
              </w:rPr>
              <w:t>Τμήμα</w:t>
            </w:r>
          </w:p>
        </w:tc>
        <w:tc>
          <w:tcPr>
            <w:tcW w:w="878" w:type="dxa"/>
            <w:shd w:val="clear" w:color="auto" w:fill="F2F2F2" w:themeFill="background1" w:themeFillShade="F2"/>
            <w:vAlign w:val="center"/>
            <w:hideMark/>
          </w:tcPr>
          <w:p w14:paraId="25DA6926" w14:textId="77777777" w:rsidR="00685433" w:rsidRPr="00DC096B" w:rsidRDefault="00685433" w:rsidP="000378D9">
            <w:pPr>
              <w:spacing w:line="360" w:lineRule="auto"/>
              <w:ind w:left="-20" w:right="-112"/>
              <w:jc w:val="center"/>
              <w:rPr>
                <w:rFonts w:asciiTheme="minorHAnsi" w:hAnsiTheme="minorHAnsi" w:cstheme="minorHAnsi"/>
                <w:sz w:val="20"/>
                <w:szCs w:val="20"/>
              </w:rPr>
            </w:pPr>
            <w:r>
              <w:rPr>
                <w:rFonts w:asciiTheme="minorHAnsi" w:hAnsiTheme="minorHAnsi" w:cstheme="minorHAnsi"/>
                <w:sz w:val="20"/>
                <w:szCs w:val="20"/>
              </w:rPr>
              <w:t>Κωδικός θέσης</w:t>
            </w:r>
          </w:p>
        </w:tc>
        <w:tc>
          <w:tcPr>
            <w:tcW w:w="1819" w:type="dxa"/>
            <w:shd w:val="clear" w:color="auto" w:fill="F2F2F2" w:themeFill="background1" w:themeFillShade="F2"/>
            <w:vAlign w:val="center"/>
            <w:hideMark/>
          </w:tcPr>
          <w:p w14:paraId="47009C90" w14:textId="77777777" w:rsidR="00685433" w:rsidRPr="00DC096B" w:rsidRDefault="00685433" w:rsidP="000378D9">
            <w:pPr>
              <w:spacing w:line="360" w:lineRule="auto"/>
              <w:ind w:left="-98"/>
              <w:jc w:val="center"/>
              <w:rPr>
                <w:rFonts w:asciiTheme="minorHAnsi" w:hAnsiTheme="minorHAnsi" w:cstheme="minorHAnsi"/>
                <w:sz w:val="20"/>
                <w:szCs w:val="20"/>
              </w:rPr>
            </w:pPr>
            <w:r>
              <w:rPr>
                <w:rFonts w:asciiTheme="minorHAnsi" w:hAnsiTheme="minorHAnsi" w:cstheme="minorHAnsi"/>
                <w:sz w:val="20"/>
                <w:szCs w:val="20"/>
              </w:rPr>
              <w:t>Επιστημονικό πεδίο</w:t>
            </w:r>
          </w:p>
        </w:tc>
        <w:tc>
          <w:tcPr>
            <w:tcW w:w="2840" w:type="dxa"/>
            <w:shd w:val="clear" w:color="auto" w:fill="F2F2F2" w:themeFill="background1" w:themeFillShade="F2"/>
            <w:vAlign w:val="center"/>
            <w:hideMark/>
          </w:tcPr>
          <w:p w14:paraId="7D831E45" w14:textId="77777777" w:rsidR="00685433" w:rsidRPr="00DC096B" w:rsidRDefault="00685433" w:rsidP="000378D9">
            <w:pPr>
              <w:spacing w:line="360" w:lineRule="auto"/>
              <w:ind w:left="-80" w:right="-161"/>
              <w:jc w:val="center"/>
              <w:rPr>
                <w:rFonts w:asciiTheme="minorHAnsi" w:hAnsiTheme="minorHAnsi" w:cstheme="minorHAnsi"/>
                <w:sz w:val="20"/>
                <w:szCs w:val="20"/>
              </w:rPr>
            </w:pPr>
            <w:r w:rsidRPr="00DC096B">
              <w:rPr>
                <w:rFonts w:asciiTheme="minorHAnsi" w:hAnsiTheme="minorHAnsi" w:cstheme="minorHAnsi"/>
                <w:sz w:val="20"/>
                <w:szCs w:val="20"/>
              </w:rPr>
              <w:t>Τ</w:t>
            </w:r>
            <w:r>
              <w:rPr>
                <w:rFonts w:asciiTheme="minorHAnsi" w:hAnsiTheme="minorHAnsi" w:cstheme="minorHAnsi"/>
                <w:sz w:val="20"/>
                <w:szCs w:val="20"/>
              </w:rPr>
              <w:t>ίτλος/λοι μαθήματος/θημάτων</w:t>
            </w:r>
          </w:p>
        </w:tc>
        <w:tc>
          <w:tcPr>
            <w:tcW w:w="1075" w:type="dxa"/>
            <w:shd w:val="clear" w:color="auto" w:fill="F2F2F2" w:themeFill="background1" w:themeFillShade="F2"/>
            <w:vAlign w:val="center"/>
            <w:hideMark/>
          </w:tcPr>
          <w:p w14:paraId="2A2D34BB" w14:textId="77777777" w:rsidR="00685433" w:rsidRPr="00DC096B" w:rsidRDefault="00685433" w:rsidP="000378D9">
            <w:pPr>
              <w:spacing w:line="360" w:lineRule="auto"/>
              <w:ind w:left="-59" w:right="-95"/>
              <w:jc w:val="center"/>
              <w:rPr>
                <w:rFonts w:asciiTheme="minorHAnsi" w:hAnsiTheme="minorHAnsi" w:cstheme="minorHAnsi"/>
                <w:sz w:val="20"/>
                <w:szCs w:val="20"/>
              </w:rPr>
            </w:pPr>
            <w:r>
              <w:rPr>
                <w:rFonts w:asciiTheme="minorHAnsi" w:hAnsiTheme="minorHAnsi" w:cstheme="minorHAnsi"/>
                <w:sz w:val="20"/>
                <w:szCs w:val="20"/>
              </w:rPr>
              <w:t>Εξάμηνο/α σπουδών</w:t>
            </w:r>
          </w:p>
        </w:tc>
        <w:tc>
          <w:tcPr>
            <w:tcW w:w="851" w:type="dxa"/>
            <w:shd w:val="clear" w:color="auto" w:fill="F2F2F2" w:themeFill="background1" w:themeFillShade="F2"/>
            <w:vAlign w:val="center"/>
            <w:hideMark/>
          </w:tcPr>
          <w:p w14:paraId="234CA08F" w14:textId="77777777" w:rsidR="00685433" w:rsidRPr="00F9554A" w:rsidRDefault="00685433" w:rsidP="000378D9">
            <w:pPr>
              <w:spacing w:line="360" w:lineRule="auto"/>
              <w:ind w:left="-125" w:right="-140"/>
              <w:jc w:val="center"/>
              <w:rPr>
                <w:rFonts w:asciiTheme="minorHAnsi" w:hAnsiTheme="minorHAnsi" w:cstheme="minorHAnsi"/>
                <w:sz w:val="20"/>
                <w:szCs w:val="20"/>
                <w:lang w:val="en-US"/>
              </w:rPr>
            </w:pPr>
            <w:r>
              <w:rPr>
                <w:rFonts w:asciiTheme="minorHAnsi" w:hAnsiTheme="minorHAnsi" w:cstheme="minorHAnsi"/>
                <w:sz w:val="20"/>
                <w:szCs w:val="20"/>
              </w:rPr>
              <w:t xml:space="preserve">Μονάδες </w:t>
            </w:r>
            <w:r>
              <w:rPr>
                <w:rFonts w:asciiTheme="minorHAnsi" w:hAnsiTheme="minorHAnsi" w:cstheme="minorHAnsi"/>
                <w:sz w:val="20"/>
                <w:szCs w:val="20"/>
                <w:lang w:val="en-US"/>
              </w:rPr>
              <w:t>ECTS</w:t>
            </w:r>
          </w:p>
        </w:tc>
        <w:tc>
          <w:tcPr>
            <w:tcW w:w="2913" w:type="dxa"/>
            <w:shd w:val="clear" w:color="auto" w:fill="F2F2F2" w:themeFill="background1" w:themeFillShade="F2"/>
            <w:vAlign w:val="center"/>
            <w:hideMark/>
          </w:tcPr>
          <w:p w14:paraId="4DB85162" w14:textId="77777777" w:rsidR="00685433" w:rsidRPr="00DC096B" w:rsidRDefault="00685433" w:rsidP="000378D9">
            <w:pPr>
              <w:spacing w:line="360" w:lineRule="auto"/>
              <w:jc w:val="center"/>
              <w:rPr>
                <w:rFonts w:asciiTheme="minorHAnsi" w:hAnsiTheme="minorHAnsi" w:cstheme="minorHAnsi"/>
                <w:sz w:val="20"/>
                <w:szCs w:val="20"/>
              </w:rPr>
            </w:pPr>
            <w:r>
              <w:rPr>
                <w:rFonts w:asciiTheme="minorHAnsi" w:hAnsiTheme="minorHAnsi" w:cstheme="minorHAnsi"/>
                <w:sz w:val="20"/>
                <w:szCs w:val="20"/>
              </w:rPr>
              <w:t>Ώρες διδασκαλίας ανά εβδομάδα (θεωρία / εργαστηριακές ή φρο-ντιστηριακές ή κλινικές ασκήσεις *)</w:t>
            </w:r>
          </w:p>
        </w:tc>
        <w:tc>
          <w:tcPr>
            <w:tcW w:w="1441" w:type="dxa"/>
            <w:shd w:val="clear" w:color="auto" w:fill="F2F2F2" w:themeFill="background1" w:themeFillShade="F2"/>
            <w:vAlign w:val="center"/>
            <w:hideMark/>
          </w:tcPr>
          <w:p w14:paraId="331708B9" w14:textId="77777777" w:rsidR="00685433" w:rsidRPr="00DC096B" w:rsidRDefault="00685433" w:rsidP="000378D9">
            <w:pPr>
              <w:spacing w:line="360" w:lineRule="auto"/>
              <w:jc w:val="center"/>
              <w:rPr>
                <w:rFonts w:asciiTheme="minorHAnsi" w:hAnsiTheme="minorHAnsi" w:cstheme="minorHAnsi"/>
                <w:sz w:val="20"/>
                <w:szCs w:val="20"/>
              </w:rPr>
            </w:pPr>
            <w:r>
              <w:rPr>
                <w:rFonts w:asciiTheme="minorHAnsi" w:hAnsiTheme="minorHAnsi" w:cstheme="minorHAnsi"/>
                <w:sz w:val="20"/>
                <w:szCs w:val="20"/>
              </w:rPr>
              <w:t>Πλήρους / Με-ρικής απασχό-λησης</w:t>
            </w:r>
          </w:p>
        </w:tc>
        <w:tc>
          <w:tcPr>
            <w:tcW w:w="1207" w:type="dxa"/>
            <w:shd w:val="clear" w:color="auto" w:fill="F2F2F2" w:themeFill="background1" w:themeFillShade="F2"/>
            <w:vAlign w:val="center"/>
          </w:tcPr>
          <w:p w14:paraId="15B67F2C" w14:textId="77777777" w:rsidR="00685433" w:rsidRPr="00DC096B" w:rsidRDefault="00685433" w:rsidP="000378D9">
            <w:pPr>
              <w:spacing w:line="360" w:lineRule="auto"/>
              <w:jc w:val="center"/>
              <w:rPr>
                <w:rFonts w:asciiTheme="minorHAnsi" w:hAnsiTheme="minorHAnsi" w:cstheme="minorHAnsi"/>
                <w:sz w:val="20"/>
                <w:szCs w:val="20"/>
              </w:rPr>
            </w:pPr>
            <w:r>
              <w:rPr>
                <w:rFonts w:asciiTheme="minorHAnsi" w:hAnsiTheme="minorHAnsi" w:cstheme="minorHAnsi"/>
                <w:sz w:val="20"/>
                <w:szCs w:val="20"/>
              </w:rPr>
              <w:t>Διδακτικό εξάμηνο</w:t>
            </w:r>
          </w:p>
        </w:tc>
      </w:tr>
      <w:tr w:rsidR="00685433" w:rsidRPr="00DC096B" w14:paraId="5B989464" w14:textId="77777777" w:rsidTr="000378D9">
        <w:trPr>
          <w:trHeight w:val="406"/>
        </w:trPr>
        <w:tc>
          <w:tcPr>
            <w:tcW w:w="641" w:type="dxa"/>
            <w:shd w:val="clear" w:color="auto" w:fill="FFFFFF" w:themeFill="background1"/>
            <w:vAlign w:val="center"/>
          </w:tcPr>
          <w:p w14:paraId="5607C548" w14:textId="77777777" w:rsidR="00685433" w:rsidRPr="00DC096B" w:rsidRDefault="00685433" w:rsidP="000378D9">
            <w:pPr>
              <w:spacing w:line="360" w:lineRule="auto"/>
              <w:ind w:left="-20"/>
              <w:jc w:val="center"/>
              <w:rPr>
                <w:rFonts w:asciiTheme="minorHAnsi" w:hAnsiTheme="minorHAnsi" w:cstheme="minorHAnsi"/>
                <w:sz w:val="20"/>
                <w:szCs w:val="20"/>
              </w:rPr>
            </w:pPr>
            <w:r>
              <w:rPr>
                <w:rFonts w:asciiTheme="minorHAnsi" w:hAnsiTheme="minorHAnsi" w:cstheme="minorHAnsi"/>
                <w:sz w:val="20"/>
                <w:szCs w:val="20"/>
              </w:rPr>
              <w:t>1</w:t>
            </w:r>
          </w:p>
        </w:tc>
        <w:tc>
          <w:tcPr>
            <w:tcW w:w="1902" w:type="dxa"/>
            <w:shd w:val="clear" w:color="auto" w:fill="FFFFFF" w:themeFill="background1"/>
            <w:vAlign w:val="center"/>
          </w:tcPr>
          <w:p w14:paraId="03283DFE" w14:textId="77777777" w:rsidR="00685433" w:rsidRPr="00DC096B" w:rsidRDefault="00685433" w:rsidP="000378D9">
            <w:pPr>
              <w:spacing w:line="360" w:lineRule="auto"/>
              <w:ind w:left="-31" w:right="-142"/>
              <w:jc w:val="center"/>
              <w:rPr>
                <w:rFonts w:asciiTheme="minorHAnsi" w:hAnsiTheme="minorHAnsi" w:cstheme="minorHAnsi"/>
                <w:sz w:val="20"/>
                <w:szCs w:val="20"/>
              </w:rPr>
            </w:pPr>
            <w:r>
              <w:rPr>
                <w:rFonts w:asciiTheme="minorHAnsi" w:hAnsiTheme="minorHAnsi" w:cstheme="minorHAnsi"/>
                <w:sz w:val="20"/>
                <w:szCs w:val="20"/>
              </w:rPr>
              <w:t>Λογιστικής και Χρηματοοικονομικής</w:t>
            </w:r>
          </w:p>
        </w:tc>
        <w:tc>
          <w:tcPr>
            <w:tcW w:w="878" w:type="dxa"/>
            <w:shd w:val="clear" w:color="auto" w:fill="FFFFFF" w:themeFill="background1"/>
            <w:vAlign w:val="center"/>
          </w:tcPr>
          <w:p w14:paraId="39DEDCCA" w14:textId="77777777" w:rsidR="00685433" w:rsidRPr="00DC096B" w:rsidRDefault="00685433" w:rsidP="000378D9">
            <w:pPr>
              <w:spacing w:line="360" w:lineRule="auto"/>
              <w:ind w:left="-20" w:right="-112"/>
              <w:jc w:val="center"/>
              <w:rPr>
                <w:rFonts w:asciiTheme="minorHAnsi" w:hAnsiTheme="minorHAnsi" w:cstheme="minorHAnsi"/>
                <w:sz w:val="20"/>
                <w:szCs w:val="20"/>
              </w:rPr>
            </w:pPr>
            <w:r w:rsidRPr="00FB60FE">
              <w:rPr>
                <w:rFonts w:asciiTheme="minorHAnsi" w:hAnsiTheme="minorHAnsi" w:cstheme="minorHAnsi"/>
                <w:sz w:val="20"/>
                <w:szCs w:val="20"/>
              </w:rPr>
              <w:t>ΧΡ602</w:t>
            </w:r>
          </w:p>
        </w:tc>
        <w:tc>
          <w:tcPr>
            <w:tcW w:w="1819" w:type="dxa"/>
            <w:shd w:val="clear" w:color="auto" w:fill="FFFFFF" w:themeFill="background1"/>
            <w:vAlign w:val="center"/>
          </w:tcPr>
          <w:p w14:paraId="35C90EF9" w14:textId="77777777" w:rsidR="00685433" w:rsidRPr="00AF1219" w:rsidRDefault="00685433" w:rsidP="000378D9">
            <w:pPr>
              <w:spacing w:line="360" w:lineRule="auto"/>
              <w:ind w:left="-98"/>
              <w:jc w:val="center"/>
              <w:rPr>
                <w:rFonts w:asciiTheme="minorHAnsi" w:hAnsiTheme="minorHAnsi" w:cstheme="minorHAnsi"/>
                <w:sz w:val="20"/>
                <w:szCs w:val="20"/>
              </w:rPr>
            </w:pPr>
            <w:r>
              <w:rPr>
                <w:rFonts w:asciiTheme="minorHAnsi" w:hAnsiTheme="minorHAnsi" w:cstheme="minorHAnsi"/>
                <w:sz w:val="20"/>
                <w:szCs w:val="20"/>
              </w:rPr>
              <w:t>Χρηματοοικονομικές Επενδύσεις</w:t>
            </w:r>
          </w:p>
        </w:tc>
        <w:tc>
          <w:tcPr>
            <w:tcW w:w="2840" w:type="dxa"/>
            <w:shd w:val="clear" w:color="auto" w:fill="FFFFFF" w:themeFill="background1"/>
            <w:vAlign w:val="center"/>
          </w:tcPr>
          <w:p w14:paraId="7D502BEA" w14:textId="77777777" w:rsidR="00685433" w:rsidRPr="00DC096B" w:rsidRDefault="00685433" w:rsidP="000378D9">
            <w:pPr>
              <w:spacing w:line="360" w:lineRule="auto"/>
              <w:ind w:left="-80" w:right="-161"/>
              <w:jc w:val="center"/>
              <w:rPr>
                <w:rFonts w:asciiTheme="minorHAnsi" w:hAnsiTheme="minorHAnsi" w:cstheme="minorHAnsi"/>
                <w:sz w:val="20"/>
                <w:szCs w:val="20"/>
              </w:rPr>
            </w:pPr>
            <w:r w:rsidRPr="009D2CCC">
              <w:rPr>
                <w:rFonts w:asciiTheme="minorHAnsi" w:hAnsiTheme="minorHAnsi" w:cstheme="minorHAnsi"/>
                <w:sz w:val="20"/>
                <w:szCs w:val="20"/>
              </w:rPr>
              <w:tab/>
              <w:t>Συμπεριφορική Χρηματοοικονομική και Τεχνική Ανάλυση</w:t>
            </w:r>
          </w:p>
        </w:tc>
        <w:tc>
          <w:tcPr>
            <w:tcW w:w="1075" w:type="dxa"/>
            <w:shd w:val="clear" w:color="auto" w:fill="FFFFFF" w:themeFill="background1"/>
            <w:vAlign w:val="center"/>
          </w:tcPr>
          <w:p w14:paraId="07B19876" w14:textId="77777777" w:rsidR="00685433" w:rsidRPr="00DF357E" w:rsidRDefault="00685433" w:rsidP="000378D9">
            <w:pPr>
              <w:spacing w:line="360" w:lineRule="auto"/>
              <w:ind w:left="-59" w:right="-95"/>
              <w:jc w:val="center"/>
              <w:rPr>
                <w:rFonts w:asciiTheme="minorHAnsi" w:hAnsiTheme="minorHAnsi" w:cstheme="minorHAnsi"/>
                <w:sz w:val="20"/>
                <w:szCs w:val="20"/>
              </w:rPr>
            </w:pPr>
            <w:r>
              <w:rPr>
                <w:rFonts w:asciiTheme="minorHAnsi" w:hAnsiTheme="minorHAnsi" w:cstheme="minorHAnsi"/>
                <w:sz w:val="20"/>
                <w:szCs w:val="20"/>
              </w:rPr>
              <w:t>ΣΤ</w:t>
            </w:r>
          </w:p>
        </w:tc>
        <w:tc>
          <w:tcPr>
            <w:tcW w:w="851" w:type="dxa"/>
            <w:shd w:val="clear" w:color="auto" w:fill="FFFFFF" w:themeFill="background1"/>
            <w:vAlign w:val="center"/>
          </w:tcPr>
          <w:p w14:paraId="4332A26F" w14:textId="77777777" w:rsidR="00685433" w:rsidRPr="00DC096B" w:rsidRDefault="00685433" w:rsidP="000378D9">
            <w:pPr>
              <w:spacing w:line="360" w:lineRule="auto"/>
              <w:ind w:left="-125" w:right="-140"/>
              <w:jc w:val="center"/>
              <w:rPr>
                <w:rFonts w:asciiTheme="minorHAnsi" w:hAnsiTheme="minorHAnsi" w:cstheme="minorHAnsi"/>
                <w:sz w:val="20"/>
                <w:szCs w:val="20"/>
              </w:rPr>
            </w:pPr>
            <w:r>
              <w:rPr>
                <w:rFonts w:asciiTheme="minorHAnsi" w:hAnsiTheme="minorHAnsi" w:cstheme="minorHAnsi"/>
                <w:sz w:val="20"/>
                <w:szCs w:val="20"/>
              </w:rPr>
              <w:t>6</w:t>
            </w:r>
          </w:p>
        </w:tc>
        <w:tc>
          <w:tcPr>
            <w:tcW w:w="2913" w:type="dxa"/>
            <w:shd w:val="clear" w:color="auto" w:fill="FFFFFF" w:themeFill="background1"/>
            <w:vAlign w:val="center"/>
          </w:tcPr>
          <w:p w14:paraId="088E65AD" w14:textId="77777777" w:rsidR="00685433" w:rsidRPr="00DC096B" w:rsidRDefault="00685433" w:rsidP="000378D9">
            <w:pPr>
              <w:spacing w:line="360" w:lineRule="auto"/>
              <w:jc w:val="center"/>
              <w:rPr>
                <w:rFonts w:asciiTheme="minorHAnsi" w:hAnsiTheme="minorHAnsi" w:cstheme="minorHAnsi"/>
                <w:sz w:val="20"/>
                <w:szCs w:val="20"/>
              </w:rPr>
            </w:pPr>
            <w:r>
              <w:rPr>
                <w:rFonts w:asciiTheme="minorHAnsi" w:hAnsiTheme="minorHAnsi" w:cstheme="minorHAnsi"/>
                <w:sz w:val="20"/>
                <w:szCs w:val="20"/>
              </w:rPr>
              <w:t>3 ώρες (θεωρία, αυτοδύναμη διδασκαλία)</w:t>
            </w:r>
          </w:p>
        </w:tc>
        <w:tc>
          <w:tcPr>
            <w:tcW w:w="1441" w:type="dxa"/>
            <w:shd w:val="clear" w:color="auto" w:fill="auto"/>
            <w:vAlign w:val="center"/>
          </w:tcPr>
          <w:p w14:paraId="59DF6028" w14:textId="77777777" w:rsidR="00685433" w:rsidRPr="00CD4613" w:rsidRDefault="00685433" w:rsidP="000378D9">
            <w:pPr>
              <w:spacing w:line="360" w:lineRule="auto"/>
              <w:jc w:val="center"/>
              <w:rPr>
                <w:rFonts w:asciiTheme="minorHAnsi" w:hAnsiTheme="minorHAnsi" w:cstheme="minorHAnsi"/>
                <w:sz w:val="20"/>
                <w:szCs w:val="20"/>
              </w:rPr>
            </w:pPr>
            <w:r>
              <w:rPr>
                <w:rFonts w:asciiTheme="minorHAnsi" w:hAnsiTheme="minorHAnsi" w:cstheme="minorHAnsi"/>
                <w:sz w:val="20"/>
                <w:szCs w:val="20"/>
              </w:rPr>
              <w:t>Μερικής</w:t>
            </w:r>
          </w:p>
        </w:tc>
        <w:tc>
          <w:tcPr>
            <w:tcW w:w="1207" w:type="dxa"/>
            <w:shd w:val="clear" w:color="auto" w:fill="auto"/>
            <w:vAlign w:val="center"/>
          </w:tcPr>
          <w:p w14:paraId="6978D537" w14:textId="77777777" w:rsidR="00685433" w:rsidRPr="00DC096B" w:rsidRDefault="00685433" w:rsidP="000378D9">
            <w:pPr>
              <w:spacing w:line="360" w:lineRule="auto"/>
              <w:jc w:val="center"/>
              <w:rPr>
                <w:rFonts w:asciiTheme="minorHAnsi" w:hAnsiTheme="minorHAnsi" w:cstheme="minorHAnsi"/>
                <w:sz w:val="20"/>
                <w:szCs w:val="20"/>
              </w:rPr>
            </w:pPr>
            <w:r>
              <w:rPr>
                <w:rFonts w:asciiTheme="minorHAnsi" w:hAnsiTheme="minorHAnsi" w:cstheme="minorHAnsi"/>
                <w:sz w:val="20"/>
                <w:szCs w:val="20"/>
              </w:rPr>
              <w:t>ΕΑΡΙΝΟ</w:t>
            </w:r>
          </w:p>
        </w:tc>
      </w:tr>
      <w:tr w:rsidR="00685433" w:rsidRPr="00DC096B" w14:paraId="43402A45" w14:textId="77777777" w:rsidTr="000378D9">
        <w:trPr>
          <w:trHeight w:val="406"/>
        </w:trPr>
        <w:tc>
          <w:tcPr>
            <w:tcW w:w="641" w:type="dxa"/>
            <w:vMerge w:val="restart"/>
            <w:shd w:val="clear" w:color="auto" w:fill="FFFFFF" w:themeFill="background1"/>
            <w:vAlign w:val="center"/>
          </w:tcPr>
          <w:p w14:paraId="0781B25F" w14:textId="77777777" w:rsidR="00685433" w:rsidRPr="00DC096B" w:rsidRDefault="00685433" w:rsidP="000378D9">
            <w:pPr>
              <w:spacing w:line="360" w:lineRule="auto"/>
              <w:ind w:left="-20"/>
              <w:jc w:val="center"/>
              <w:rPr>
                <w:rFonts w:asciiTheme="minorHAnsi" w:hAnsiTheme="minorHAnsi" w:cstheme="minorHAnsi"/>
                <w:sz w:val="20"/>
                <w:szCs w:val="20"/>
              </w:rPr>
            </w:pPr>
            <w:r>
              <w:rPr>
                <w:rFonts w:asciiTheme="minorHAnsi" w:hAnsiTheme="minorHAnsi" w:cstheme="minorHAnsi"/>
                <w:sz w:val="20"/>
                <w:szCs w:val="20"/>
              </w:rPr>
              <w:t>2</w:t>
            </w:r>
          </w:p>
        </w:tc>
        <w:tc>
          <w:tcPr>
            <w:tcW w:w="1902" w:type="dxa"/>
            <w:vMerge w:val="restart"/>
            <w:shd w:val="clear" w:color="auto" w:fill="FFFFFF" w:themeFill="background1"/>
            <w:vAlign w:val="center"/>
          </w:tcPr>
          <w:p w14:paraId="15A4AB86" w14:textId="77777777" w:rsidR="00685433" w:rsidRPr="00DC096B" w:rsidRDefault="00685433" w:rsidP="000378D9">
            <w:pPr>
              <w:spacing w:line="360" w:lineRule="auto"/>
              <w:ind w:left="-31" w:right="-142"/>
              <w:jc w:val="center"/>
              <w:rPr>
                <w:rFonts w:asciiTheme="minorHAnsi" w:hAnsiTheme="minorHAnsi" w:cstheme="minorHAnsi"/>
                <w:sz w:val="20"/>
                <w:szCs w:val="20"/>
              </w:rPr>
            </w:pPr>
            <w:r>
              <w:rPr>
                <w:rFonts w:asciiTheme="minorHAnsi" w:hAnsiTheme="minorHAnsi" w:cstheme="minorHAnsi"/>
                <w:sz w:val="20"/>
                <w:szCs w:val="20"/>
              </w:rPr>
              <w:t>Λογιστικής και Χρηματοοικονομικής</w:t>
            </w:r>
          </w:p>
        </w:tc>
        <w:tc>
          <w:tcPr>
            <w:tcW w:w="878" w:type="dxa"/>
            <w:shd w:val="clear" w:color="auto" w:fill="FFFFFF" w:themeFill="background1"/>
            <w:vAlign w:val="center"/>
          </w:tcPr>
          <w:p w14:paraId="6954F251" w14:textId="77777777" w:rsidR="00685433" w:rsidRPr="00DC096B" w:rsidRDefault="00685433" w:rsidP="000378D9">
            <w:pPr>
              <w:spacing w:line="360" w:lineRule="auto"/>
              <w:ind w:left="-20" w:right="-112"/>
              <w:jc w:val="center"/>
              <w:rPr>
                <w:rFonts w:asciiTheme="minorHAnsi" w:hAnsiTheme="minorHAnsi" w:cstheme="minorHAnsi"/>
                <w:sz w:val="20"/>
                <w:szCs w:val="20"/>
              </w:rPr>
            </w:pPr>
            <w:r w:rsidRPr="002C5810">
              <w:rPr>
                <w:rFonts w:asciiTheme="minorHAnsi" w:hAnsiTheme="minorHAnsi" w:cstheme="minorHAnsi"/>
                <w:sz w:val="20"/>
                <w:szCs w:val="20"/>
              </w:rPr>
              <w:t>ΛΟ604</w:t>
            </w:r>
          </w:p>
        </w:tc>
        <w:tc>
          <w:tcPr>
            <w:tcW w:w="1819" w:type="dxa"/>
            <w:vMerge w:val="restart"/>
            <w:shd w:val="clear" w:color="auto" w:fill="FFFFFF" w:themeFill="background1"/>
            <w:vAlign w:val="center"/>
          </w:tcPr>
          <w:p w14:paraId="7AE107EE" w14:textId="77777777" w:rsidR="00685433" w:rsidRPr="00AF1219" w:rsidRDefault="00685433" w:rsidP="000378D9">
            <w:pPr>
              <w:spacing w:line="360" w:lineRule="auto"/>
              <w:ind w:left="-98"/>
              <w:jc w:val="center"/>
              <w:rPr>
                <w:rFonts w:asciiTheme="minorHAnsi" w:hAnsiTheme="minorHAnsi" w:cstheme="minorHAnsi"/>
                <w:sz w:val="20"/>
                <w:szCs w:val="20"/>
              </w:rPr>
            </w:pPr>
            <w:r>
              <w:rPr>
                <w:rFonts w:asciiTheme="minorHAnsi" w:hAnsiTheme="minorHAnsi" w:cstheme="minorHAnsi"/>
                <w:sz w:val="20"/>
                <w:szCs w:val="20"/>
              </w:rPr>
              <w:t>Λογιστική</w:t>
            </w:r>
          </w:p>
        </w:tc>
        <w:tc>
          <w:tcPr>
            <w:tcW w:w="2840" w:type="dxa"/>
            <w:shd w:val="clear" w:color="auto" w:fill="FFFFFF" w:themeFill="background1"/>
            <w:vAlign w:val="center"/>
          </w:tcPr>
          <w:p w14:paraId="25FA34FE" w14:textId="77777777" w:rsidR="00685433" w:rsidRPr="00DC096B" w:rsidRDefault="00685433" w:rsidP="000378D9">
            <w:pPr>
              <w:spacing w:line="360" w:lineRule="auto"/>
              <w:ind w:left="-80" w:right="-161"/>
              <w:jc w:val="center"/>
              <w:rPr>
                <w:rFonts w:asciiTheme="minorHAnsi" w:hAnsiTheme="minorHAnsi" w:cstheme="minorHAnsi"/>
                <w:sz w:val="20"/>
                <w:szCs w:val="20"/>
              </w:rPr>
            </w:pPr>
            <w:r w:rsidRPr="007F2F9E">
              <w:rPr>
                <w:rFonts w:asciiTheme="minorHAnsi" w:hAnsiTheme="minorHAnsi" w:cstheme="minorHAnsi"/>
                <w:sz w:val="20"/>
                <w:szCs w:val="20"/>
              </w:rPr>
              <w:t>Θεωρία Χρηματοοικονομικής Λογιστικής</w:t>
            </w:r>
          </w:p>
        </w:tc>
        <w:tc>
          <w:tcPr>
            <w:tcW w:w="1075" w:type="dxa"/>
            <w:shd w:val="clear" w:color="auto" w:fill="FFFFFF" w:themeFill="background1"/>
            <w:vAlign w:val="center"/>
          </w:tcPr>
          <w:p w14:paraId="0ACFADBF" w14:textId="77777777" w:rsidR="00685433" w:rsidRPr="00DC096B" w:rsidRDefault="00685433" w:rsidP="000378D9">
            <w:pPr>
              <w:spacing w:line="360" w:lineRule="auto"/>
              <w:ind w:left="-59" w:right="-95"/>
              <w:jc w:val="center"/>
              <w:rPr>
                <w:rFonts w:asciiTheme="minorHAnsi" w:hAnsiTheme="minorHAnsi" w:cstheme="minorHAnsi"/>
                <w:sz w:val="20"/>
                <w:szCs w:val="20"/>
              </w:rPr>
            </w:pPr>
            <w:r>
              <w:rPr>
                <w:rFonts w:asciiTheme="minorHAnsi" w:hAnsiTheme="minorHAnsi" w:cstheme="minorHAnsi"/>
                <w:sz w:val="20"/>
                <w:szCs w:val="20"/>
              </w:rPr>
              <w:t>ΣΤ</w:t>
            </w:r>
          </w:p>
        </w:tc>
        <w:tc>
          <w:tcPr>
            <w:tcW w:w="851" w:type="dxa"/>
            <w:shd w:val="clear" w:color="auto" w:fill="FFFFFF" w:themeFill="background1"/>
            <w:vAlign w:val="center"/>
          </w:tcPr>
          <w:p w14:paraId="5C493813" w14:textId="77777777" w:rsidR="00685433" w:rsidRPr="00DC096B" w:rsidRDefault="00685433" w:rsidP="000378D9">
            <w:pPr>
              <w:spacing w:line="360" w:lineRule="auto"/>
              <w:ind w:left="-125" w:right="-140"/>
              <w:jc w:val="center"/>
              <w:rPr>
                <w:rFonts w:asciiTheme="minorHAnsi" w:hAnsiTheme="minorHAnsi" w:cstheme="minorHAnsi"/>
                <w:sz w:val="20"/>
                <w:szCs w:val="20"/>
              </w:rPr>
            </w:pPr>
            <w:r>
              <w:rPr>
                <w:rFonts w:asciiTheme="minorHAnsi" w:hAnsiTheme="minorHAnsi" w:cstheme="minorHAnsi"/>
                <w:sz w:val="20"/>
                <w:szCs w:val="20"/>
              </w:rPr>
              <w:t>6</w:t>
            </w:r>
          </w:p>
        </w:tc>
        <w:tc>
          <w:tcPr>
            <w:tcW w:w="2913" w:type="dxa"/>
            <w:shd w:val="clear" w:color="auto" w:fill="FFFFFF" w:themeFill="background1"/>
            <w:vAlign w:val="center"/>
          </w:tcPr>
          <w:p w14:paraId="7FF919E0" w14:textId="77777777" w:rsidR="00685433" w:rsidRPr="00DC096B" w:rsidRDefault="00685433" w:rsidP="000378D9">
            <w:pPr>
              <w:spacing w:line="360" w:lineRule="auto"/>
              <w:jc w:val="center"/>
              <w:rPr>
                <w:rFonts w:asciiTheme="minorHAnsi" w:hAnsiTheme="minorHAnsi" w:cstheme="minorHAnsi"/>
                <w:sz w:val="20"/>
                <w:szCs w:val="20"/>
              </w:rPr>
            </w:pPr>
            <w:r>
              <w:rPr>
                <w:rFonts w:asciiTheme="minorHAnsi" w:hAnsiTheme="minorHAnsi" w:cstheme="minorHAnsi"/>
                <w:sz w:val="20"/>
                <w:szCs w:val="20"/>
              </w:rPr>
              <w:t>3 ώρες (θεωρία, αυτοδύναμη διδασκαλία)</w:t>
            </w:r>
          </w:p>
        </w:tc>
        <w:tc>
          <w:tcPr>
            <w:tcW w:w="1441" w:type="dxa"/>
            <w:vMerge w:val="restart"/>
            <w:shd w:val="clear" w:color="auto" w:fill="auto"/>
            <w:vAlign w:val="center"/>
          </w:tcPr>
          <w:p w14:paraId="12629293" w14:textId="77777777" w:rsidR="00685433" w:rsidRPr="00DC096B" w:rsidRDefault="00685433" w:rsidP="000378D9">
            <w:pPr>
              <w:spacing w:line="360" w:lineRule="auto"/>
              <w:jc w:val="center"/>
              <w:rPr>
                <w:rFonts w:asciiTheme="minorHAnsi" w:hAnsiTheme="minorHAnsi" w:cstheme="minorHAnsi"/>
                <w:sz w:val="20"/>
                <w:szCs w:val="20"/>
              </w:rPr>
            </w:pPr>
            <w:r w:rsidRPr="00FE3348">
              <w:rPr>
                <w:rFonts w:asciiTheme="minorHAnsi" w:hAnsiTheme="minorHAnsi" w:cstheme="minorHAnsi"/>
                <w:sz w:val="20"/>
                <w:szCs w:val="20"/>
              </w:rPr>
              <w:t>Πλήρους</w:t>
            </w:r>
          </w:p>
        </w:tc>
        <w:tc>
          <w:tcPr>
            <w:tcW w:w="1207" w:type="dxa"/>
            <w:shd w:val="clear" w:color="auto" w:fill="auto"/>
            <w:vAlign w:val="center"/>
          </w:tcPr>
          <w:p w14:paraId="6A9DCFF7" w14:textId="77777777" w:rsidR="00685433" w:rsidRPr="00DC096B" w:rsidRDefault="00685433" w:rsidP="000378D9">
            <w:pPr>
              <w:spacing w:line="360" w:lineRule="auto"/>
              <w:jc w:val="center"/>
              <w:rPr>
                <w:rFonts w:asciiTheme="minorHAnsi" w:hAnsiTheme="minorHAnsi" w:cstheme="minorHAnsi"/>
                <w:sz w:val="20"/>
                <w:szCs w:val="20"/>
              </w:rPr>
            </w:pPr>
            <w:r>
              <w:rPr>
                <w:rFonts w:asciiTheme="minorHAnsi" w:hAnsiTheme="minorHAnsi" w:cstheme="minorHAnsi"/>
                <w:sz w:val="20"/>
                <w:szCs w:val="20"/>
              </w:rPr>
              <w:t>ΕΑΡΙΝΟ</w:t>
            </w:r>
          </w:p>
        </w:tc>
      </w:tr>
      <w:tr w:rsidR="00685433" w:rsidRPr="00DC096B" w14:paraId="0AD4D087" w14:textId="77777777" w:rsidTr="000378D9">
        <w:trPr>
          <w:trHeight w:val="406"/>
        </w:trPr>
        <w:tc>
          <w:tcPr>
            <w:tcW w:w="641" w:type="dxa"/>
            <w:vMerge/>
            <w:shd w:val="clear" w:color="auto" w:fill="FFFFFF" w:themeFill="background1"/>
            <w:vAlign w:val="center"/>
          </w:tcPr>
          <w:p w14:paraId="0FA2765B" w14:textId="77777777" w:rsidR="00685433" w:rsidRDefault="00685433" w:rsidP="000378D9">
            <w:pPr>
              <w:spacing w:line="360" w:lineRule="auto"/>
              <w:ind w:left="-20"/>
              <w:jc w:val="center"/>
              <w:rPr>
                <w:rFonts w:asciiTheme="minorHAnsi" w:hAnsiTheme="minorHAnsi" w:cstheme="minorHAnsi"/>
                <w:sz w:val="20"/>
                <w:szCs w:val="20"/>
              </w:rPr>
            </w:pPr>
          </w:p>
        </w:tc>
        <w:tc>
          <w:tcPr>
            <w:tcW w:w="1902" w:type="dxa"/>
            <w:vMerge/>
            <w:shd w:val="clear" w:color="auto" w:fill="FFFFFF" w:themeFill="background1"/>
            <w:vAlign w:val="center"/>
          </w:tcPr>
          <w:p w14:paraId="66A33A01" w14:textId="77777777" w:rsidR="00685433" w:rsidRDefault="00685433" w:rsidP="000378D9">
            <w:pPr>
              <w:spacing w:line="360" w:lineRule="auto"/>
              <w:ind w:left="-31" w:right="-142"/>
              <w:jc w:val="center"/>
              <w:rPr>
                <w:rFonts w:asciiTheme="minorHAnsi" w:hAnsiTheme="minorHAnsi" w:cstheme="minorHAnsi"/>
                <w:sz w:val="20"/>
                <w:szCs w:val="20"/>
              </w:rPr>
            </w:pPr>
          </w:p>
        </w:tc>
        <w:tc>
          <w:tcPr>
            <w:tcW w:w="878" w:type="dxa"/>
            <w:shd w:val="clear" w:color="auto" w:fill="FFFFFF" w:themeFill="background1"/>
            <w:vAlign w:val="center"/>
          </w:tcPr>
          <w:p w14:paraId="1EF51401" w14:textId="77777777" w:rsidR="00685433" w:rsidRPr="00DC096B" w:rsidRDefault="00685433" w:rsidP="000378D9">
            <w:pPr>
              <w:spacing w:line="360" w:lineRule="auto"/>
              <w:ind w:left="-20" w:right="-112"/>
              <w:jc w:val="center"/>
              <w:rPr>
                <w:rFonts w:asciiTheme="minorHAnsi" w:hAnsiTheme="minorHAnsi" w:cstheme="minorHAnsi"/>
                <w:sz w:val="20"/>
                <w:szCs w:val="20"/>
              </w:rPr>
            </w:pPr>
            <w:r w:rsidRPr="002C5810">
              <w:rPr>
                <w:rFonts w:asciiTheme="minorHAnsi" w:hAnsiTheme="minorHAnsi" w:cstheme="minorHAnsi"/>
                <w:sz w:val="20"/>
                <w:szCs w:val="20"/>
              </w:rPr>
              <w:t>ΛΟ807</w:t>
            </w:r>
          </w:p>
        </w:tc>
        <w:tc>
          <w:tcPr>
            <w:tcW w:w="1819" w:type="dxa"/>
            <w:vMerge/>
            <w:shd w:val="clear" w:color="auto" w:fill="FFFFFF" w:themeFill="background1"/>
            <w:vAlign w:val="center"/>
          </w:tcPr>
          <w:p w14:paraId="3B0D2376" w14:textId="77777777" w:rsidR="00685433" w:rsidRPr="00AF1219" w:rsidRDefault="00685433" w:rsidP="000378D9">
            <w:pPr>
              <w:spacing w:line="360" w:lineRule="auto"/>
              <w:ind w:left="-98"/>
              <w:jc w:val="center"/>
              <w:rPr>
                <w:rFonts w:asciiTheme="minorHAnsi" w:hAnsiTheme="minorHAnsi" w:cstheme="minorHAnsi"/>
                <w:sz w:val="20"/>
                <w:szCs w:val="20"/>
              </w:rPr>
            </w:pPr>
          </w:p>
        </w:tc>
        <w:tc>
          <w:tcPr>
            <w:tcW w:w="2840" w:type="dxa"/>
            <w:shd w:val="clear" w:color="auto" w:fill="FFFFFF" w:themeFill="background1"/>
            <w:vAlign w:val="center"/>
          </w:tcPr>
          <w:p w14:paraId="02162915" w14:textId="77777777" w:rsidR="00685433" w:rsidRPr="00DC096B" w:rsidRDefault="00685433" w:rsidP="000378D9">
            <w:pPr>
              <w:spacing w:line="360" w:lineRule="auto"/>
              <w:ind w:left="-80" w:right="-161"/>
              <w:jc w:val="center"/>
              <w:rPr>
                <w:rFonts w:asciiTheme="minorHAnsi" w:hAnsiTheme="minorHAnsi" w:cstheme="minorHAnsi"/>
                <w:sz w:val="20"/>
                <w:szCs w:val="20"/>
              </w:rPr>
            </w:pPr>
            <w:r w:rsidRPr="006E7B87">
              <w:rPr>
                <w:rFonts w:asciiTheme="minorHAnsi" w:hAnsiTheme="minorHAnsi" w:cstheme="minorHAnsi"/>
                <w:sz w:val="20"/>
                <w:szCs w:val="20"/>
              </w:rPr>
              <w:t>Ειδικά Θέματα Λογιστικής</w:t>
            </w:r>
          </w:p>
        </w:tc>
        <w:tc>
          <w:tcPr>
            <w:tcW w:w="1075" w:type="dxa"/>
            <w:shd w:val="clear" w:color="auto" w:fill="FFFFFF" w:themeFill="background1"/>
            <w:vAlign w:val="center"/>
          </w:tcPr>
          <w:p w14:paraId="2732BB7C" w14:textId="77777777" w:rsidR="00685433" w:rsidRPr="00F85829" w:rsidRDefault="00685433" w:rsidP="000378D9">
            <w:pPr>
              <w:spacing w:line="360" w:lineRule="auto"/>
              <w:ind w:left="-59" w:right="-95"/>
              <w:jc w:val="center"/>
              <w:rPr>
                <w:rFonts w:asciiTheme="minorHAnsi" w:hAnsiTheme="minorHAnsi" w:cstheme="minorHAnsi"/>
                <w:sz w:val="20"/>
                <w:szCs w:val="20"/>
                <w:lang w:val="en-US"/>
              </w:rPr>
            </w:pPr>
            <w:r>
              <w:rPr>
                <w:rFonts w:asciiTheme="minorHAnsi" w:hAnsiTheme="minorHAnsi" w:cstheme="minorHAnsi"/>
                <w:sz w:val="20"/>
                <w:szCs w:val="20"/>
              </w:rPr>
              <w:t>Η</w:t>
            </w:r>
          </w:p>
        </w:tc>
        <w:tc>
          <w:tcPr>
            <w:tcW w:w="851" w:type="dxa"/>
            <w:shd w:val="clear" w:color="auto" w:fill="FFFFFF" w:themeFill="background1"/>
            <w:vAlign w:val="center"/>
          </w:tcPr>
          <w:p w14:paraId="604F4802" w14:textId="77777777" w:rsidR="00685433" w:rsidRPr="00F85829" w:rsidRDefault="00685433" w:rsidP="000378D9">
            <w:pPr>
              <w:spacing w:line="360" w:lineRule="auto"/>
              <w:ind w:left="-125" w:right="-140"/>
              <w:jc w:val="center"/>
              <w:rPr>
                <w:rFonts w:asciiTheme="minorHAnsi" w:hAnsiTheme="minorHAnsi" w:cstheme="minorHAnsi"/>
                <w:sz w:val="20"/>
                <w:szCs w:val="20"/>
                <w:lang w:val="en-US"/>
              </w:rPr>
            </w:pPr>
            <w:r>
              <w:rPr>
                <w:rFonts w:asciiTheme="minorHAnsi" w:hAnsiTheme="minorHAnsi" w:cstheme="minorHAnsi"/>
                <w:sz w:val="20"/>
                <w:szCs w:val="20"/>
              </w:rPr>
              <w:t>6</w:t>
            </w:r>
          </w:p>
        </w:tc>
        <w:tc>
          <w:tcPr>
            <w:tcW w:w="2913" w:type="dxa"/>
            <w:shd w:val="clear" w:color="auto" w:fill="FFFFFF" w:themeFill="background1"/>
            <w:vAlign w:val="center"/>
          </w:tcPr>
          <w:p w14:paraId="5C8A5BE7" w14:textId="77777777" w:rsidR="00685433" w:rsidRPr="00DC096B" w:rsidRDefault="00685433" w:rsidP="000378D9">
            <w:pPr>
              <w:spacing w:line="360" w:lineRule="auto"/>
              <w:jc w:val="center"/>
              <w:rPr>
                <w:rFonts w:asciiTheme="minorHAnsi" w:hAnsiTheme="minorHAnsi" w:cstheme="minorHAnsi"/>
                <w:sz w:val="20"/>
                <w:szCs w:val="20"/>
              </w:rPr>
            </w:pPr>
            <w:r>
              <w:rPr>
                <w:rFonts w:asciiTheme="minorHAnsi" w:hAnsiTheme="minorHAnsi" w:cstheme="minorHAnsi"/>
                <w:sz w:val="20"/>
                <w:szCs w:val="20"/>
              </w:rPr>
              <w:t>3 ώρες (θεωρία, αυτοδύναμη διδασκαλία)</w:t>
            </w:r>
          </w:p>
        </w:tc>
        <w:tc>
          <w:tcPr>
            <w:tcW w:w="1441" w:type="dxa"/>
            <w:vMerge/>
            <w:shd w:val="clear" w:color="auto" w:fill="auto"/>
            <w:vAlign w:val="center"/>
          </w:tcPr>
          <w:p w14:paraId="42F48B54" w14:textId="77777777" w:rsidR="00685433" w:rsidRPr="00FE3348" w:rsidRDefault="00685433" w:rsidP="000378D9">
            <w:pPr>
              <w:spacing w:line="360" w:lineRule="auto"/>
              <w:jc w:val="center"/>
              <w:rPr>
                <w:rFonts w:asciiTheme="minorHAnsi" w:hAnsiTheme="minorHAnsi" w:cstheme="minorHAnsi"/>
                <w:sz w:val="20"/>
                <w:szCs w:val="20"/>
              </w:rPr>
            </w:pPr>
          </w:p>
        </w:tc>
        <w:tc>
          <w:tcPr>
            <w:tcW w:w="1207" w:type="dxa"/>
            <w:shd w:val="clear" w:color="auto" w:fill="auto"/>
            <w:vAlign w:val="center"/>
          </w:tcPr>
          <w:p w14:paraId="3A91EA43" w14:textId="77777777" w:rsidR="00685433" w:rsidRDefault="00685433" w:rsidP="000378D9">
            <w:pPr>
              <w:spacing w:line="360" w:lineRule="auto"/>
              <w:jc w:val="center"/>
              <w:rPr>
                <w:rFonts w:asciiTheme="minorHAnsi" w:hAnsiTheme="minorHAnsi" w:cstheme="minorHAnsi"/>
                <w:sz w:val="20"/>
                <w:szCs w:val="20"/>
              </w:rPr>
            </w:pPr>
            <w:r>
              <w:rPr>
                <w:rFonts w:asciiTheme="minorHAnsi" w:hAnsiTheme="minorHAnsi" w:cstheme="minorHAnsi"/>
                <w:sz w:val="20"/>
                <w:szCs w:val="20"/>
              </w:rPr>
              <w:t>ΕΑΡΙΝΟ</w:t>
            </w:r>
          </w:p>
        </w:tc>
      </w:tr>
    </w:tbl>
    <w:p w14:paraId="2BA2813D" w14:textId="1444DE13" w:rsidR="00685433" w:rsidRDefault="00685433" w:rsidP="00685433">
      <w:pPr>
        <w:spacing w:line="360" w:lineRule="auto"/>
        <w:rPr>
          <w:rFonts w:asciiTheme="minorHAnsi" w:hAnsiTheme="minorHAnsi" w:cstheme="minorHAnsi"/>
          <w:bCs/>
          <w:sz w:val="22"/>
          <w:szCs w:val="22"/>
        </w:rPr>
      </w:pPr>
      <w:r w:rsidRPr="00DC096B">
        <w:rPr>
          <w:rFonts w:asciiTheme="minorHAnsi" w:hAnsiTheme="minorHAnsi" w:cstheme="minorHAnsi"/>
          <w:bCs/>
          <w:sz w:val="22"/>
          <w:szCs w:val="22"/>
        </w:rPr>
        <w:t xml:space="preserve">(*) Σημειώνεται ότι ο αριθμός των </w:t>
      </w:r>
      <w:r>
        <w:rPr>
          <w:rFonts w:asciiTheme="minorHAnsi" w:hAnsiTheme="minorHAnsi" w:cstheme="minorHAnsi"/>
          <w:bCs/>
          <w:sz w:val="22"/>
          <w:szCs w:val="22"/>
        </w:rPr>
        <w:t>ομάδων φοιτητών</w:t>
      </w:r>
      <w:r w:rsidRPr="00DC096B">
        <w:rPr>
          <w:rFonts w:asciiTheme="minorHAnsi" w:hAnsiTheme="minorHAnsi" w:cstheme="minorHAnsi"/>
          <w:bCs/>
          <w:sz w:val="22"/>
          <w:szCs w:val="22"/>
        </w:rPr>
        <w:t xml:space="preserve"> </w:t>
      </w:r>
      <w:r>
        <w:rPr>
          <w:rFonts w:asciiTheme="minorHAnsi" w:hAnsiTheme="minorHAnsi" w:cstheme="minorHAnsi"/>
          <w:bCs/>
          <w:sz w:val="22"/>
          <w:szCs w:val="22"/>
        </w:rPr>
        <w:t xml:space="preserve">για </w:t>
      </w:r>
      <w:r>
        <w:rPr>
          <w:rFonts w:asciiTheme="minorHAnsi" w:hAnsiTheme="minorHAnsi" w:cstheme="minorHAnsi"/>
          <w:sz w:val="20"/>
          <w:szCs w:val="20"/>
        </w:rPr>
        <w:t xml:space="preserve">εργαστηριακές ή φροντιστηριακές ή κλινικές </w:t>
      </w:r>
      <w:r>
        <w:rPr>
          <w:rFonts w:asciiTheme="minorHAnsi" w:hAnsiTheme="minorHAnsi" w:cstheme="minorHAnsi"/>
          <w:bCs/>
          <w:sz w:val="22"/>
          <w:szCs w:val="22"/>
        </w:rPr>
        <w:t>ασκήσεις, οι οποίες</w:t>
      </w:r>
      <w:r w:rsidRPr="00DC096B">
        <w:rPr>
          <w:rFonts w:asciiTheme="minorHAnsi" w:hAnsiTheme="minorHAnsi" w:cstheme="minorHAnsi"/>
          <w:bCs/>
          <w:sz w:val="22"/>
          <w:szCs w:val="22"/>
        </w:rPr>
        <w:t xml:space="preserve"> θα δημιουργηθούν στο πλαίσιο διδασκαλίας </w:t>
      </w:r>
      <w:r>
        <w:rPr>
          <w:rFonts w:asciiTheme="minorHAnsi" w:hAnsiTheme="minorHAnsi" w:cstheme="minorHAnsi"/>
          <w:bCs/>
          <w:sz w:val="22"/>
          <w:szCs w:val="22"/>
        </w:rPr>
        <w:t xml:space="preserve">των ασκήσεων </w:t>
      </w:r>
      <w:r w:rsidRPr="00DC096B">
        <w:rPr>
          <w:rFonts w:asciiTheme="minorHAnsi" w:hAnsiTheme="minorHAnsi" w:cstheme="minorHAnsi"/>
          <w:bCs/>
          <w:sz w:val="22"/>
          <w:szCs w:val="22"/>
        </w:rPr>
        <w:t>του κάθε μαθήματος είναι ενδεικτικός</w:t>
      </w:r>
      <w:r>
        <w:rPr>
          <w:rFonts w:asciiTheme="minorHAnsi" w:hAnsiTheme="minorHAnsi" w:cstheme="minorHAnsi"/>
          <w:bCs/>
          <w:sz w:val="22"/>
          <w:szCs w:val="22"/>
        </w:rPr>
        <w:t>, καθώς τ</w:t>
      </w:r>
      <w:r w:rsidRPr="00DC096B">
        <w:rPr>
          <w:rFonts w:asciiTheme="minorHAnsi" w:hAnsiTheme="minorHAnsi" w:cstheme="minorHAnsi"/>
          <w:bCs/>
          <w:sz w:val="22"/>
          <w:szCs w:val="22"/>
        </w:rPr>
        <w:t xml:space="preserve">ο τελικό πλήθος των </w:t>
      </w:r>
      <w:r>
        <w:rPr>
          <w:rFonts w:asciiTheme="minorHAnsi" w:hAnsiTheme="minorHAnsi" w:cstheme="minorHAnsi"/>
          <w:bCs/>
          <w:sz w:val="22"/>
          <w:szCs w:val="22"/>
        </w:rPr>
        <w:t>ομάδων</w:t>
      </w:r>
      <w:r w:rsidRPr="00DC096B">
        <w:rPr>
          <w:rFonts w:asciiTheme="minorHAnsi" w:hAnsiTheme="minorHAnsi" w:cstheme="minorHAnsi"/>
          <w:bCs/>
          <w:sz w:val="22"/>
          <w:szCs w:val="22"/>
        </w:rPr>
        <w:t xml:space="preserve"> που θα </w:t>
      </w:r>
      <w:r>
        <w:rPr>
          <w:rFonts w:asciiTheme="minorHAnsi" w:hAnsiTheme="minorHAnsi" w:cstheme="minorHAnsi"/>
          <w:bCs/>
          <w:sz w:val="22"/>
          <w:szCs w:val="22"/>
        </w:rPr>
        <w:t>δ</w:t>
      </w:r>
      <w:r w:rsidRPr="00DC096B">
        <w:rPr>
          <w:rFonts w:asciiTheme="minorHAnsi" w:hAnsiTheme="minorHAnsi" w:cstheme="minorHAnsi"/>
          <w:bCs/>
          <w:sz w:val="22"/>
          <w:szCs w:val="22"/>
        </w:rPr>
        <w:t>ημιουργηθούν, θα οριστικοποιηθεί μετά τις δηλώσεις μαθημάτων</w:t>
      </w:r>
      <w:r>
        <w:rPr>
          <w:rFonts w:asciiTheme="minorHAnsi" w:hAnsiTheme="minorHAnsi" w:cstheme="minorHAnsi"/>
          <w:bCs/>
          <w:sz w:val="22"/>
          <w:szCs w:val="22"/>
        </w:rPr>
        <w:t xml:space="preserve"> από τους φοιτητές</w:t>
      </w:r>
      <w:r w:rsidRPr="00DC096B">
        <w:rPr>
          <w:rFonts w:asciiTheme="minorHAnsi" w:hAnsiTheme="minorHAnsi" w:cstheme="minorHAnsi"/>
          <w:bCs/>
          <w:sz w:val="22"/>
          <w:szCs w:val="22"/>
        </w:rPr>
        <w:t>.</w:t>
      </w:r>
    </w:p>
    <w:p w14:paraId="29C1B297" w14:textId="77777777" w:rsidR="00685433" w:rsidRDefault="00685433" w:rsidP="00685433">
      <w:pPr>
        <w:spacing w:line="360" w:lineRule="auto"/>
        <w:rPr>
          <w:rFonts w:asciiTheme="minorHAnsi" w:hAnsiTheme="minorHAnsi" w:cstheme="minorHAnsi"/>
          <w:bCs/>
          <w:sz w:val="22"/>
          <w:szCs w:val="22"/>
        </w:rPr>
      </w:pPr>
    </w:p>
    <w:p w14:paraId="06ED1FE7" w14:textId="77777777" w:rsidR="00685433" w:rsidRDefault="00685433" w:rsidP="00685433">
      <w:pPr>
        <w:spacing w:line="360" w:lineRule="auto"/>
        <w:rPr>
          <w:rFonts w:asciiTheme="minorHAnsi" w:hAnsiTheme="minorHAnsi" w:cstheme="minorHAnsi"/>
          <w:bCs/>
          <w:sz w:val="22"/>
          <w:szCs w:val="22"/>
        </w:rPr>
      </w:pPr>
    </w:p>
    <w:p w14:paraId="011BF61B" w14:textId="6481FC50" w:rsidR="00685433" w:rsidRPr="004E06EA" w:rsidRDefault="00685433" w:rsidP="00685433">
      <w:pPr>
        <w:rPr>
          <w:rFonts w:asciiTheme="minorHAnsi" w:hAnsiTheme="minorHAnsi" w:cstheme="minorHAnsi"/>
          <w:b/>
          <w:bCs/>
          <w:sz w:val="22"/>
          <w:szCs w:val="22"/>
        </w:rPr>
      </w:pPr>
      <w:r>
        <w:rPr>
          <w:rFonts w:asciiTheme="minorHAnsi" w:hAnsiTheme="minorHAnsi" w:cstheme="minorHAnsi"/>
          <w:b/>
          <w:bCs/>
          <w:sz w:val="22"/>
          <w:szCs w:val="22"/>
        </w:rPr>
        <w:br w:type="page"/>
      </w:r>
      <w:r w:rsidRPr="00DC096B">
        <w:rPr>
          <w:rFonts w:asciiTheme="minorHAnsi" w:hAnsiTheme="minorHAnsi" w:cstheme="minorHAnsi"/>
          <w:b/>
          <w:bCs/>
          <w:sz w:val="22"/>
          <w:szCs w:val="22"/>
        </w:rPr>
        <w:lastRenderedPageBreak/>
        <w:t xml:space="preserve">ΠΙΝΑΚΑΣ </w:t>
      </w:r>
      <w:r>
        <w:rPr>
          <w:rFonts w:asciiTheme="minorHAnsi" w:hAnsiTheme="minorHAnsi" w:cstheme="minorHAnsi"/>
          <w:b/>
          <w:bCs/>
          <w:sz w:val="22"/>
          <w:szCs w:val="22"/>
        </w:rPr>
        <w:t>ΠΕΡΙΕΧΟΜΕΝΟΥ ΜΑΘΗΜΑΤΩΝ</w:t>
      </w:r>
    </w:p>
    <w:tbl>
      <w:tblPr>
        <w:tblW w:w="155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902"/>
        <w:gridCol w:w="2584"/>
        <w:gridCol w:w="10421"/>
      </w:tblGrid>
      <w:tr w:rsidR="00685433" w:rsidRPr="00DC096B" w14:paraId="380A6355" w14:textId="77777777" w:rsidTr="000378D9">
        <w:trPr>
          <w:trHeight w:val="888"/>
        </w:trPr>
        <w:tc>
          <w:tcPr>
            <w:tcW w:w="660" w:type="dxa"/>
            <w:shd w:val="clear" w:color="auto" w:fill="F2F2F2" w:themeFill="background1" w:themeFillShade="F2"/>
            <w:vAlign w:val="center"/>
            <w:hideMark/>
          </w:tcPr>
          <w:p w14:paraId="28BD0A67" w14:textId="77777777" w:rsidR="00685433" w:rsidRPr="00DC096B" w:rsidRDefault="00685433" w:rsidP="000378D9">
            <w:pPr>
              <w:spacing w:line="360" w:lineRule="auto"/>
              <w:ind w:left="-20"/>
              <w:jc w:val="center"/>
              <w:rPr>
                <w:rFonts w:asciiTheme="minorHAnsi" w:hAnsiTheme="minorHAnsi" w:cstheme="minorHAnsi"/>
                <w:sz w:val="20"/>
                <w:szCs w:val="20"/>
              </w:rPr>
            </w:pPr>
            <w:r w:rsidRPr="00DC096B">
              <w:rPr>
                <w:rFonts w:asciiTheme="minorHAnsi" w:hAnsiTheme="minorHAnsi" w:cstheme="minorHAnsi"/>
                <w:sz w:val="20"/>
                <w:szCs w:val="20"/>
              </w:rPr>
              <w:t>Α/Α</w:t>
            </w:r>
          </w:p>
        </w:tc>
        <w:tc>
          <w:tcPr>
            <w:tcW w:w="1902" w:type="dxa"/>
            <w:shd w:val="clear" w:color="auto" w:fill="F2F2F2" w:themeFill="background1" w:themeFillShade="F2"/>
            <w:vAlign w:val="center"/>
            <w:hideMark/>
          </w:tcPr>
          <w:p w14:paraId="7744EBC8" w14:textId="77777777" w:rsidR="00685433" w:rsidRPr="00DC096B" w:rsidRDefault="00685433" w:rsidP="000378D9">
            <w:pPr>
              <w:spacing w:line="360" w:lineRule="auto"/>
              <w:ind w:left="-31" w:right="-142"/>
              <w:jc w:val="center"/>
              <w:rPr>
                <w:rFonts w:asciiTheme="minorHAnsi" w:hAnsiTheme="minorHAnsi" w:cstheme="minorHAnsi"/>
                <w:sz w:val="20"/>
                <w:szCs w:val="20"/>
              </w:rPr>
            </w:pPr>
            <w:r>
              <w:rPr>
                <w:rFonts w:asciiTheme="minorHAnsi" w:hAnsiTheme="minorHAnsi" w:cstheme="minorHAnsi"/>
                <w:sz w:val="20"/>
                <w:szCs w:val="20"/>
              </w:rPr>
              <w:t>Τμήμα</w:t>
            </w:r>
          </w:p>
        </w:tc>
        <w:tc>
          <w:tcPr>
            <w:tcW w:w="2584" w:type="dxa"/>
            <w:shd w:val="clear" w:color="auto" w:fill="F2F2F2" w:themeFill="background1" w:themeFillShade="F2"/>
            <w:vAlign w:val="center"/>
            <w:hideMark/>
          </w:tcPr>
          <w:p w14:paraId="2A163F3F" w14:textId="77777777" w:rsidR="00685433" w:rsidRPr="00DC096B" w:rsidRDefault="00685433" w:rsidP="000378D9">
            <w:pPr>
              <w:spacing w:line="360" w:lineRule="auto"/>
              <w:ind w:left="-98"/>
              <w:jc w:val="center"/>
              <w:rPr>
                <w:rFonts w:asciiTheme="minorHAnsi" w:hAnsiTheme="minorHAnsi" w:cstheme="minorHAnsi"/>
                <w:sz w:val="20"/>
                <w:szCs w:val="20"/>
              </w:rPr>
            </w:pPr>
            <w:r w:rsidRPr="00DC096B">
              <w:rPr>
                <w:rFonts w:asciiTheme="minorHAnsi" w:hAnsiTheme="minorHAnsi" w:cstheme="minorHAnsi"/>
                <w:sz w:val="20"/>
                <w:szCs w:val="20"/>
              </w:rPr>
              <w:t>Τ</w:t>
            </w:r>
            <w:r>
              <w:rPr>
                <w:rFonts w:asciiTheme="minorHAnsi" w:hAnsiTheme="minorHAnsi" w:cstheme="minorHAnsi"/>
                <w:sz w:val="20"/>
                <w:szCs w:val="20"/>
              </w:rPr>
              <w:t>ίτλος/λοι μαθήματος/θημάτων</w:t>
            </w:r>
          </w:p>
        </w:tc>
        <w:tc>
          <w:tcPr>
            <w:tcW w:w="10421" w:type="dxa"/>
            <w:shd w:val="clear" w:color="auto" w:fill="F2F2F2" w:themeFill="background1" w:themeFillShade="F2"/>
            <w:vAlign w:val="center"/>
          </w:tcPr>
          <w:p w14:paraId="32851F31" w14:textId="77777777" w:rsidR="00685433" w:rsidRPr="00DC096B" w:rsidRDefault="00685433" w:rsidP="000378D9">
            <w:pPr>
              <w:spacing w:line="360" w:lineRule="auto"/>
              <w:jc w:val="center"/>
              <w:rPr>
                <w:rFonts w:asciiTheme="minorHAnsi" w:hAnsiTheme="minorHAnsi" w:cstheme="minorHAnsi"/>
                <w:sz w:val="20"/>
                <w:szCs w:val="20"/>
              </w:rPr>
            </w:pPr>
            <w:r>
              <w:rPr>
                <w:rFonts w:asciiTheme="minorHAnsi" w:hAnsiTheme="minorHAnsi" w:cstheme="minorHAnsi"/>
                <w:sz w:val="20"/>
                <w:szCs w:val="20"/>
              </w:rPr>
              <w:t>Περιεχόμενο μαθημάτων</w:t>
            </w:r>
          </w:p>
        </w:tc>
      </w:tr>
      <w:tr w:rsidR="00685433" w:rsidRPr="00DC096B" w14:paraId="059BCDBD" w14:textId="77777777" w:rsidTr="000378D9">
        <w:trPr>
          <w:trHeight w:val="406"/>
        </w:trPr>
        <w:tc>
          <w:tcPr>
            <w:tcW w:w="660" w:type="dxa"/>
            <w:shd w:val="clear" w:color="auto" w:fill="FFFFFF" w:themeFill="background1"/>
            <w:vAlign w:val="center"/>
          </w:tcPr>
          <w:p w14:paraId="01918721" w14:textId="77777777" w:rsidR="00685433" w:rsidRPr="00DC096B" w:rsidRDefault="00685433" w:rsidP="000378D9">
            <w:pPr>
              <w:spacing w:line="360" w:lineRule="auto"/>
              <w:ind w:left="-20"/>
              <w:jc w:val="center"/>
              <w:rPr>
                <w:rFonts w:asciiTheme="minorHAnsi" w:hAnsiTheme="minorHAnsi" w:cstheme="minorHAnsi"/>
                <w:sz w:val="20"/>
                <w:szCs w:val="20"/>
              </w:rPr>
            </w:pPr>
            <w:r>
              <w:rPr>
                <w:rFonts w:asciiTheme="minorHAnsi" w:hAnsiTheme="minorHAnsi" w:cstheme="minorHAnsi"/>
                <w:sz w:val="20"/>
                <w:szCs w:val="20"/>
              </w:rPr>
              <w:t>1</w:t>
            </w:r>
          </w:p>
        </w:tc>
        <w:tc>
          <w:tcPr>
            <w:tcW w:w="1902" w:type="dxa"/>
            <w:shd w:val="clear" w:color="auto" w:fill="FFFFFF" w:themeFill="background1"/>
            <w:vAlign w:val="center"/>
          </w:tcPr>
          <w:p w14:paraId="46F9A8E5" w14:textId="77777777" w:rsidR="00685433" w:rsidRPr="00DC096B" w:rsidRDefault="00685433" w:rsidP="000378D9">
            <w:pPr>
              <w:spacing w:line="360" w:lineRule="auto"/>
              <w:ind w:left="-31" w:right="-142"/>
              <w:jc w:val="center"/>
              <w:rPr>
                <w:rFonts w:asciiTheme="minorHAnsi" w:hAnsiTheme="minorHAnsi" w:cstheme="minorHAnsi"/>
                <w:sz w:val="20"/>
                <w:szCs w:val="20"/>
              </w:rPr>
            </w:pPr>
            <w:r>
              <w:rPr>
                <w:rFonts w:asciiTheme="minorHAnsi" w:hAnsiTheme="minorHAnsi" w:cstheme="minorHAnsi"/>
                <w:sz w:val="20"/>
                <w:szCs w:val="20"/>
              </w:rPr>
              <w:t>Λογιστικής και Χρηματοοικονομικής</w:t>
            </w:r>
          </w:p>
        </w:tc>
        <w:tc>
          <w:tcPr>
            <w:tcW w:w="2584" w:type="dxa"/>
            <w:shd w:val="clear" w:color="auto" w:fill="FFFFFF" w:themeFill="background1"/>
            <w:vAlign w:val="center"/>
          </w:tcPr>
          <w:p w14:paraId="72D143F6" w14:textId="77777777" w:rsidR="00685433" w:rsidRPr="00DC096B" w:rsidRDefault="00685433" w:rsidP="000378D9">
            <w:pPr>
              <w:spacing w:line="360" w:lineRule="auto"/>
              <w:ind w:left="-98"/>
              <w:jc w:val="center"/>
              <w:rPr>
                <w:rFonts w:asciiTheme="minorHAnsi" w:hAnsiTheme="minorHAnsi" w:cstheme="minorHAnsi"/>
                <w:sz w:val="20"/>
                <w:szCs w:val="20"/>
              </w:rPr>
            </w:pPr>
            <w:r w:rsidRPr="00D708F1">
              <w:rPr>
                <w:rFonts w:asciiTheme="minorHAnsi" w:hAnsiTheme="minorHAnsi" w:cstheme="minorHAnsi"/>
                <w:sz w:val="20"/>
                <w:szCs w:val="20"/>
              </w:rPr>
              <w:t>Συμπεριφορική Χρηματοοικονομική και Τεχνική Ανάλυση</w:t>
            </w:r>
          </w:p>
        </w:tc>
        <w:tc>
          <w:tcPr>
            <w:tcW w:w="10421" w:type="dxa"/>
            <w:shd w:val="clear" w:color="auto" w:fill="FFFFFF" w:themeFill="background1"/>
            <w:vAlign w:val="center"/>
          </w:tcPr>
          <w:p w14:paraId="612939D0" w14:textId="77777777" w:rsidR="00685433" w:rsidRPr="00DC096B" w:rsidRDefault="00685433" w:rsidP="000378D9">
            <w:pPr>
              <w:spacing w:line="360" w:lineRule="auto"/>
              <w:jc w:val="center"/>
              <w:rPr>
                <w:rFonts w:asciiTheme="minorHAnsi" w:hAnsiTheme="minorHAnsi" w:cstheme="minorHAnsi"/>
                <w:sz w:val="20"/>
                <w:szCs w:val="20"/>
              </w:rPr>
            </w:pPr>
            <w:r w:rsidRPr="006E77DA">
              <w:rPr>
                <w:rFonts w:asciiTheme="minorHAnsi" w:hAnsiTheme="minorHAnsi" w:cstheme="minorHAnsi"/>
                <w:sz w:val="20"/>
                <w:szCs w:val="20"/>
              </w:rPr>
              <w:t>Το μάθημα εξετάζει μια νέα προσέγγιση στη χρηματοοικονομική ανάλυση που δίνει έμφαση στην ανθρώπινη συμπεριφορά αναγνωρίζοντας το γεγονός ότι τα άτομα είναι γενικά λήπτες μη άριστων οικονομικών αποφάσεων. Η Συμπεριφορική Χρηματοοικονομική αναζητά να κατανοήσει και να προβλέψει τις επιπτώσεις των ανθρώπινων ψυχικών διαδικασιών λήψης αποφάσεων στις αγορές. Ειδικότερα, μελετά το πώς οι επενδυτές, αναζητώντας μια χρυσή τομή ανάμεσα στον κίνδυνο και τις αποδόσεις, λειτουργούν τόσο με ψυχρό υπολογισμό αλλά και με συναισθηματικό παρορμητισμό. Το μάθημα εξετάζει: τα βασικά κριτήρια για λήψη αποφάσεων σε συνθήκες κινδύνου και τη βασική θεωρία της αναμενόμενης χρησιμότητας, την υπόθεση της αποτελεσματικής αγοράς ως το βασικό υπόδειγμα αποτίμησης στη χρηματοοικονομική και τις σχετικές ανωμαλίες και αποκλίσεις από την ορθολογικότητα, τη θεωρία της προοπτικής ως ένα εναλλακτικό υπόδειγμα, και τέλος, τα βασικά συμπεριφορικά μοτίβα και στοιχεία νευροχρηματοοικονομικής δηλαδή τον τρόπο λειτουργίας του ανθρώπινου εγκεφάλου κατά τη λήψη οικονομικών αποφάσεων. Κύριος στόχος του μαθήματος αποτελεί η ανάπτυξη όλων των πιο πάνω θεμάτων ώστε η συμπεριφορική θεωρία να αποτελέσει ένα εργαλείο για αποτελεσματική διαχείριση κεφαλαίων. Η τεχνική ανάλυση βασίζεται στην ανθρώπινη συμπεριφορά που εμφανίζεται με μια επαναληπτικότητα και παρουσιάζει μαθηματικούς δείκτες υπολογισμού της τάσης στα χρηματιστήρια με σκοπό τον εντοπισμό σημάτων αγοράς και πώλησης στα χρηματιστήρια.</w:t>
            </w:r>
          </w:p>
        </w:tc>
      </w:tr>
      <w:tr w:rsidR="00685433" w:rsidRPr="00DC096B" w14:paraId="3B8257F7" w14:textId="77777777" w:rsidTr="000378D9">
        <w:trPr>
          <w:trHeight w:val="406"/>
        </w:trPr>
        <w:tc>
          <w:tcPr>
            <w:tcW w:w="660" w:type="dxa"/>
            <w:vMerge w:val="restart"/>
            <w:shd w:val="clear" w:color="auto" w:fill="FFFFFF" w:themeFill="background1"/>
            <w:vAlign w:val="center"/>
          </w:tcPr>
          <w:p w14:paraId="453071B9" w14:textId="34488A7B" w:rsidR="00685433" w:rsidRPr="00685433" w:rsidRDefault="00685433" w:rsidP="000378D9">
            <w:pPr>
              <w:spacing w:line="360" w:lineRule="auto"/>
              <w:ind w:left="-20"/>
              <w:jc w:val="center"/>
              <w:rPr>
                <w:rFonts w:asciiTheme="minorHAnsi" w:hAnsiTheme="minorHAnsi" w:cstheme="minorHAnsi"/>
                <w:sz w:val="20"/>
                <w:szCs w:val="20"/>
              </w:rPr>
            </w:pPr>
            <w:r>
              <w:rPr>
                <w:rFonts w:asciiTheme="minorHAnsi" w:hAnsiTheme="minorHAnsi" w:cstheme="minorHAnsi"/>
                <w:sz w:val="20"/>
                <w:szCs w:val="20"/>
              </w:rPr>
              <w:t>2</w:t>
            </w:r>
          </w:p>
        </w:tc>
        <w:tc>
          <w:tcPr>
            <w:tcW w:w="1902" w:type="dxa"/>
            <w:shd w:val="clear" w:color="auto" w:fill="FFFFFF" w:themeFill="background1"/>
            <w:vAlign w:val="center"/>
          </w:tcPr>
          <w:p w14:paraId="6E87AA89" w14:textId="77777777" w:rsidR="00685433" w:rsidRPr="00DC096B" w:rsidRDefault="00685433" w:rsidP="000378D9">
            <w:pPr>
              <w:spacing w:line="360" w:lineRule="auto"/>
              <w:ind w:left="-31" w:right="-142"/>
              <w:jc w:val="center"/>
              <w:rPr>
                <w:rFonts w:asciiTheme="minorHAnsi" w:hAnsiTheme="minorHAnsi" w:cstheme="minorHAnsi"/>
                <w:sz w:val="20"/>
                <w:szCs w:val="20"/>
              </w:rPr>
            </w:pPr>
            <w:r>
              <w:rPr>
                <w:rFonts w:asciiTheme="minorHAnsi" w:hAnsiTheme="minorHAnsi" w:cstheme="minorHAnsi"/>
                <w:sz w:val="20"/>
                <w:szCs w:val="20"/>
              </w:rPr>
              <w:t>Λογιστικής και Χρηματοοικονομικής</w:t>
            </w:r>
          </w:p>
        </w:tc>
        <w:tc>
          <w:tcPr>
            <w:tcW w:w="2584" w:type="dxa"/>
            <w:shd w:val="clear" w:color="auto" w:fill="FFFFFF" w:themeFill="background1"/>
            <w:vAlign w:val="center"/>
          </w:tcPr>
          <w:p w14:paraId="65A62BEC" w14:textId="77777777" w:rsidR="00685433" w:rsidRPr="00DC096B" w:rsidRDefault="00685433" w:rsidP="000378D9">
            <w:pPr>
              <w:spacing w:line="360" w:lineRule="auto"/>
              <w:ind w:left="-98"/>
              <w:jc w:val="center"/>
              <w:rPr>
                <w:rFonts w:asciiTheme="minorHAnsi" w:hAnsiTheme="minorHAnsi" w:cstheme="minorHAnsi"/>
                <w:sz w:val="20"/>
                <w:szCs w:val="20"/>
              </w:rPr>
            </w:pPr>
            <w:r w:rsidRPr="008F6BE6">
              <w:rPr>
                <w:rFonts w:asciiTheme="minorHAnsi" w:hAnsiTheme="minorHAnsi" w:cstheme="minorHAnsi"/>
                <w:sz w:val="20"/>
                <w:szCs w:val="20"/>
              </w:rPr>
              <w:t>Θεωρία Χρηματοοικονομικής Λογιστικής</w:t>
            </w:r>
          </w:p>
        </w:tc>
        <w:tc>
          <w:tcPr>
            <w:tcW w:w="10421" w:type="dxa"/>
            <w:shd w:val="clear" w:color="auto" w:fill="FFFFFF" w:themeFill="background1"/>
            <w:vAlign w:val="center"/>
          </w:tcPr>
          <w:p w14:paraId="32EFFB24" w14:textId="77777777" w:rsidR="00685433" w:rsidRPr="00DC096B" w:rsidRDefault="00685433" w:rsidP="000378D9">
            <w:pPr>
              <w:spacing w:line="360" w:lineRule="auto"/>
              <w:jc w:val="center"/>
              <w:rPr>
                <w:rFonts w:asciiTheme="minorHAnsi" w:hAnsiTheme="minorHAnsi" w:cstheme="minorHAnsi"/>
                <w:sz w:val="20"/>
                <w:szCs w:val="20"/>
              </w:rPr>
            </w:pPr>
            <w:r w:rsidRPr="005B3D7E">
              <w:rPr>
                <w:rFonts w:asciiTheme="minorHAnsi" w:hAnsiTheme="minorHAnsi" w:cstheme="minorHAnsi"/>
                <w:sz w:val="20"/>
                <w:szCs w:val="20"/>
              </w:rPr>
              <w:t>Αυτό το μάθημα αποσκοπεί να παρουσιάσει διεξοδικά το θεωρητικό υπόβαθρο πάνω στο οποίο αναπτύσσεται η σύγχρονη χρηματοοικονομική λογιστική, και παράλληλα να αναδείξει τις πρακτικές συνέπειες των θεωρητικών υποδειγμάτων της χρηματοοικονομικής λογιστικής σε πραγματικά – ρεαλιστικά προβλήματα. Προκειμένου να επιτευχθεί ο σκοπός αυτός, η διδασκαλία του μαθήματος συνδυάζει τις θεωρίες αποφάσεων, την συμπεριφορά των κεφαλαιαγορών και των διοικήσεων των εταιρειών ως προς την επιλογή κατάλληλων λογιστικών πολιτικών και τα υποδείγματα αποτίμησης αξιογράφων.</w:t>
            </w:r>
          </w:p>
        </w:tc>
      </w:tr>
      <w:tr w:rsidR="00685433" w:rsidRPr="00DC096B" w14:paraId="4183B7FA" w14:textId="77777777" w:rsidTr="000378D9">
        <w:trPr>
          <w:trHeight w:val="406"/>
        </w:trPr>
        <w:tc>
          <w:tcPr>
            <w:tcW w:w="660" w:type="dxa"/>
            <w:vMerge/>
            <w:shd w:val="clear" w:color="auto" w:fill="FFFFFF" w:themeFill="background1"/>
            <w:vAlign w:val="center"/>
          </w:tcPr>
          <w:p w14:paraId="127567F0" w14:textId="2E173C91" w:rsidR="00685433" w:rsidRPr="001E1035" w:rsidRDefault="00685433" w:rsidP="000378D9">
            <w:pPr>
              <w:spacing w:line="360" w:lineRule="auto"/>
              <w:ind w:left="-20"/>
              <w:jc w:val="center"/>
              <w:rPr>
                <w:rFonts w:asciiTheme="minorHAnsi" w:hAnsiTheme="minorHAnsi" w:cstheme="minorHAnsi"/>
                <w:sz w:val="20"/>
                <w:szCs w:val="20"/>
              </w:rPr>
            </w:pPr>
          </w:p>
        </w:tc>
        <w:tc>
          <w:tcPr>
            <w:tcW w:w="1902" w:type="dxa"/>
            <w:shd w:val="clear" w:color="auto" w:fill="FFFFFF" w:themeFill="background1"/>
            <w:vAlign w:val="center"/>
          </w:tcPr>
          <w:p w14:paraId="3D21276C" w14:textId="77777777" w:rsidR="00685433" w:rsidRPr="00DC096B" w:rsidRDefault="00685433" w:rsidP="000378D9">
            <w:pPr>
              <w:spacing w:line="360" w:lineRule="auto"/>
              <w:ind w:left="-31" w:right="-142"/>
              <w:jc w:val="center"/>
              <w:rPr>
                <w:rFonts w:asciiTheme="minorHAnsi" w:hAnsiTheme="minorHAnsi" w:cstheme="minorHAnsi"/>
                <w:sz w:val="20"/>
                <w:szCs w:val="20"/>
              </w:rPr>
            </w:pPr>
            <w:r>
              <w:rPr>
                <w:rFonts w:asciiTheme="minorHAnsi" w:hAnsiTheme="minorHAnsi" w:cstheme="minorHAnsi"/>
                <w:sz w:val="20"/>
                <w:szCs w:val="20"/>
              </w:rPr>
              <w:t>Λογιστικής και Χρηματοοικονομικής</w:t>
            </w:r>
          </w:p>
        </w:tc>
        <w:tc>
          <w:tcPr>
            <w:tcW w:w="2584" w:type="dxa"/>
            <w:shd w:val="clear" w:color="auto" w:fill="FFFFFF" w:themeFill="background1"/>
            <w:vAlign w:val="center"/>
          </w:tcPr>
          <w:p w14:paraId="3BF22DC8" w14:textId="77777777" w:rsidR="00685433" w:rsidRPr="00DC096B" w:rsidRDefault="00685433" w:rsidP="000378D9">
            <w:pPr>
              <w:spacing w:line="360" w:lineRule="auto"/>
              <w:ind w:left="-98"/>
              <w:jc w:val="center"/>
              <w:rPr>
                <w:rFonts w:asciiTheme="minorHAnsi" w:hAnsiTheme="minorHAnsi" w:cstheme="minorHAnsi"/>
                <w:sz w:val="20"/>
                <w:szCs w:val="20"/>
              </w:rPr>
            </w:pPr>
            <w:r w:rsidRPr="00FA6A2D">
              <w:rPr>
                <w:rFonts w:asciiTheme="minorHAnsi" w:hAnsiTheme="minorHAnsi" w:cstheme="minorHAnsi"/>
                <w:sz w:val="20"/>
                <w:szCs w:val="20"/>
              </w:rPr>
              <w:t>Ειδικά Θέματα Λογιστικής</w:t>
            </w:r>
          </w:p>
        </w:tc>
        <w:tc>
          <w:tcPr>
            <w:tcW w:w="10421" w:type="dxa"/>
            <w:shd w:val="clear" w:color="auto" w:fill="FFFFFF" w:themeFill="background1"/>
            <w:vAlign w:val="center"/>
          </w:tcPr>
          <w:p w14:paraId="54D31970" w14:textId="77777777" w:rsidR="00685433" w:rsidRPr="00DC096B" w:rsidRDefault="00685433" w:rsidP="000378D9">
            <w:pPr>
              <w:spacing w:line="360" w:lineRule="auto"/>
              <w:jc w:val="center"/>
              <w:rPr>
                <w:rFonts w:asciiTheme="minorHAnsi" w:hAnsiTheme="minorHAnsi" w:cstheme="minorHAnsi"/>
                <w:sz w:val="20"/>
                <w:szCs w:val="20"/>
              </w:rPr>
            </w:pPr>
            <w:r w:rsidRPr="005748D9">
              <w:rPr>
                <w:rFonts w:asciiTheme="minorHAnsi" w:hAnsiTheme="minorHAnsi" w:cstheme="minorHAnsi"/>
                <w:sz w:val="20"/>
                <w:szCs w:val="20"/>
              </w:rPr>
              <w:t xml:space="preserve">Σκοπός του μαθήματος Ειδικά Θέματα Λογιστικής είναι να γνωρίσουν οι φοιτητές την ψηφιακή  υποστήριξη της λογιστικής λειτουργίας μέσω των εξειδικευμένων σύγχρονων τεχνολογιών καθώς και να παρουσιάσει τις πλέον σύγχρονες τάσεις στη </w:t>
            </w:r>
            <w:r w:rsidRPr="005748D9">
              <w:rPr>
                <w:rFonts w:asciiTheme="minorHAnsi" w:hAnsiTheme="minorHAnsi" w:cstheme="minorHAnsi"/>
                <w:sz w:val="20"/>
                <w:szCs w:val="20"/>
              </w:rPr>
              <w:lastRenderedPageBreak/>
              <w:t>μηχανογράφηση, όπως είναι η λογιστική υπολογιστικού νέφους (cloud accounting), η λογιστική χωρίς βιβλία (paperless accounting), η λογιστική πραγματικού χρόνου (real time accounting). Αναλύονται διεξοδικά τα προβλήματα και οι ευκαιρίες των νέων τεχνολογιών σχετικά με την υποστήριξη της Λογιστικής επιστήμης και παρουσιάζονται συγκεκριμένες πρακτικές υλοποίησης δίνοντας έμφαση στα πλεονεκτήματα και τα μειονεκτήματα της καθεμιάς.</w:t>
            </w:r>
          </w:p>
        </w:tc>
      </w:tr>
    </w:tbl>
    <w:p w14:paraId="7535C6F0" w14:textId="77777777" w:rsidR="00685433" w:rsidRDefault="00685433" w:rsidP="00685433">
      <w:pPr>
        <w:spacing w:line="360" w:lineRule="auto"/>
        <w:rPr>
          <w:rFonts w:asciiTheme="minorHAnsi" w:hAnsiTheme="minorHAnsi" w:cstheme="minorHAnsi"/>
          <w:bCs/>
          <w:sz w:val="22"/>
          <w:szCs w:val="22"/>
        </w:rPr>
      </w:pPr>
    </w:p>
    <w:p w14:paraId="2B1DCC37" w14:textId="77777777" w:rsidR="00685433" w:rsidRDefault="00685433" w:rsidP="00685433">
      <w:pPr>
        <w:spacing w:line="360" w:lineRule="auto"/>
        <w:rPr>
          <w:rFonts w:asciiTheme="minorHAnsi" w:hAnsiTheme="minorHAnsi" w:cstheme="minorHAnsi"/>
          <w:bCs/>
          <w:sz w:val="22"/>
          <w:szCs w:val="22"/>
        </w:rPr>
      </w:pPr>
    </w:p>
    <w:p w14:paraId="31302A88" w14:textId="77777777" w:rsidR="00685433" w:rsidRPr="00DC096B" w:rsidRDefault="00685433" w:rsidP="00685433">
      <w:pPr>
        <w:spacing w:line="360" w:lineRule="auto"/>
        <w:rPr>
          <w:rFonts w:asciiTheme="minorHAnsi" w:hAnsiTheme="minorHAnsi" w:cstheme="minorHAnsi"/>
          <w:bCs/>
          <w:sz w:val="22"/>
          <w:szCs w:val="22"/>
        </w:rPr>
      </w:pPr>
    </w:p>
    <w:p w14:paraId="5A09A6F3" w14:textId="77777777" w:rsidR="00685433" w:rsidRDefault="00685433" w:rsidP="00E44CE5">
      <w:pPr>
        <w:spacing w:line="276" w:lineRule="auto"/>
        <w:rPr>
          <w:rFonts w:asciiTheme="minorHAnsi" w:hAnsiTheme="minorHAnsi" w:cstheme="minorHAnsi"/>
          <w:b/>
          <w:bCs/>
          <w:sz w:val="22"/>
          <w:szCs w:val="22"/>
        </w:rPr>
      </w:pPr>
    </w:p>
    <w:sectPr w:rsidR="00685433" w:rsidSect="00FD5190">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5ADB4" w14:textId="77777777" w:rsidR="00BE1B10" w:rsidRDefault="00BE1B10" w:rsidP="00D65C9A">
      <w:r>
        <w:separator/>
      </w:r>
    </w:p>
  </w:endnote>
  <w:endnote w:type="continuationSeparator" w:id="0">
    <w:p w14:paraId="6499E9F6" w14:textId="77777777" w:rsidR="00BE1B10" w:rsidRDefault="00BE1B10" w:rsidP="00D6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MS Sans Serif">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233468"/>
      <w:docPartObj>
        <w:docPartGallery w:val="Page Numbers (Bottom of Page)"/>
        <w:docPartUnique/>
      </w:docPartObj>
    </w:sdtPr>
    <w:sdtEndPr>
      <w:rPr>
        <w:rFonts w:asciiTheme="minorHAnsi" w:hAnsiTheme="minorHAnsi" w:cstheme="minorHAnsi"/>
        <w:noProof/>
        <w:sz w:val="22"/>
        <w:szCs w:val="22"/>
      </w:rPr>
    </w:sdtEndPr>
    <w:sdtContent>
      <w:p w14:paraId="584B6246" w14:textId="0303B4D9" w:rsidR="00D40A07" w:rsidRPr="006A118A" w:rsidRDefault="00D40A07">
        <w:pPr>
          <w:pStyle w:val="a5"/>
          <w:jc w:val="right"/>
          <w:rPr>
            <w:rFonts w:asciiTheme="minorHAnsi" w:hAnsiTheme="minorHAnsi" w:cstheme="minorHAnsi"/>
            <w:sz w:val="22"/>
            <w:szCs w:val="22"/>
          </w:rPr>
        </w:pPr>
        <w:r w:rsidRPr="006A118A">
          <w:rPr>
            <w:rFonts w:asciiTheme="minorHAnsi" w:hAnsiTheme="minorHAnsi" w:cstheme="minorHAnsi"/>
            <w:sz w:val="22"/>
            <w:szCs w:val="22"/>
          </w:rPr>
          <w:fldChar w:fldCharType="begin"/>
        </w:r>
        <w:r w:rsidRPr="006A118A">
          <w:rPr>
            <w:rFonts w:asciiTheme="minorHAnsi" w:hAnsiTheme="minorHAnsi" w:cstheme="minorHAnsi"/>
            <w:sz w:val="22"/>
            <w:szCs w:val="22"/>
          </w:rPr>
          <w:instrText xml:space="preserve"> PAGE   \* MERGEFORMAT </w:instrText>
        </w:r>
        <w:r w:rsidRPr="006A118A">
          <w:rPr>
            <w:rFonts w:asciiTheme="minorHAnsi" w:hAnsiTheme="minorHAnsi" w:cstheme="minorHAnsi"/>
            <w:sz w:val="22"/>
            <w:szCs w:val="22"/>
          </w:rPr>
          <w:fldChar w:fldCharType="separate"/>
        </w:r>
        <w:r w:rsidR="00EF1EE7">
          <w:rPr>
            <w:rFonts w:asciiTheme="minorHAnsi" w:hAnsiTheme="minorHAnsi" w:cstheme="minorHAnsi"/>
            <w:noProof/>
            <w:sz w:val="22"/>
            <w:szCs w:val="22"/>
          </w:rPr>
          <w:t>4</w:t>
        </w:r>
        <w:r w:rsidRPr="006A118A">
          <w:rPr>
            <w:rFonts w:asciiTheme="minorHAnsi" w:hAnsiTheme="minorHAnsi" w:cstheme="minorHAnsi"/>
            <w:noProof/>
            <w:sz w:val="22"/>
            <w:szCs w:val="22"/>
          </w:rPr>
          <w:fldChar w:fldCharType="end"/>
        </w:r>
      </w:p>
    </w:sdtContent>
  </w:sdt>
  <w:p w14:paraId="37C341F2" w14:textId="77777777" w:rsidR="00D40A07" w:rsidRDefault="00D40A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185961"/>
      <w:docPartObj>
        <w:docPartGallery w:val="Page Numbers (Bottom of Page)"/>
        <w:docPartUnique/>
      </w:docPartObj>
    </w:sdtPr>
    <w:sdtEndPr>
      <w:rPr>
        <w:rFonts w:asciiTheme="minorHAnsi" w:hAnsiTheme="minorHAnsi" w:cstheme="minorHAnsi"/>
        <w:noProof/>
        <w:sz w:val="22"/>
        <w:szCs w:val="22"/>
      </w:rPr>
    </w:sdtEndPr>
    <w:sdtContent>
      <w:p w14:paraId="51DA7E63" w14:textId="0A000155" w:rsidR="00D40A07" w:rsidRPr="00481E45" w:rsidRDefault="00D40A07">
        <w:pPr>
          <w:pStyle w:val="a5"/>
          <w:jc w:val="right"/>
          <w:rPr>
            <w:rFonts w:asciiTheme="minorHAnsi" w:hAnsiTheme="minorHAnsi" w:cstheme="minorHAnsi"/>
            <w:sz w:val="22"/>
            <w:szCs w:val="22"/>
          </w:rPr>
        </w:pPr>
        <w:r w:rsidRPr="00481E45">
          <w:rPr>
            <w:rFonts w:asciiTheme="minorHAnsi" w:hAnsiTheme="minorHAnsi" w:cstheme="minorHAnsi"/>
            <w:sz w:val="22"/>
            <w:szCs w:val="22"/>
          </w:rPr>
          <w:fldChar w:fldCharType="begin"/>
        </w:r>
        <w:r w:rsidRPr="00481E45">
          <w:rPr>
            <w:rFonts w:asciiTheme="minorHAnsi" w:hAnsiTheme="minorHAnsi" w:cstheme="minorHAnsi"/>
            <w:sz w:val="22"/>
            <w:szCs w:val="22"/>
          </w:rPr>
          <w:instrText xml:space="preserve"> PAGE   \* MERGEFORMAT </w:instrText>
        </w:r>
        <w:r w:rsidRPr="00481E45">
          <w:rPr>
            <w:rFonts w:asciiTheme="minorHAnsi" w:hAnsiTheme="minorHAnsi" w:cstheme="minorHAnsi"/>
            <w:sz w:val="22"/>
            <w:szCs w:val="22"/>
          </w:rPr>
          <w:fldChar w:fldCharType="separate"/>
        </w:r>
        <w:r w:rsidR="00EF1EE7">
          <w:rPr>
            <w:rFonts w:asciiTheme="minorHAnsi" w:hAnsiTheme="minorHAnsi" w:cstheme="minorHAnsi"/>
            <w:noProof/>
            <w:sz w:val="22"/>
            <w:szCs w:val="22"/>
          </w:rPr>
          <w:t>22</w:t>
        </w:r>
        <w:r w:rsidRPr="00481E45">
          <w:rPr>
            <w:rFonts w:asciiTheme="minorHAnsi" w:hAnsiTheme="minorHAnsi" w:cstheme="minorHAnsi"/>
            <w:noProof/>
            <w:sz w:val="22"/>
            <w:szCs w:val="22"/>
          </w:rPr>
          <w:fldChar w:fldCharType="end"/>
        </w:r>
      </w:p>
    </w:sdtContent>
  </w:sdt>
  <w:p w14:paraId="79670411" w14:textId="77777777" w:rsidR="00D40A07" w:rsidRDefault="00D40A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8E966" w14:textId="77777777" w:rsidR="00BE1B10" w:rsidRDefault="00BE1B10" w:rsidP="00D65C9A">
      <w:r>
        <w:separator/>
      </w:r>
    </w:p>
  </w:footnote>
  <w:footnote w:type="continuationSeparator" w:id="0">
    <w:p w14:paraId="0C361E2A" w14:textId="77777777" w:rsidR="00BE1B10" w:rsidRDefault="00BE1B10" w:rsidP="00D6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000" w:firstRow="0" w:lastRow="0" w:firstColumn="0" w:lastColumn="0" w:noHBand="0" w:noVBand="0"/>
    </w:tblPr>
    <w:tblGrid>
      <w:gridCol w:w="5244"/>
      <w:gridCol w:w="4678"/>
    </w:tblGrid>
    <w:tr w:rsidR="00D40A07" w14:paraId="41C2501E" w14:textId="77777777" w:rsidTr="000650F7">
      <w:trPr>
        <w:jc w:val="center"/>
      </w:trPr>
      <w:tc>
        <w:tcPr>
          <w:tcW w:w="5508" w:type="dxa"/>
          <w:vAlign w:val="center"/>
        </w:tcPr>
        <w:p w14:paraId="41B7ED62" w14:textId="77777777" w:rsidR="00D40A07" w:rsidRPr="008F4CD9" w:rsidRDefault="00D40A07" w:rsidP="000650F7">
          <w:pPr>
            <w:pStyle w:val="Normal1"/>
            <w:jc w:val="center"/>
            <w:rPr>
              <w:noProof/>
            </w:rPr>
          </w:pPr>
        </w:p>
      </w:tc>
      <w:tc>
        <w:tcPr>
          <w:tcW w:w="4912" w:type="dxa"/>
          <w:vAlign w:val="center"/>
        </w:tcPr>
        <w:p w14:paraId="481AA896" w14:textId="77777777" w:rsidR="00D40A07" w:rsidRPr="008F4CD9" w:rsidRDefault="00D40A07" w:rsidP="000650F7">
          <w:pPr>
            <w:pStyle w:val="Normal1"/>
            <w:jc w:val="right"/>
          </w:pPr>
        </w:p>
      </w:tc>
    </w:tr>
  </w:tbl>
  <w:p w14:paraId="56886FA1" w14:textId="007038AA" w:rsidR="00D40A07" w:rsidRPr="000A514D" w:rsidRDefault="00D40A07" w:rsidP="000650F7">
    <w:pPr>
      <w:pStyle w:val="Normal1"/>
      <w:jc w:val="center"/>
    </w:pPr>
    <w:r>
      <w:rPr>
        <w:b/>
        <w:bCs/>
        <w:sz w:val="16"/>
      </w:rPr>
      <w:t xml:space="preserve"> </w:t>
    </w:r>
    <w:bookmarkStart w:id="5" w:name="_Hlk152060795"/>
    <w:r w:rsidRPr="00CE49B8">
      <w:rPr>
        <w:noProof/>
      </w:rPr>
      <w:drawing>
        <wp:inline distT="0" distB="0" distL="0" distR="0" wp14:anchorId="45D54507" wp14:editId="4494182C">
          <wp:extent cx="5909310" cy="552450"/>
          <wp:effectExtent l="0" t="0" r="0" b="0"/>
          <wp:docPr id="1" name="Picture 1"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9310" cy="552450"/>
                  </a:xfrm>
                  <a:prstGeom prst="rect">
                    <a:avLst/>
                  </a:prstGeom>
                  <a:noFill/>
                  <a:ln>
                    <a:noFill/>
                  </a:ln>
                </pic:spPr>
              </pic:pic>
            </a:graphicData>
          </a:graphic>
        </wp:inline>
      </w:drawing>
    </w:r>
    <w:bookmarkEnd w:id="5"/>
  </w:p>
  <w:p w14:paraId="4B2F606F" w14:textId="77777777" w:rsidR="00D40A07" w:rsidRDefault="00D40A07">
    <w:pPr>
      <w:pStyle w:val="Normal1"/>
      <w:rPr>
        <w:b/>
        <w:bCs/>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7C0C9" w14:textId="48A1D465" w:rsidR="00D40A07" w:rsidRDefault="00D40A07">
    <w:r w:rsidRPr="00CE49B8">
      <w:rPr>
        <w:noProof/>
      </w:rPr>
      <w:drawing>
        <wp:inline distT="0" distB="0" distL="0" distR="0" wp14:anchorId="21C604CC" wp14:editId="569FB9A5">
          <wp:extent cx="5909310" cy="552450"/>
          <wp:effectExtent l="0" t="0" r="0" b="0"/>
          <wp:docPr id="2" name="Picture 1" descr="https://espa-anthropinodynamiko.gr/wp-content/uploads/2022/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pa-anthropinodynamiko.gr/wp-content/uploads/2022/1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9310"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A2B48"/>
    <w:multiLevelType w:val="hybridMultilevel"/>
    <w:tmpl w:val="621097A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7710609"/>
    <w:multiLevelType w:val="hybridMultilevel"/>
    <w:tmpl w:val="747E8270"/>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25126"/>
    <w:multiLevelType w:val="hybridMultilevel"/>
    <w:tmpl w:val="ABA09A12"/>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1D678B"/>
    <w:multiLevelType w:val="hybridMultilevel"/>
    <w:tmpl w:val="17D805D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2B784B"/>
    <w:multiLevelType w:val="hybridMultilevel"/>
    <w:tmpl w:val="7624E2A8"/>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5A9B3147"/>
    <w:multiLevelType w:val="hybridMultilevel"/>
    <w:tmpl w:val="4AE480B4"/>
    <w:lvl w:ilvl="0" w:tplc="C682087C">
      <w:start w:val="1"/>
      <w:numFmt w:val="bullet"/>
      <w:lvlText w:val="–"/>
      <w:lvlJc w:val="left"/>
      <w:pPr>
        <w:ind w:left="1854" w:hanging="360"/>
      </w:pPr>
      <w:rPr>
        <w:rFonts w:ascii="Bookman Old Style" w:hAnsi="Bookman Old Style"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5F674E48"/>
    <w:multiLevelType w:val="hybridMultilevel"/>
    <w:tmpl w:val="DF3A4D30"/>
    <w:lvl w:ilvl="0" w:tplc="0408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E5114B"/>
    <w:multiLevelType w:val="hybridMultilevel"/>
    <w:tmpl w:val="4B4051F2"/>
    <w:lvl w:ilvl="0" w:tplc="040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FA0405"/>
    <w:multiLevelType w:val="hybridMultilevel"/>
    <w:tmpl w:val="DF94DE64"/>
    <w:lvl w:ilvl="0" w:tplc="0408000D">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7"/>
  </w:num>
  <w:num w:numId="5">
    <w:abstractNumId w:val="5"/>
  </w:num>
  <w:num w:numId="6">
    <w:abstractNumId w:val="2"/>
  </w:num>
  <w:num w:numId="7">
    <w:abstractNumId w:val="8"/>
  </w:num>
  <w:num w:numId="8">
    <w:abstractNumId w:val="6"/>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ED8"/>
    <w:rsid w:val="000003A8"/>
    <w:rsid w:val="000025E8"/>
    <w:rsid w:val="00004EFE"/>
    <w:rsid w:val="000057C1"/>
    <w:rsid w:val="000132DC"/>
    <w:rsid w:val="000144DE"/>
    <w:rsid w:val="00015941"/>
    <w:rsid w:val="00016E21"/>
    <w:rsid w:val="000178E2"/>
    <w:rsid w:val="0002270F"/>
    <w:rsid w:val="00025D80"/>
    <w:rsid w:val="0003131B"/>
    <w:rsid w:val="000323C1"/>
    <w:rsid w:val="0004041F"/>
    <w:rsid w:val="0004092C"/>
    <w:rsid w:val="000410DA"/>
    <w:rsid w:val="00041D64"/>
    <w:rsid w:val="000432D6"/>
    <w:rsid w:val="000479C8"/>
    <w:rsid w:val="0005060F"/>
    <w:rsid w:val="00050CFA"/>
    <w:rsid w:val="00051138"/>
    <w:rsid w:val="000604F8"/>
    <w:rsid w:val="000607BB"/>
    <w:rsid w:val="000628D1"/>
    <w:rsid w:val="00062D6C"/>
    <w:rsid w:val="0006476A"/>
    <w:rsid w:val="00064BE6"/>
    <w:rsid w:val="000650F7"/>
    <w:rsid w:val="0006719D"/>
    <w:rsid w:val="00071FBB"/>
    <w:rsid w:val="00072769"/>
    <w:rsid w:val="000727A0"/>
    <w:rsid w:val="00075AED"/>
    <w:rsid w:val="00076005"/>
    <w:rsid w:val="00082F19"/>
    <w:rsid w:val="00083070"/>
    <w:rsid w:val="00084F79"/>
    <w:rsid w:val="00085BDD"/>
    <w:rsid w:val="0008625C"/>
    <w:rsid w:val="0008670B"/>
    <w:rsid w:val="00091424"/>
    <w:rsid w:val="00093A8B"/>
    <w:rsid w:val="00093B79"/>
    <w:rsid w:val="00093C0A"/>
    <w:rsid w:val="00094660"/>
    <w:rsid w:val="0009555B"/>
    <w:rsid w:val="000972BC"/>
    <w:rsid w:val="000A2270"/>
    <w:rsid w:val="000A514D"/>
    <w:rsid w:val="000A6887"/>
    <w:rsid w:val="000B0922"/>
    <w:rsid w:val="000B0926"/>
    <w:rsid w:val="000B2B68"/>
    <w:rsid w:val="000B38E2"/>
    <w:rsid w:val="000B65A1"/>
    <w:rsid w:val="000B7EFB"/>
    <w:rsid w:val="000C2E7E"/>
    <w:rsid w:val="000C433A"/>
    <w:rsid w:val="000C5D02"/>
    <w:rsid w:val="000D0B71"/>
    <w:rsid w:val="000D0EF3"/>
    <w:rsid w:val="000D157B"/>
    <w:rsid w:val="000D25BF"/>
    <w:rsid w:val="000D47E7"/>
    <w:rsid w:val="000D73B7"/>
    <w:rsid w:val="000E3E90"/>
    <w:rsid w:val="000E50FF"/>
    <w:rsid w:val="000F0A5F"/>
    <w:rsid w:val="000F2A12"/>
    <w:rsid w:val="000F5059"/>
    <w:rsid w:val="0010072D"/>
    <w:rsid w:val="0010092A"/>
    <w:rsid w:val="00100A63"/>
    <w:rsid w:val="0010158F"/>
    <w:rsid w:val="00102F5E"/>
    <w:rsid w:val="00103E95"/>
    <w:rsid w:val="00104134"/>
    <w:rsid w:val="00106086"/>
    <w:rsid w:val="00107694"/>
    <w:rsid w:val="00114CBB"/>
    <w:rsid w:val="00115835"/>
    <w:rsid w:val="001173FF"/>
    <w:rsid w:val="00120450"/>
    <w:rsid w:val="00121668"/>
    <w:rsid w:val="00126834"/>
    <w:rsid w:val="0012754E"/>
    <w:rsid w:val="00127ED3"/>
    <w:rsid w:val="00130D94"/>
    <w:rsid w:val="001310F9"/>
    <w:rsid w:val="00131EDC"/>
    <w:rsid w:val="001327F6"/>
    <w:rsid w:val="001365C8"/>
    <w:rsid w:val="001366A2"/>
    <w:rsid w:val="001400F3"/>
    <w:rsid w:val="00141715"/>
    <w:rsid w:val="00141E20"/>
    <w:rsid w:val="00144C26"/>
    <w:rsid w:val="00144E0E"/>
    <w:rsid w:val="00145B5B"/>
    <w:rsid w:val="0014696F"/>
    <w:rsid w:val="0015001E"/>
    <w:rsid w:val="00152080"/>
    <w:rsid w:val="0015328C"/>
    <w:rsid w:val="001559D2"/>
    <w:rsid w:val="001566C0"/>
    <w:rsid w:val="00156E06"/>
    <w:rsid w:val="001573DE"/>
    <w:rsid w:val="00157858"/>
    <w:rsid w:val="001630FF"/>
    <w:rsid w:val="001649A5"/>
    <w:rsid w:val="00164A26"/>
    <w:rsid w:val="001663DD"/>
    <w:rsid w:val="00166A83"/>
    <w:rsid w:val="00166FE4"/>
    <w:rsid w:val="00172953"/>
    <w:rsid w:val="00174549"/>
    <w:rsid w:val="001745C5"/>
    <w:rsid w:val="0017472F"/>
    <w:rsid w:val="00175776"/>
    <w:rsid w:val="00175A27"/>
    <w:rsid w:val="00175D3A"/>
    <w:rsid w:val="0017643A"/>
    <w:rsid w:val="0017786F"/>
    <w:rsid w:val="00181868"/>
    <w:rsid w:val="00185C50"/>
    <w:rsid w:val="00190126"/>
    <w:rsid w:val="00192474"/>
    <w:rsid w:val="00192D86"/>
    <w:rsid w:val="00193D39"/>
    <w:rsid w:val="001940A5"/>
    <w:rsid w:val="001949D3"/>
    <w:rsid w:val="00194CE3"/>
    <w:rsid w:val="00195762"/>
    <w:rsid w:val="001972BD"/>
    <w:rsid w:val="001A2CE1"/>
    <w:rsid w:val="001A3403"/>
    <w:rsid w:val="001B1153"/>
    <w:rsid w:val="001B133C"/>
    <w:rsid w:val="001B2BF8"/>
    <w:rsid w:val="001B6087"/>
    <w:rsid w:val="001C172D"/>
    <w:rsid w:val="001C5375"/>
    <w:rsid w:val="001C57C4"/>
    <w:rsid w:val="001C64D9"/>
    <w:rsid w:val="001D010D"/>
    <w:rsid w:val="001D1727"/>
    <w:rsid w:val="001D47BC"/>
    <w:rsid w:val="001D627B"/>
    <w:rsid w:val="001D71F5"/>
    <w:rsid w:val="001D7DDE"/>
    <w:rsid w:val="001E1035"/>
    <w:rsid w:val="001E28F9"/>
    <w:rsid w:val="001E7265"/>
    <w:rsid w:val="001F11F0"/>
    <w:rsid w:val="001F2575"/>
    <w:rsid w:val="001F3B70"/>
    <w:rsid w:val="001F715E"/>
    <w:rsid w:val="001F7F79"/>
    <w:rsid w:val="0020050B"/>
    <w:rsid w:val="00201AB6"/>
    <w:rsid w:val="00203BC3"/>
    <w:rsid w:val="00204F79"/>
    <w:rsid w:val="002057E8"/>
    <w:rsid w:val="00205802"/>
    <w:rsid w:val="0021154D"/>
    <w:rsid w:val="00212A12"/>
    <w:rsid w:val="002135F2"/>
    <w:rsid w:val="002146ED"/>
    <w:rsid w:val="00215727"/>
    <w:rsid w:val="002157FB"/>
    <w:rsid w:val="0022269E"/>
    <w:rsid w:val="0022497C"/>
    <w:rsid w:val="00225D7C"/>
    <w:rsid w:val="00227033"/>
    <w:rsid w:val="002274F0"/>
    <w:rsid w:val="002349AF"/>
    <w:rsid w:val="00241606"/>
    <w:rsid w:val="00242F94"/>
    <w:rsid w:val="002443EA"/>
    <w:rsid w:val="00246260"/>
    <w:rsid w:val="0025114B"/>
    <w:rsid w:val="0025321C"/>
    <w:rsid w:val="00256354"/>
    <w:rsid w:val="00260C44"/>
    <w:rsid w:val="002621B3"/>
    <w:rsid w:val="002632B4"/>
    <w:rsid w:val="00265C02"/>
    <w:rsid w:val="00265EA0"/>
    <w:rsid w:val="0026605A"/>
    <w:rsid w:val="0027040E"/>
    <w:rsid w:val="00273B52"/>
    <w:rsid w:val="002746E9"/>
    <w:rsid w:val="00275816"/>
    <w:rsid w:val="00280BBC"/>
    <w:rsid w:val="002825BA"/>
    <w:rsid w:val="0028298B"/>
    <w:rsid w:val="002830C7"/>
    <w:rsid w:val="00284E1C"/>
    <w:rsid w:val="00284E95"/>
    <w:rsid w:val="002876F2"/>
    <w:rsid w:val="0029051C"/>
    <w:rsid w:val="00296018"/>
    <w:rsid w:val="002A2579"/>
    <w:rsid w:val="002A307B"/>
    <w:rsid w:val="002A3181"/>
    <w:rsid w:val="002A323A"/>
    <w:rsid w:val="002A46AA"/>
    <w:rsid w:val="002A4E13"/>
    <w:rsid w:val="002A4E49"/>
    <w:rsid w:val="002A532D"/>
    <w:rsid w:val="002A7134"/>
    <w:rsid w:val="002B0149"/>
    <w:rsid w:val="002B200F"/>
    <w:rsid w:val="002B30F7"/>
    <w:rsid w:val="002B55DF"/>
    <w:rsid w:val="002B5A19"/>
    <w:rsid w:val="002B6527"/>
    <w:rsid w:val="002B6F9C"/>
    <w:rsid w:val="002C1F1C"/>
    <w:rsid w:val="002C3616"/>
    <w:rsid w:val="002C3EEC"/>
    <w:rsid w:val="002D2F66"/>
    <w:rsid w:val="002D4EA2"/>
    <w:rsid w:val="002E02B7"/>
    <w:rsid w:val="002E23E2"/>
    <w:rsid w:val="002E3891"/>
    <w:rsid w:val="002F522E"/>
    <w:rsid w:val="00301AF8"/>
    <w:rsid w:val="00302A1C"/>
    <w:rsid w:val="0030636A"/>
    <w:rsid w:val="003132C8"/>
    <w:rsid w:val="00314FEB"/>
    <w:rsid w:val="003241E0"/>
    <w:rsid w:val="003257B4"/>
    <w:rsid w:val="0032595A"/>
    <w:rsid w:val="003276F6"/>
    <w:rsid w:val="0033293A"/>
    <w:rsid w:val="00333B96"/>
    <w:rsid w:val="003358CB"/>
    <w:rsid w:val="003367DA"/>
    <w:rsid w:val="003369C6"/>
    <w:rsid w:val="00342270"/>
    <w:rsid w:val="0034249A"/>
    <w:rsid w:val="00343173"/>
    <w:rsid w:val="003456CE"/>
    <w:rsid w:val="0034580E"/>
    <w:rsid w:val="003467BF"/>
    <w:rsid w:val="00346C46"/>
    <w:rsid w:val="00347526"/>
    <w:rsid w:val="00351DC6"/>
    <w:rsid w:val="00353143"/>
    <w:rsid w:val="00353767"/>
    <w:rsid w:val="0036432C"/>
    <w:rsid w:val="003715C9"/>
    <w:rsid w:val="00372D33"/>
    <w:rsid w:val="00372DE1"/>
    <w:rsid w:val="00372E15"/>
    <w:rsid w:val="00372E22"/>
    <w:rsid w:val="003731C4"/>
    <w:rsid w:val="00373876"/>
    <w:rsid w:val="0037668D"/>
    <w:rsid w:val="00377186"/>
    <w:rsid w:val="003778FF"/>
    <w:rsid w:val="00385A10"/>
    <w:rsid w:val="003876CB"/>
    <w:rsid w:val="00387BE8"/>
    <w:rsid w:val="00390B35"/>
    <w:rsid w:val="00391E91"/>
    <w:rsid w:val="003938DB"/>
    <w:rsid w:val="0039433B"/>
    <w:rsid w:val="0039454D"/>
    <w:rsid w:val="00394C4C"/>
    <w:rsid w:val="003959D8"/>
    <w:rsid w:val="00396453"/>
    <w:rsid w:val="003A067F"/>
    <w:rsid w:val="003A1A54"/>
    <w:rsid w:val="003A288C"/>
    <w:rsid w:val="003A6271"/>
    <w:rsid w:val="003A77B6"/>
    <w:rsid w:val="003B064F"/>
    <w:rsid w:val="003B2280"/>
    <w:rsid w:val="003B2E5D"/>
    <w:rsid w:val="003B31D7"/>
    <w:rsid w:val="003B31EA"/>
    <w:rsid w:val="003B343B"/>
    <w:rsid w:val="003B4453"/>
    <w:rsid w:val="003B468B"/>
    <w:rsid w:val="003B6AF6"/>
    <w:rsid w:val="003C2CFA"/>
    <w:rsid w:val="003C3917"/>
    <w:rsid w:val="003C41A2"/>
    <w:rsid w:val="003C4F50"/>
    <w:rsid w:val="003C639F"/>
    <w:rsid w:val="003C66D2"/>
    <w:rsid w:val="003C68C9"/>
    <w:rsid w:val="003D0E0B"/>
    <w:rsid w:val="003D177F"/>
    <w:rsid w:val="003D2007"/>
    <w:rsid w:val="003D29C4"/>
    <w:rsid w:val="003D43D3"/>
    <w:rsid w:val="003D472D"/>
    <w:rsid w:val="003D48E8"/>
    <w:rsid w:val="003E4315"/>
    <w:rsid w:val="003E753A"/>
    <w:rsid w:val="003E7ECC"/>
    <w:rsid w:val="003F0E67"/>
    <w:rsid w:val="003F27B3"/>
    <w:rsid w:val="003F330E"/>
    <w:rsid w:val="003F3EF7"/>
    <w:rsid w:val="003F4AD2"/>
    <w:rsid w:val="003F7C21"/>
    <w:rsid w:val="004010ED"/>
    <w:rsid w:val="0040120C"/>
    <w:rsid w:val="004114BC"/>
    <w:rsid w:val="00415202"/>
    <w:rsid w:val="00415CB1"/>
    <w:rsid w:val="004317D3"/>
    <w:rsid w:val="004341D2"/>
    <w:rsid w:val="00435985"/>
    <w:rsid w:val="00437E49"/>
    <w:rsid w:val="0044181C"/>
    <w:rsid w:val="00446017"/>
    <w:rsid w:val="004479B5"/>
    <w:rsid w:val="00450674"/>
    <w:rsid w:val="00451F68"/>
    <w:rsid w:val="00453273"/>
    <w:rsid w:val="0045509E"/>
    <w:rsid w:val="00455F4E"/>
    <w:rsid w:val="00456856"/>
    <w:rsid w:val="00457786"/>
    <w:rsid w:val="00460648"/>
    <w:rsid w:val="004624F3"/>
    <w:rsid w:val="00462EAA"/>
    <w:rsid w:val="00464D0C"/>
    <w:rsid w:val="004675C5"/>
    <w:rsid w:val="00470AAC"/>
    <w:rsid w:val="0047102E"/>
    <w:rsid w:val="00473659"/>
    <w:rsid w:val="00473815"/>
    <w:rsid w:val="00473E05"/>
    <w:rsid w:val="00473FEA"/>
    <w:rsid w:val="00475B47"/>
    <w:rsid w:val="00476EE5"/>
    <w:rsid w:val="00480D9F"/>
    <w:rsid w:val="00481629"/>
    <w:rsid w:val="00481E45"/>
    <w:rsid w:val="0048278F"/>
    <w:rsid w:val="00483C70"/>
    <w:rsid w:val="00484FC6"/>
    <w:rsid w:val="0048513A"/>
    <w:rsid w:val="00485997"/>
    <w:rsid w:val="00487547"/>
    <w:rsid w:val="00494049"/>
    <w:rsid w:val="00495CB9"/>
    <w:rsid w:val="004A288B"/>
    <w:rsid w:val="004A4369"/>
    <w:rsid w:val="004A4A32"/>
    <w:rsid w:val="004A59EE"/>
    <w:rsid w:val="004A6572"/>
    <w:rsid w:val="004A790A"/>
    <w:rsid w:val="004B2144"/>
    <w:rsid w:val="004B28B2"/>
    <w:rsid w:val="004B35D7"/>
    <w:rsid w:val="004B3926"/>
    <w:rsid w:val="004B416F"/>
    <w:rsid w:val="004B5754"/>
    <w:rsid w:val="004C1EFB"/>
    <w:rsid w:val="004C72C6"/>
    <w:rsid w:val="004D1F3B"/>
    <w:rsid w:val="004D60C8"/>
    <w:rsid w:val="004E364A"/>
    <w:rsid w:val="004E48C2"/>
    <w:rsid w:val="004E6805"/>
    <w:rsid w:val="004F15CF"/>
    <w:rsid w:val="004F1635"/>
    <w:rsid w:val="004F167E"/>
    <w:rsid w:val="004F174F"/>
    <w:rsid w:val="004F1E22"/>
    <w:rsid w:val="004F236D"/>
    <w:rsid w:val="004F3209"/>
    <w:rsid w:val="004F38FC"/>
    <w:rsid w:val="004F47C7"/>
    <w:rsid w:val="004F5030"/>
    <w:rsid w:val="004F544F"/>
    <w:rsid w:val="004F5491"/>
    <w:rsid w:val="004F5F7E"/>
    <w:rsid w:val="00500216"/>
    <w:rsid w:val="00500406"/>
    <w:rsid w:val="0050123A"/>
    <w:rsid w:val="00501450"/>
    <w:rsid w:val="0050201F"/>
    <w:rsid w:val="0050228B"/>
    <w:rsid w:val="00502A2F"/>
    <w:rsid w:val="00503225"/>
    <w:rsid w:val="005038D0"/>
    <w:rsid w:val="00505AA4"/>
    <w:rsid w:val="005064D9"/>
    <w:rsid w:val="00506801"/>
    <w:rsid w:val="0050693A"/>
    <w:rsid w:val="0051063D"/>
    <w:rsid w:val="00511297"/>
    <w:rsid w:val="00511827"/>
    <w:rsid w:val="00511866"/>
    <w:rsid w:val="005125D9"/>
    <w:rsid w:val="00513415"/>
    <w:rsid w:val="005156FB"/>
    <w:rsid w:val="005159F2"/>
    <w:rsid w:val="00515EF5"/>
    <w:rsid w:val="00524821"/>
    <w:rsid w:val="005260A0"/>
    <w:rsid w:val="00527E01"/>
    <w:rsid w:val="00530206"/>
    <w:rsid w:val="00530AD0"/>
    <w:rsid w:val="00530BB3"/>
    <w:rsid w:val="0053141A"/>
    <w:rsid w:val="00531E55"/>
    <w:rsid w:val="005347FC"/>
    <w:rsid w:val="00534A2F"/>
    <w:rsid w:val="00534C08"/>
    <w:rsid w:val="00536A71"/>
    <w:rsid w:val="005377BE"/>
    <w:rsid w:val="00547D6D"/>
    <w:rsid w:val="00555D20"/>
    <w:rsid w:val="00560AB6"/>
    <w:rsid w:val="00561A9C"/>
    <w:rsid w:val="00562002"/>
    <w:rsid w:val="00563BD3"/>
    <w:rsid w:val="0056717A"/>
    <w:rsid w:val="00567407"/>
    <w:rsid w:val="0057240E"/>
    <w:rsid w:val="00573088"/>
    <w:rsid w:val="00573256"/>
    <w:rsid w:val="005749DD"/>
    <w:rsid w:val="005777FE"/>
    <w:rsid w:val="005816F4"/>
    <w:rsid w:val="0058175B"/>
    <w:rsid w:val="0058287E"/>
    <w:rsid w:val="00582DBE"/>
    <w:rsid w:val="00585AAD"/>
    <w:rsid w:val="00586338"/>
    <w:rsid w:val="0058748B"/>
    <w:rsid w:val="005917E6"/>
    <w:rsid w:val="005918A0"/>
    <w:rsid w:val="00593C27"/>
    <w:rsid w:val="00596683"/>
    <w:rsid w:val="00597646"/>
    <w:rsid w:val="005A0D6E"/>
    <w:rsid w:val="005A0E81"/>
    <w:rsid w:val="005A2CAA"/>
    <w:rsid w:val="005A2FD4"/>
    <w:rsid w:val="005A4174"/>
    <w:rsid w:val="005A4CCF"/>
    <w:rsid w:val="005A5819"/>
    <w:rsid w:val="005A7553"/>
    <w:rsid w:val="005B7B9B"/>
    <w:rsid w:val="005C32D9"/>
    <w:rsid w:val="005C6377"/>
    <w:rsid w:val="005D03BE"/>
    <w:rsid w:val="005D6617"/>
    <w:rsid w:val="005E2166"/>
    <w:rsid w:val="005E5F4D"/>
    <w:rsid w:val="005E77AA"/>
    <w:rsid w:val="005F2095"/>
    <w:rsid w:val="00600F1B"/>
    <w:rsid w:val="00602D36"/>
    <w:rsid w:val="006036BF"/>
    <w:rsid w:val="00603748"/>
    <w:rsid w:val="0060721F"/>
    <w:rsid w:val="006136F3"/>
    <w:rsid w:val="00614E3E"/>
    <w:rsid w:val="00615BA2"/>
    <w:rsid w:val="0061696D"/>
    <w:rsid w:val="006238F7"/>
    <w:rsid w:val="00626982"/>
    <w:rsid w:val="00632D6C"/>
    <w:rsid w:val="006330FF"/>
    <w:rsid w:val="00633923"/>
    <w:rsid w:val="00634011"/>
    <w:rsid w:val="00634419"/>
    <w:rsid w:val="006349C4"/>
    <w:rsid w:val="0063500C"/>
    <w:rsid w:val="00635BD3"/>
    <w:rsid w:val="006364D7"/>
    <w:rsid w:val="00637B51"/>
    <w:rsid w:val="00640112"/>
    <w:rsid w:val="006416A6"/>
    <w:rsid w:val="006418AE"/>
    <w:rsid w:val="00641D0C"/>
    <w:rsid w:val="00643A40"/>
    <w:rsid w:val="00643CDD"/>
    <w:rsid w:val="00644012"/>
    <w:rsid w:val="006442A2"/>
    <w:rsid w:val="00650BDB"/>
    <w:rsid w:val="00651FEF"/>
    <w:rsid w:val="0065211E"/>
    <w:rsid w:val="00654A3C"/>
    <w:rsid w:val="00655509"/>
    <w:rsid w:val="0065717D"/>
    <w:rsid w:val="00657D83"/>
    <w:rsid w:val="00660775"/>
    <w:rsid w:val="006614C9"/>
    <w:rsid w:val="00661950"/>
    <w:rsid w:val="00661C00"/>
    <w:rsid w:val="00663D97"/>
    <w:rsid w:val="00664EB7"/>
    <w:rsid w:val="0066516F"/>
    <w:rsid w:val="00666ED8"/>
    <w:rsid w:val="006671DF"/>
    <w:rsid w:val="006673DD"/>
    <w:rsid w:val="006677CF"/>
    <w:rsid w:val="00667EA1"/>
    <w:rsid w:val="0067032A"/>
    <w:rsid w:val="00670B08"/>
    <w:rsid w:val="00672AE0"/>
    <w:rsid w:val="00673CF2"/>
    <w:rsid w:val="00675799"/>
    <w:rsid w:val="006804D8"/>
    <w:rsid w:val="006827A2"/>
    <w:rsid w:val="00683392"/>
    <w:rsid w:val="00685433"/>
    <w:rsid w:val="00685865"/>
    <w:rsid w:val="00686B59"/>
    <w:rsid w:val="00694770"/>
    <w:rsid w:val="00694991"/>
    <w:rsid w:val="00695BA8"/>
    <w:rsid w:val="00695D5B"/>
    <w:rsid w:val="00697731"/>
    <w:rsid w:val="006A118A"/>
    <w:rsid w:val="006A1BA8"/>
    <w:rsid w:val="006A4DB0"/>
    <w:rsid w:val="006A5E2B"/>
    <w:rsid w:val="006A65D5"/>
    <w:rsid w:val="006A6C22"/>
    <w:rsid w:val="006B0274"/>
    <w:rsid w:val="006B399D"/>
    <w:rsid w:val="006B3F64"/>
    <w:rsid w:val="006B6611"/>
    <w:rsid w:val="006C3375"/>
    <w:rsid w:val="006C366A"/>
    <w:rsid w:val="006C511A"/>
    <w:rsid w:val="006D0563"/>
    <w:rsid w:val="006D32F4"/>
    <w:rsid w:val="006D4440"/>
    <w:rsid w:val="006D58E0"/>
    <w:rsid w:val="006D60A3"/>
    <w:rsid w:val="006D6FB9"/>
    <w:rsid w:val="006E0D72"/>
    <w:rsid w:val="006E3F6A"/>
    <w:rsid w:val="006E597B"/>
    <w:rsid w:val="006E59A0"/>
    <w:rsid w:val="006E6A23"/>
    <w:rsid w:val="006F40F6"/>
    <w:rsid w:val="006F498F"/>
    <w:rsid w:val="00701B2D"/>
    <w:rsid w:val="0070204F"/>
    <w:rsid w:val="00711902"/>
    <w:rsid w:val="007120D8"/>
    <w:rsid w:val="00713E40"/>
    <w:rsid w:val="00715F85"/>
    <w:rsid w:val="00717AC9"/>
    <w:rsid w:val="00717B20"/>
    <w:rsid w:val="00717D57"/>
    <w:rsid w:val="00721FF3"/>
    <w:rsid w:val="00723B13"/>
    <w:rsid w:val="0072441A"/>
    <w:rsid w:val="00730080"/>
    <w:rsid w:val="0073200E"/>
    <w:rsid w:val="00732022"/>
    <w:rsid w:val="00732167"/>
    <w:rsid w:val="00733424"/>
    <w:rsid w:val="007343E5"/>
    <w:rsid w:val="0074341A"/>
    <w:rsid w:val="00743981"/>
    <w:rsid w:val="00745536"/>
    <w:rsid w:val="0074614B"/>
    <w:rsid w:val="007465B0"/>
    <w:rsid w:val="007507DA"/>
    <w:rsid w:val="007514B6"/>
    <w:rsid w:val="00751A7B"/>
    <w:rsid w:val="00752513"/>
    <w:rsid w:val="00752AE2"/>
    <w:rsid w:val="00755216"/>
    <w:rsid w:val="007573E2"/>
    <w:rsid w:val="0076293E"/>
    <w:rsid w:val="00764BAE"/>
    <w:rsid w:val="00767B79"/>
    <w:rsid w:val="00767EC9"/>
    <w:rsid w:val="0077259E"/>
    <w:rsid w:val="00774D23"/>
    <w:rsid w:val="0077511A"/>
    <w:rsid w:val="007752C3"/>
    <w:rsid w:val="0077782A"/>
    <w:rsid w:val="007851B1"/>
    <w:rsid w:val="007871F6"/>
    <w:rsid w:val="00790DF3"/>
    <w:rsid w:val="007924DC"/>
    <w:rsid w:val="0079697E"/>
    <w:rsid w:val="00797350"/>
    <w:rsid w:val="007A0FC6"/>
    <w:rsid w:val="007A29FA"/>
    <w:rsid w:val="007A6139"/>
    <w:rsid w:val="007A6B0C"/>
    <w:rsid w:val="007A6B2E"/>
    <w:rsid w:val="007A6E34"/>
    <w:rsid w:val="007A7192"/>
    <w:rsid w:val="007B1AB5"/>
    <w:rsid w:val="007B617F"/>
    <w:rsid w:val="007C192C"/>
    <w:rsid w:val="007C5D07"/>
    <w:rsid w:val="007C69E2"/>
    <w:rsid w:val="007C765F"/>
    <w:rsid w:val="007C7A73"/>
    <w:rsid w:val="007D05C0"/>
    <w:rsid w:val="007D0BA7"/>
    <w:rsid w:val="007D10A9"/>
    <w:rsid w:val="007D11F8"/>
    <w:rsid w:val="007D2D69"/>
    <w:rsid w:val="007D45F5"/>
    <w:rsid w:val="007D586B"/>
    <w:rsid w:val="007D74DA"/>
    <w:rsid w:val="007E23DE"/>
    <w:rsid w:val="007E3153"/>
    <w:rsid w:val="007E4FBF"/>
    <w:rsid w:val="007E5173"/>
    <w:rsid w:val="007F02C1"/>
    <w:rsid w:val="007F3BBF"/>
    <w:rsid w:val="007F5678"/>
    <w:rsid w:val="007F56A0"/>
    <w:rsid w:val="007F67C2"/>
    <w:rsid w:val="007F6BE8"/>
    <w:rsid w:val="007F6FF9"/>
    <w:rsid w:val="00800697"/>
    <w:rsid w:val="00801B08"/>
    <w:rsid w:val="00804335"/>
    <w:rsid w:val="00806A60"/>
    <w:rsid w:val="00807BCF"/>
    <w:rsid w:val="008109BE"/>
    <w:rsid w:val="00810E70"/>
    <w:rsid w:val="008119F0"/>
    <w:rsid w:val="00815ADA"/>
    <w:rsid w:val="008174AC"/>
    <w:rsid w:val="00817E76"/>
    <w:rsid w:val="00817FC1"/>
    <w:rsid w:val="00820E09"/>
    <w:rsid w:val="00821000"/>
    <w:rsid w:val="008213C0"/>
    <w:rsid w:val="00824E89"/>
    <w:rsid w:val="008305AE"/>
    <w:rsid w:val="00830A3A"/>
    <w:rsid w:val="00831204"/>
    <w:rsid w:val="00834559"/>
    <w:rsid w:val="00834A36"/>
    <w:rsid w:val="00835700"/>
    <w:rsid w:val="00840419"/>
    <w:rsid w:val="00840D6A"/>
    <w:rsid w:val="0084425A"/>
    <w:rsid w:val="00845049"/>
    <w:rsid w:val="008450AB"/>
    <w:rsid w:val="00847951"/>
    <w:rsid w:val="008510E6"/>
    <w:rsid w:val="00851238"/>
    <w:rsid w:val="00853383"/>
    <w:rsid w:val="00854034"/>
    <w:rsid w:val="00854459"/>
    <w:rsid w:val="0085541F"/>
    <w:rsid w:val="008558CE"/>
    <w:rsid w:val="00855C38"/>
    <w:rsid w:val="00855C4C"/>
    <w:rsid w:val="00861D64"/>
    <w:rsid w:val="00862ED0"/>
    <w:rsid w:val="008636FB"/>
    <w:rsid w:val="00864867"/>
    <w:rsid w:val="008655EA"/>
    <w:rsid w:val="00865ADC"/>
    <w:rsid w:val="008708A3"/>
    <w:rsid w:val="00871E21"/>
    <w:rsid w:val="00873AFB"/>
    <w:rsid w:val="00874173"/>
    <w:rsid w:val="00874988"/>
    <w:rsid w:val="008772D3"/>
    <w:rsid w:val="00880296"/>
    <w:rsid w:val="00880E38"/>
    <w:rsid w:val="00880E47"/>
    <w:rsid w:val="00881313"/>
    <w:rsid w:val="0088142F"/>
    <w:rsid w:val="00881918"/>
    <w:rsid w:val="0088322A"/>
    <w:rsid w:val="008832DF"/>
    <w:rsid w:val="008849A4"/>
    <w:rsid w:val="00885989"/>
    <w:rsid w:val="008871A9"/>
    <w:rsid w:val="00890435"/>
    <w:rsid w:val="0089091D"/>
    <w:rsid w:val="00890A52"/>
    <w:rsid w:val="00890CA8"/>
    <w:rsid w:val="00891132"/>
    <w:rsid w:val="00891DF1"/>
    <w:rsid w:val="00896DCC"/>
    <w:rsid w:val="00896FAC"/>
    <w:rsid w:val="008A0A3C"/>
    <w:rsid w:val="008A0BA5"/>
    <w:rsid w:val="008A117E"/>
    <w:rsid w:val="008A3B05"/>
    <w:rsid w:val="008A48DE"/>
    <w:rsid w:val="008A7C7A"/>
    <w:rsid w:val="008B42CA"/>
    <w:rsid w:val="008B46C1"/>
    <w:rsid w:val="008C30BC"/>
    <w:rsid w:val="008C3639"/>
    <w:rsid w:val="008C3B5A"/>
    <w:rsid w:val="008C4534"/>
    <w:rsid w:val="008C4775"/>
    <w:rsid w:val="008C54BE"/>
    <w:rsid w:val="008C5D05"/>
    <w:rsid w:val="008D0594"/>
    <w:rsid w:val="008D142A"/>
    <w:rsid w:val="008D2577"/>
    <w:rsid w:val="008D611C"/>
    <w:rsid w:val="008E0D4C"/>
    <w:rsid w:val="008E526B"/>
    <w:rsid w:val="008E699C"/>
    <w:rsid w:val="008E753F"/>
    <w:rsid w:val="008F0803"/>
    <w:rsid w:val="008F3D7D"/>
    <w:rsid w:val="00900725"/>
    <w:rsid w:val="00903B8F"/>
    <w:rsid w:val="00904A04"/>
    <w:rsid w:val="00904ADB"/>
    <w:rsid w:val="0090673B"/>
    <w:rsid w:val="009106C6"/>
    <w:rsid w:val="00916CE1"/>
    <w:rsid w:val="00922E0F"/>
    <w:rsid w:val="0092349B"/>
    <w:rsid w:val="00924221"/>
    <w:rsid w:val="009260D2"/>
    <w:rsid w:val="0092706E"/>
    <w:rsid w:val="00931EEE"/>
    <w:rsid w:val="00932E19"/>
    <w:rsid w:val="00935BBD"/>
    <w:rsid w:val="00940EAB"/>
    <w:rsid w:val="009431CF"/>
    <w:rsid w:val="009448FA"/>
    <w:rsid w:val="00944C52"/>
    <w:rsid w:val="00944F51"/>
    <w:rsid w:val="009450FC"/>
    <w:rsid w:val="00945B39"/>
    <w:rsid w:val="00945E07"/>
    <w:rsid w:val="009470B6"/>
    <w:rsid w:val="00951674"/>
    <w:rsid w:val="00952FAA"/>
    <w:rsid w:val="0095327C"/>
    <w:rsid w:val="009542D6"/>
    <w:rsid w:val="0095617A"/>
    <w:rsid w:val="0096111D"/>
    <w:rsid w:val="00963140"/>
    <w:rsid w:val="00964EFD"/>
    <w:rsid w:val="00965B71"/>
    <w:rsid w:val="0097103B"/>
    <w:rsid w:val="00971F45"/>
    <w:rsid w:val="00977C79"/>
    <w:rsid w:val="00986254"/>
    <w:rsid w:val="00986AFB"/>
    <w:rsid w:val="00986DAD"/>
    <w:rsid w:val="00987004"/>
    <w:rsid w:val="00991173"/>
    <w:rsid w:val="00993CCC"/>
    <w:rsid w:val="00994BB4"/>
    <w:rsid w:val="00997223"/>
    <w:rsid w:val="009A102E"/>
    <w:rsid w:val="009A1591"/>
    <w:rsid w:val="009A379D"/>
    <w:rsid w:val="009A4BE2"/>
    <w:rsid w:val="009A5FE9"/>
    <w:rsid w:val="009A7AA5"/>
    <w:rsid w:val="009A7DF4"/>
    <w:rsid w:val="009B138E"/>
    <w:rsid w:val="009B1911"/>
    <w:rsid w:val="009B1AE7"/>
    <w:rsid w:val="009B2F8F"/>
    <w:rsid w:val="009B3081"/>
    <w:rsid w:val="009B55E1"/>
    <w:rsid w:val="009C2107"/>
    <w:rsid w:val="009C22A1"/>
    <w:rsid w:val="009C488C"/>
    <w:rsid w:val="009C610A"/>
    <w:rsid w:val="009C6CFC"/>
    <w:rsid w:val="009C72B9"/>
    <w:rsid w:val="009D021F"/>
    <w:rsid w:val="009D02FE"/>
    <w:rsid w:val="009D0A36"/>
    <w:rsid w:val="009D18F4"/>
    <w:rsid w:val="009D30E2"/>
    <w:rsid w:val="009D415C"/>
    <w:rsid w:val="009D61CA"/>
    <w:rsid w:val="009D66D8"/>
    <w:rsid w:val="009D7C01"/>
    <w:rsid w:val="009E27AC"/>
    <w:rsid w:val="009E5E46"/>
    <w:rsid w:val="009E6879"/>
    <w:rsid w:val="009E6B9D"/>
    <w:rsid w:val="009F09B7"/>
    <w:rsid w:val="009F0BFB"/>
    <w:rsid w:val="009F2910"/>
    <w:rsid w:val="009F2D8F"/>
    <w:rsid w:val="009F6312"/>
    <w:rsid w:val="009F6A73"/>
    <w:rsid w:val="009F6FB1"/>
    <w:rsid w:val="009F7C1F"/>
    <w:rsid w:val="00A00CAE"/>
    <w:rsid w:val="00A00DA9"/>
    <w:rsid w:val="00A04D53"/>
    <w:rsid w:val="00A06EF3"/>
    <w:rsid w:val="00A111D9"/>
    <w:rsid w:val="00A11737"/>
    <w:rsid w:val="00A1399D"/>
    <w:rsid w:val="00A1414F"/>
    <w:rsid w:val="00A151A0"/>
    <w:rsid w:val="00A158A7"/>
    <w:rsid w:val="00A2380D"/>
    <w:rsid w:val="00A25088"/>
    <w:rsid w:val="00A279CA"/>
    <w:rsid w:val="00A311DA"/>
    <w:rsid w:val="00A33180"/>
    <w:rsid w:val="00A33EAF"/>
    <w:rsid w:val="00A35C39"/>
    <w:rsid w:val="00A403F1"/>
    <w:rsid w:val="00A421E0"/>
    <w:rsid w:val="00A42EFB"/>
    <w:rsid w:val="00A43C4E"/>
    <w:rsid w:val="00A450DA"/>
    <w:rsid w:val="00A469B8"/>
    <w:rsid w:val="00A46B1F"/>
    <w:rsid w:val="00A508E9"/>
    <w:rsid w:val="00A54E32"/>
    <w:rsid w:val="00A56AC4"/>
    <w:rsid w:val="00A5705B"/>
    <w:rsid w:val="00A57974"/>
    <w:rsid w:val="00A60708"/>
    <w:rsid w:val="00A61546"/>
    <w:rsid w:val="00A65E7A"/>
    <w:rsid w:val="00A66F68"/>
    <w:rsid w:val="00A728DB"/>
    <w:rsid w:val="00A73187"/>
    <w:rsid w:val="00A738A8"/>
    <w:rsid w:val="00A778F7"/>
    <w:rsid w:val="00A83EA5"/>
    <w:rsid w:val="00A84456"/>
    <w:rsid w:val="00A9055E"/>
    <w:rsid w:val="00A90F34"/>
    <w:rsid w:val="00A9303A"/>
    <w:rsid w:val="00A93417"/>
    <w:rsid w:val="00A9371A"/>
    <w:rsid w:val="00A958EB"/>
    <w:rsid w:val="00AA1465"/>
    <w:rsid w:val="00AA4066"/>
    <w:rsid w:val="00AA6C24"/>
    <w:rsid w:val="00AA7C16"/>
    <w:rsid w:val="00AB1C73"/>
    <w:rsid w:val="00AB73C9"/>
    <w:rsid w:val="00AB7D5E"/>
    <w:rsid w:val="00AC0518"/>
    <w:rsid w:val="00AC0FEA"/>
    <w:rsid w:val="00AC113C"/>
    <w:rsid w:val="00AC13A5"/>
    <w:rsid w:val="00AC26F2"/>
    <w:rsid w:val="00AC31AF"/>
    <w:rsid w:val="00AC586B"/>
    <w:rsid w:val="00AC66E6"/>
    <w:rsid w:val="00AC6AB8"/>
    <w:rsid w:val="00AD0F83"/>
    <w:rsid w:val="00AD135E"/>
    <w:rsid w:val="00AD2D78"/>
    <w:rsid w:val="00AD302F"/>
    <w:rsid w:val="00AD489C"/>
    <w:rsid w:val="00AE0FCE"/>
    <w:rsid w:val="00AE38D8"/>
    <w:rsid w:val="00AE7E05"/>
    <w:rsid w:val="00AF0F7B"/>
    <w:rsid w:val="00AF258B"/>
    <w:rsid w:val="00AF3E4B"/>
    <w:rsid w:val="00AF628C"/>
    <w:rsid w:val="00AF7450"/>
    <w:rsid w:val="00B02004"/>
    <w:rsid w:val="00B020E0"/>
    <w:rsid w:val="00B0446D"/>
    <w:rsid w:val="00B12CCA"/>
    <w:rsid w:val="00B20D21"/>
    <w:rsid w:val="00B22601"/>
    <w:rsid w:val="00B226DA"/>
    <w:rsid w:val="00B24942"/>
    <w:rsid w:val="00B2673E"/>
    <w:rsid w:val="00B26E2E"/>
    <w:rsid w:val="00B306CF"/>
    <w:rsid w:val="00B30AEB"/>
    <w:rsid w:val="00B31147"/>
    <w:rsid w:val="00B329C5"/>
    <w:rsid w:val="00B357F7"/>
    <w:rsid w:val="00B400D7"/>
    <w:rsid w:val="00B4165A"/>
    <w:rsid w:val="00B44175"/>
    <w:rsid w:val="00B51A97"/>
    <w:rsid w:val="00B53E86"/>
    <w:rsid w:val="00B60A43"/>
    <w:rsid w:val="00B60FEA"/>
    <w:rsid w:val="00B64442"/>
    <w:rsid w:val="00B6635A"/>
    <w:rsid w:val="00B72532"/>
    <w:rsid w:val="00B748D0"/>
    <w:rsid w:val="00B74EA1"/>
    <w:rsid w:val="00B75FA3"/>
    <w:rsid w:val="00B76906"/>
    <w:rsid w:val="00B76DB4"/>
    <w:rsid w:val="00B80603"/>
    <w:rsid w:val="00B8110C"/>
    <w:rsid w:val="00B8335E"/>
    <w:rsid w:val="00B83C43"/>
    <w:rsid w:val="00B84F3E"/>
    <w:rsid w:val="00B90168"/>
    <w:rsid w:val="00B903B6"/>
    <w:rsid w:val="00B912D1"/>
    <w:rsid w:val="00B954DE"/>
    <w:rsid w:val="00B97776"/>
    <w:rsid w:val="00B97DD4"/>
    <w:rsid w:val="00B97E45"/>
    <w:rsid w:val="00BA0C70"/>
    <w:rsid w:val="00BA0E80"/>
    <w:rsid w:val="00BA350C"/>
    <w:rsid w:val="00BB0735"/>
    <w:rsid w:val="00BB0DAA"/>
    <w:rsid w:val="00BB148F"/>
    <w:rsid w:val="00BB14D8"/>
    <w:rsid w:val="00BB2A70"/>
    <w:rsid w:val="00BB30B8"/>
    <w:rsid w:val="00BB75E9"/>
    <w:rsid w:val="00BB7949"/>
    <w:rsid w:val="00BC38DC"/>
    <w:rsid w:val="00BD05F1"/>
    <w:rsid w:val="00BD1F67"/>
    <w:rsid w:val="00BD2108"/>
    <w:rsid w:val="00BD3CCC"/>
    <w:rsid w:val="00BD489C"/>
    <w:rsid w:val="00BD64A0"/>
    <w:rsid w:val="00BD7122"/>
    <w:rsid w:val="00BE121C"/>
    <w:rsid w:val="00BE1B10"/>
    <w:rsid w:val="00BE5413"/>
    <w:rsid w:val="00BE6E30"/>
    <w:rsid w:val="00BF1EAA"/>
    <w:rsid w:val="00BF1F96"/>
    <w:rsid w:val="00BF4CC3"/>
    <w:rsid w:val="00BF5285"/>
    <w:rsid w:val="00BF578A"/>
    <w:rsid w:val="00BF6F89"/>
    <w:rsid w:val="00BF7FE5"/>
    <w:rsid w:val="00C00131"/>
    <w:rsid w:val="00C02285"/>
    <w:rsid w:val="00C07544"/>
    <w:rsid w:val="00C07BB0"/>
    <w:rsid w:val="00C12A36"/>
    <w:rsid w:val="00C1635A"/>
    <w:rsid w:val="00C16424"/>
    <w:rsid w:val="00C16CD2"/>
    <w:rsid w:val="00C213C9"/>
    <w:rsid w:val="00C23C5F"/>
    <w:rsid w:val="00C253F6"/>
    <w:rsid w:val="00C27F97"/>
    <w:rsid w:val="00C30575"/>
    <w:rsid w:val="00C33875"/>
    <w:rsid w:val="00C379D3"/>
    <w:rsid w:val="00C37CC5"/>
    <w:rsid w:val="00C40372"/>
    <w:rsid w:val="00C41EDE"/>
    <w:rsid w:val="00C42A8D"/>
    <w:rsid w:val="00C42DC6"/>
    <w:rsid w:val="00C4460D"/>
    <w:rsid w:val="00C457C7"/>
    <w:rsid w:val="00C4684D"/>
    <w:rsid w:val="00C46CD7"/>
    <w:rsid w:val="00C47598"/>
    <w:rsid w:val="00C47E83"/>
    <w:rsid w:val="00C503C0"/>
    <w:rsid w:val="00C5666D"/>
    <w:rsid w:val="00C570E3"/>
    <w:rsid w:val="00C64B23"/>
    <w:rsid w:val="00C66B38"/>
    <w:rsid w:val="00C66E08"/>
    <w:rsid w:val="00C67730"/>
    <w:rsid w:val="00C711EC"/>
    <w:rsid w:val="00C71B37"/>
    <w:rsid w:val="00C71D95"/>
    <w:rsid w:val="00C729CC"/>
    <w:rsid w:val="00C745E3"/>
    <w:rsid w:val="00C75166"/>
    <w:rsid w:val="00C9183C"/>
    <w:rsid w:val="00C929D2"/>
    <w:rsid w:val="00C97479"/>
    <w:rsid w:val="00C979B0"/>
    <w:rsid w:val="00CA2652"/>
    <w:rsid w:val="00CA4A39"/>
    <w:rsid w:val="00CA5209"/>
    <w:rsid w:val="00CB05FF"/>
    <w:rsid w:val="00CB1A3A"/>
    <w:rsid w:val="00CB3FFF"/>
    <w:rsid w:val="00CB4589"/>
    <w:rsid w:val="00CB6752"/>
    <w:rsid w:val="00CB6E39"/>
    <w:rsid w:val="00CB795E"/>
    <w:rsid w:val="00CC1CB2"/>
    <w:rsid w:val="00CC27F3"/>
    <w:rsid w:val="00CC33A8"/>
    <w:rsid w:val="00CC4EFA"/>
    <w:rsid w:val="00CD4F3E"/>
    <w:rsid w:val="00CD5A5A"/>
    <w:rsid w:val="00CD6D9C"/>
    <w:rsid w:val="00CD728B"/>
    <w:rsid w:val="00CD739C"/>
    <w:rsid w:val="00CE055C"/>
    <w:rsid w:val="00CE07B4"/>
    <w:rsid w:val="00CE212A"/>
    <w:rsid w:val="00CE2483"/>
    <w:rsid w:val="00CE512C"/>
    <w:rsid w:val="00CE5D4B"/>
    <w:rsid w:val="00CF1D3F"/>
    <w:rsid w:val="00CF1EAB"/>
    <w:rsid w:val="00CF432E"/>
    <w:rsid w:val="00CF45D9"/>
    <w:rsid w:val="00CF4BB2"/>
    <w:rsid w:val="00CF6954"/>
    <w:rsid w:val="00CF7417"/>
    <w:rsid w:val="00CF79EB"/>
    <w:rsid w:val="00D00696"/>
    <w:rsid w:val="00D00ECE"/>
    <w:rsid w:val="00D03D01"/>
    <w:rsid w:val="00D03E7C"/>
    <w:rsid w:val="00D075CF"/>
    <w:rsid w:val="00D13293"/>
    <w:rsid w:val="00D139E8"/>
    <w:rsid w:val="00D148CE"/>
    <w:rsid w:val="00D15666"/>
    <w:rsid w:val="00D15BEC"/>
    <w:rsid w:val="00D1614E"/>
    <w:rsid w:val="00D16786"/>
    <w:rsid w:val="00D1769F"/>
    <w:rsid w:val="00D17BB8"/>
    <w:rsid w:val="00D217FB"/>
    <w:rsid w:val="00D2288D"/>
    <w:rsid w:val="00D22C7D"/>
    <w:rsid w:val="00D251CF"/>
    <w:rsid w:val="00D269C6"/>
    <w:rsid w:val="00D26D19"/>
    <w:rsid w:val="00D274F3"/>
    <w:rsid w:val="00D30F23"/>
    <w:rsid w:val="00D32A8C"/>
    <w:rsid w:val="00D358B2"/>
    <w:rsid w:val="00D37778"/>
    <w:rsid w:val="00D4014C"/>
    <w:rsid w:val="00D40A07"/>
    <w:rsid w:val="00D41C3B"/>
    <w:rsid w:val="00D438CC"/>
    <w:rsid w:val="00D441ED"/>
    <w:rsid w:val="00D47C19"/>
    <w:rsid w:val="00D5094E"/>
    <w:rsid w:val="00D52339"/>
    <w:rsid w:val="00D52892"/>
    <w:rsid w:val="00D5419B"/>
    <w:rsid w:val="00D62892"/>
    <w:rsid w:val="00D650BA"/>
    <w:rsid w:val="00D65C9A"/>
    <w:rsid w:val="00D6660B"/>
    <w:rsid w:val="00D7247E"/>
    <w:rsid w:val="00D7410D"/>
    <w:rsid w:val="00D7427C"/>
    <w:rsid w:val="00D74B67"/>
    <w:rsid w:val="00D753EB"/>
    <w:rsid w:val="00D817AA"/>
    <w:rsid w:val="00D82EF5"/>
    <w:rsid w:val="00D83A39"/>
    <w:rsid w:val="00D85502"/>
    <w:rsid w:val="00D85FC5"/>
    <w:rsid w:val="00D871B3"/>
    <w:rsid w:val="00D90693"/>
    <w:rsid w:val="00D91250"/>
    <w:rsid w:val="00D92682"/>
    <w:rsid w:val="00D93024"/>
    <w:rsid w:val="00D93998"/>
    <w:rsid w:val="00D94882"/>
    <w:rsid w:val="00D960DD"/>
    <w:rsid w:val="00DA18EB"/>
    <w:rsid w:val="00DA1B9F"/>
    <w:rsid w:val="00DA4E14"/>
    <w:rsid w:val="00DA5B6A"/>
    <w:rsid w:val="00DA625E"/>
    <w:rsid w:val="00DA7763"/>
    <w:rsid w:val="00DB1F6D"/>
    <w:rsid w:val="00DB3100"/>
    <w:rsid w:val="00DB492A"/>
    <w:rsid w:val="00DB4CA6"/>
    <w:rsid w:val="00DB7C61"/>
    <w:rsid w:val="00DC096B"/>
    <w:rsid w:val="00DC40A5"/>
    <w:rsid w:val="00DC5D93"/>
    <w:rsid w:val="00DC6475"/>
    <w:rsid w:val="00DC65D7"/>
    <w:rsid w:val="00DC74C6"/>
    <w:rsid w:val="00DD4636"/>
    <w:rsid w:val="00DD6915"/>
    <w:rsid w:val="00DD7629"/>
    <w:rsid w:val="00DD7BBF"/>
    <w:rsid w:val="00DE54A4"/>
    <w:rsid w:val="00DE6AA1"/>
    <w:rsid w:val="00DE7629"/>
    <w:rsid w:val="00DF2AFD"/>
    <w:rsid w:val="00DF4753"/>
    <w:rsid w:val="00DF6289"/>
    <w:rsid w:val="00DF63A6"/>
    <w:rsid w:val="00E014FA"/>
    <w:rsid w:val="00E018D3"/>
    <w:rsid w:val="00E0592C"/>
    <w:rsid w:val="00E072BD"/>
    <w:rsid w:val="00E15120"/>
    <w:rsid w:val="00E152B6"/>
    <w:rsid w:val="00E2285E"/>
    <w:rsid w:val="00E2301B"/>
    <w:rsid w:val="00E236BC"/>
    <w:rsid w:val="00E2456A"/>
    <w:rsid w:val="00E300FC"/>
    <w:rsid w:val="00E31675"/>
    <w:rsid w:val="00E32128"/>
    <w:rsid w:val="00E331FC"/>
    <w:rsid w:val="00E334AC"/>
    <w:rsid w:val="00E33FE1"/>
    <w:rsid w:val="00E35B0F"/>
    <w:rsid w:val="00E36C17"/>
    <w:rsid w:val="00E36FF5"/>
    <w:rsid w:val="00E4057C"/>
    <w:rsid w:val="00E428EA"/>
    <w:rsid w:val="00E437DF"/>
    <w:rsid w:val="00E4447A"/>
    <w:rsid w:val="00E44CE5"/>
    <w:rsid w:val="00E451EB"/>
    <w:rsid w:val="00E456C1"/>
    <w:rsid w:val="00E45F07"/>
    <w:rsid w:val="00E5252A"/>
    <w:rsid w:val="00E55FAC"/>
    <w:rsid w:val="00E56ECD"/>
    <w:rsid w:val="00E6113C"/>
    <w:rsid w:val="00E645E2"/>
    <w:rsid w:val="00E654CE"/>
    <w:rsid w:val="00E66018"/>
    <w:rsid w:val="00E66834"/>
    <w:rsid w:val="00E709D5"/>
    <w:rsid w:val="00E71A69"/>
    <w:rsid w:val="00E723E1"/>
    <w:rsid w:val="00E72A02"/>
    <w:rsid w:val="00E74D0B"/>
    <w:rsid w:val="00E75AF8"/>
    <w:rsid w:val="00E763EC"/>
    <w:rsid w:val="00E76D9B"/>
    <w:rsid w:val="00E802C9"/>
    <w:rsid w:val="00E80506"/>
    <w:rsid w:val="00E80A5B"/>
    <w:rsid w:val="00E80B40"/>
    <w:rsid w:val="00E80B66"/>
    <w:rsid w:val="00E8171C"/>
    <w:rsid w:val="00E87014"/>
    <w:rsid w:val="00E909C2"/>
    <w:rsid w:val="00E91B3B"/>
    <w:rsid w:val="00E949B4"/>
    <w:rsid w:val="00E9506B"/>
    <w:rsid w:val="00E97EFB"/>
    <w:rsid w:val="00EA0560"/>
    <w:rsid w:val="00EA3061"/>
    <w:rsid w:val="00EA50A2"/>
    <w:rsid w:val="00EA594F"/>
    <w:rsid w:val="00EA5EB4"/>
    <w:rsid w:val="00EA672B"/>
    <w:rsid w:val="00EA679B"/>
    <w:rsid w:val="00EB18F1"/>
    <w:rsid w:val="00EB29B5"/>
    <w:rsid w:val="00EB4FEF"/>
    <w:rsid w:val="00EB5222"/>
    <w:rsid w:val="00EB58FD"/>
    <w:rsid w:val="00EB7401"/>
    <w:rsid w:val="00EC1E8D"/>
    <w:rsid w:val="00EC4955"/>
    <w:rsid w:val="00ED1247"/>
    <w:rsid w:val="00ED1E88"/>
    <w:rsid w:val="00ED1FC6"/>
    <w:rsid w:val="00ED20F1"/>
    <w:rsid w:val="00ED2F44"/>
    <w:rsid w:val="00ED4091"/>
    <w:rsid w:val="00ED516C"/>
    <w:rsid w:val="00ED59C3"/>
    <w:rsid w:val="00EE3363"/>
    <w:rsid w:val="00EE4303"/>
    <w:rsid w:val="00EE4DFD"/>
    <w:rsid w:val="00EE587D"/>
    <w:rsid w:val="00EE6FC8"/>
    <w:rsid w:val="00EE7A10"/>
    <w:rsid w:val="00EF0046"/>
    <w:rsid w:val="00EF0F8A"/>
    <w:rsid w:val="00EF15DC"/>
    <w:rsid w:val="00EF1EE7"/>
    <w:rsid w:val="00EF57B0"/>
    <w:rsid w:val="00EF5E21"/>
    <w:rsid w:val="00EF689F"/>
    <w:rsid w:val="00F006E6"/>
    <w:rsid w:val="00F023AC"/>
    <w:rsid w:val="00F026BD"/>
    <w:rsid w:val="00F04158"/>
    <w:rsid w:val="00F04932"/>
    <w:rsid w:val="00F05107"/>
    <w:rsid w:val="00F06E52"/>
    <w:rsid w:val="00F10193"/>
    <w:rsid w:val="00F11AC4"/>
    <w:rsid w:val="00F12EC7"/>
    <w:rsid w:val="00F15AA6"/>
    <w:rsid w:val="00F16EA8"/>
    <w:rsid w:val="00F20054"/>
    <w:rsid w:val="00F20963"/>
    <w:rsid w:val="00F2141C"/>
    <w:rsid w:val="00F229B6"/>
    <w:rsid w:val="00F2420E"/>
    <w:rsid w:val="00F258DE"/>
    <w:rsid w:val="00F27B8E"/>
    <w:rsid w:val="00F30DF2"/>
    <w:rsid w:val="00F3350B"/>
    <w:rsid w:val="00F3363B"/>
    <w:rsid w:val="00F370EA"/>
    <w:rsid w:val="00F3737B"/>
    <w:rsid w:val="00F417F2"/>
    <w:rsid w:val="00F4262A"/>
    <w:rsid w:val="00F46000"/>
    <w:rsid w:val="00F516AD"/>
    <w:rsid w:val="00F523B1"/>
    <w:rsid w:val="00F54424"/>
    <w:rsid w:val="00F54990"/>
    <w:rsid w:val="00F54B44"/>
    <w:rsid w:val="00F54BB6"/>
    <w:rsid w:val="00F55D21"/>
    <w:rsid w:val="00F563AD"/>
    <w:rsid w:val="00F5658C"/>
    <w:rsid w:val="00F56985"/>
    <w:rsid w:val="00F61BEC"/>
    <w:rsid w:val="00F63A9B"/>
    <w:rsid w:val="00F66C3B"/>
    <w:rsid w:val="00F67D94"/>
    <w:rsid w:val="00F70073"/>
    <w:rsid w:val="00F708DE"/>
    <w:rsid w:val="00F71ED7"/>
    <w:rsid w:val="00F7682B"/>
    <w:rsid w:val="00F76BE1"/>
    <w:rsid w:val="00F77061"/>
    <w:rsid w:val="00F77FF2"/>
    <w:rsid w:val="00F8300D"/>
    <w:rsid w:val="00F85F8F"/>
    <w:rsid w:val="00F86722"/>
    <w:rsid w:val="00F86D04"/>
    <w:rsid w:val="00F90030"/>
    <w:rsid w:val="00F9072F"/>
    <w:rsid w:val="00F919FF"/>
    <w:rsid w:val="00F9377D"/>
    <w:rsid w:val="00F94836"/>
    <w:rsid w:val="00F95337"/>
    <w:rsid w:val="00F9554A"/>
    <w:rsid w:val="00FA1002"/>
    <w:rsid w:val="00FA40B9"/>
    <w:rsid w:val="00FA4343"/>
    <w:rsid w:val="00FA7F43"/>
    <w:rsid w:val="00FB28F4"/>
    <w:rsid w:val="00FB2F2E"/>
    <w:rsid w:val="00FB42EB"/>
    <w:rsid w:val="00FB5CF5"/>
    <w:rsid w:val="00FB6E65"/>
    <w:rsid w:val="00FC1DD2"/>
    <w:rsid w:val="00FC251A"/>
    <w:rsid w:val="00FC57E4"/>
    <w:rsid w:val="00FC610C"/>
    <w:rsid w:val="00FC74D0"/>
    <w:rsid w:val="00FC7EE6"/>
    <w:rsid w:val="00FD5190"/>
    <w:rsid w:val="00FD6F9E"/>
    <w:rsid w:val="00FE2049"/>
    <w:rsid w:val="00FE34D4"/>
    <w:rsid w:val="00FF6402"/>
    <w:rsid w:val="00FF7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611CA"/>
  <w15:docId w15:val="{B68C4C99-100E-45C5-B226-25F37A256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002"/>
    <w:rPr>
      <w:sz w:val="24"/>
      <w:szCs w:val="24"/>
      <w:lang w:val="el-GR" w:eastAsia="el-GR"/>
    </w:rPr>
  </w:style>
  <w:style w:type="paragraph" w:styleId="1">
    <w:name w:val="heading 1"/>
    <w:basedOn w:val="a"/>
    <w:next w:val="a"/>
    <w:link w:val="1Char"/>
    <w:qFormat/>
    <w:rsid w:val="000F50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qFormat/>
    <w:rsid w:val="00801B08"/>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rsid w:val="00801B08"/>
    <w:rPr>
      <w:rFonts w:ascii="Arial" w:hAnsi="Arial" w:cs="Arial"/>
      <w:b/>
      <w:bCs/>
      <w:sz w:val="28"/>
      <w:szCs w:val="24"/>
    </w:rPr>
  </w:style>
  <w:style w:type="character" w:styleId="-">
    <w:name w:val="Hyperlink"/>
    <w:uiPriority w:val="99"/>
    <w:rsid w:val="00666ED8"/>
    <w:rPr>
      <w:rFonts w:cs="Times New Roman"/>
      <w:b/>
      <w:color w:val="132A56"/>
      <w:u w:val="none"/>
      <w:effect w:val="none"/>
    </w:rPr>
  </w:style>
  <w:style w:type="paragraph" w:styleId="Web">
    <w:name w:val="Normal (Web)"/>
    <w:basedOn w:val="a"/>
    <w:uiPriority w:val="99"/>
    <w:rsid w:val="00666ED8"/>
    <w:pPr>
      <w:spacing w:before="100" w:beforeAutospacing="1" w:after="100" w:afterAutospacing="1"/>
    </w:pPr>
  </w:style>
  <w:style w:type="table" w:styleId="a3">
    <w:name w:val="Table Grid"/>
    <w:basedOn w:val="a1"/>
    <w:uiPriority w:val="39"/>
    <w:rsid w:val="004F2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0"/>
    <w:rsid w:val="005D6617"/>
  </w:style>
  <w:style w:type="paragraph" w:customStyle="1" w:styleId="Normal1">
    <w:name w:val="Normal1"/>
    <w:basedOn w:val="a"/>
    <w:rsid w:val="006B3F64"/>
    <w:pPr>
      <w:spacing w:line="276" w:lineRule="auto"/>
    </w:pPr>
    <w:rPr>
      <w:rFonts w:ascii="Arial" w:hAnsi="Arial" w:cs="Arial"/>
      <w:color w:val="000000"/>
      <w:sz w:val="22"/>
      <w:szCs w:val="22"/>
    </w:rPr>
  </w:style>
  <w:style w:type="paragraph" w:styleId="a4">
    <w:name w:val="header"/>
    <w:basedOn w:val="a"/>
    <w:link w:val="Char"/>
    <w:rsid w:val="00561A9C"/>
    <w:pPr>
      <w:tabs>
        <w:tab w:val="center" w:pos="4153"/>
        <w:tab w:val="right" w:pos="8306"/>
      </w:tabs>
    </w:pPr>
    <w:rPr>
      <w:szCs w:val="20"/>
      <w:lang w:val="en-US" w:eastAsia="en-US"/>
    </w:rPr>
  </w:style>
  <w:style w:type="character" w:customStyle="1" w:styleId="Char">
    <w:name w:val="Κεφαλίδα Char"/>
    <w:link w:val="a4"/>
    <w:rsid w:val="00801B08"/>
    <w:rPr>
      <w:sz w:val="24"/>
      <w:lang w:val="en-US" w:eastAsia="en-US"/>
    </w:rPr>
  </w:style>
  <w:style w:type="paragraph" w:customStyle="1" w:styleId="Default">
    <w:name w:val="Default"/>
    <w:rsid w:val="00561A9C"/>
    <w:pPr>
      <w:autoSpaceDE w:val="0"/>
      <w:autoSpaceDN w:val="0"/>
      <w:adjustRightInd w:val="0"/>
    </w:pPr>
    <w:rPr>
      <w:rFonts w:ascii="Bookman Old Style" w:hAnsi="Bookman Old Style" w:cs="Bookman Old Style"/>
      <w:color w:val="000000"/>
      <w:sz w:val="24"/>
      <w:szCs w:val="24"/>
      <w:lang w:val="el-GR" w:eastAsia="en-US"/>
    </w:rPr>
  </w:style>
  <w:style w:type="character" w:customStyle="1" w:styleId="hps">
    <w:name w:val="hps"/>
    <w:basedOn w:val="a0"/>
    <w:rsid w:val="009F0BFB"/>
  </w:style>
  <w:style w:type="paragraph" w:customStyle="1" w:styleId="msolistparagraph0">
    <w:name w:val="msolistparagraph"/>
    <w:basedOn w:val="a"/>
    <w:rsid w:val="00473E05"/>
    <w:pPr>
      <w:spacing w:after="160" w:line="254" w:lineRule="auto"/>
      <w:ind w:left="720"/>
    </w:pPr>
    <w:rPr>
      <w:rFonts w:ascii="Calibri" w:hAnsi="Calibri"/>
      <w:sz w:val="22"/>
      <w:szCs w:val="22"/>
    </w:rPr>
  </w:style>
  <w:style w:type="paragraph" w:styleId="a5">
    <w:name w:val="footer"/>
    <w:basedOn w:val="a"/>
    <w:link w:val="Char0"/>
    <w:uiPriority w:val="99"/>
    <w:rsid w:val="00D65C9A"/>
    <w:pPr>
      <w:tabs>
        <w:tab w:val="center" w:pos="4153"/>
        <w:tab w:val="right" w:pos="8306"/>
      </w:tabs>
    </w:pPr>
  </w:style>
  <w:style w:type="character" w:customStyle="1" w:styleId="Char0">
    <w:name w:val="Υποσέλιδο Char"/>
    <w:link w:val="a5"/>
    <w:uiPriority w:val="99"/>
    <w:rsid w:val="00D65C9A"/>
    <w:rPr>
      <w:sz w:val="24"/>
      <w:szCs w:val="24"/>
    </w:rPr>
  </w:style>
  <w:style w:type="paragraph" w:customStyle="1" w:styleId="m-6558308370144556552msobodytext">
    <w:name w:val="m_-6558308370144556552msobodytext"/>
    <w:basedOn w:val="a"/>
    <w:rsid w:val="00DD6915"/>
    <w:pPr>
      <w:spacing w:before="100" w:beforeAutospacing="1" w:after="100" w:afterAutospacing="1"/>
    </w:pPr>
  </w:style>
  <w:style w:type="paragraph" w:customStyle="1" w:styleId="Body">
    <w:name w:val="Body"/>
    <w:rsid w:val="00E428EA"/>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Arial Unicode MS" w:eastAsia="Arial Unicode MS" w:hAnsi="Helvetica" w:cs="Arial Unicode MS"/>
      <w:color w:val="000000"/>
      <w:sz w:val="22"/>
      <w:szCs w:val="22"/>
      <w:lang w:val="el-GR" w:eastAsia="el-GR"/>
    </w:rPr>
  </w:style>
  <w:style w:type="paragraph" w:customStyle="1" w:styleId="m5849240839064356204msobodytext">
    <w:name w:val="m_5849240839064356204msobodytext"/>
    <w:basedOn w:val="a"/>
    <w:rsid w:val="00C979B0"/>
    <w:pPr>
      <w:spacing w:before="100" w:beforeAutospacing="1" w:after="100" w:afterAutospacing="1"/>
    </w:pPr>
  </w:style>
  <w:style w:type="character" w:customStyle="1" w:styleId="Char1">
    <w:name w:val="Σώμα κειμένου Char"/>
    <w:link w:val="a6"/>
    <w:rsid w:val="00C979B0"/>
    <w:rPr>
      <w:rFonts w:ascii="Calibri" w:hAnsi="Calibri"/>
    </w:rPr>
  </w:style>
  <w:style w:type="paragraph" w:styleId="a6">
    <w:name w:val="Body Text"/>
    <w:basedOn w:val="a"/>
    <w:link w:val="Char1"/>
    <w:rsid w:val="00C979B0"/>
    <w:pPr>
      <w:spacing w:after="120"/>
    </w:pPr>
    <w:rPr>
      <w:rFonts w:ascii="Calibri" w:hAnsi="Calibri"/>
      <w:sz w:val="20"/>
      <w:szCs w:val="20"/>
    </w:rPr>
  </w:style>
  <w:style w:type="character" w:customStyle="1" w:styleId="Char10">
    <w:name w:val="Σώμα κειμένου Char1"/>
    <w:rsid w:val="00C979B0"/>
    <w:rPr>
      <w:sz w:val="24"/>
      <w:szCs w:val="24"/>
    </w:rPr>
  </w:style>
  <w:style w:type="character" w:styleId="-0">
    <w:name w:val="FollowedHyperlink"/>
    <w:uiPriority w:val="99"/>
    <w:rsid w:val="00634419"/>
    <w:rPr>
      <w:color w:val="800080"/>
      <w:u w:val="single"/>
    </w:rPr>
  </w:style>
  <w:style w:type="character" w:styleId="a7">
    <w:name w:val="annotation reference"/>
    <w:uiPriority w:val="99"/>
    <w:rsid w:val="00394C4C"/>
    <w:rPr>
      <w:sz w:val="16"/>
      <w:szCs w:val="16"/>
    </w:rPr>
  </w:style>
  <w:style w:type="paragraph" w:styleId="a8">
    <w:name w:val="annotation text"/>
    <w:basedOn w:val="a"/>
    <w:link w:val="Char2"/>
    <w:uiPriority w:val="99"/>
    <w:rsid w:val="00394C4C"/>
    <w:rPr>
      <w:sz w:val="20"/>
      <w:szCs w:val="20"/>
    </w:rPr>
  </w:style>
  <w:style w:type="character" w:customStyle="1" w:styleId="Char2">
    <w:name w:val="Κείμενο σχολίου Char"/>
    <w:basedOn w:val="a0"/>
    <w:link w:val="a8"/>
    <w:uiPriority w:val="99"/>
    <w:rsid w:val="00394C4C"/>
  </w:style>
  <w:style w:type="paragraph" w:styleId="a9">
    <w:name w:val="annotation subject"/>
    <w:basedOn w:val="a8"/>
    <w:next w:val="a8"/>
    <w:link w:val="Char3"/>
    <w:rsid w:val="00394C4C"/>
    <w:rPr>
      <w:b/>
      <w:bCs/>
    </w:rPr>
  </w:style>
  <w:style w:type="character" w:customStyle="1" w:styleId="Char3">
    <w:name w:val="Θέμα σχολίου Char"/>
    <w:link w:val="a9"/>
    <w:rsid w:val="00394C4C"/>
    <w:rPr>
      <w:b/>
      <w:bCs/>
    </w:rPr>
  </w:style>
  <w:style w:type="paragraph" w:styleId="aa">
    <w:name w:val="Balloon Text"/>
    <w:basedOn w:val="a"/>
    <w:link w:val="Char4"/>
    <w:rsid w:val="00394C4C"/>
    <w:rPr>
      <w:rFonts w:ascii="Tahoma" w:hAnsi="Tahoma" w:cs="Tahoma"/>
      <w:sz w:val="16"/>
      <w:szCs w:val="16"/>
    </w:rPr>
  </w:style>
  <w:style w:type="character" w:customStyle="1" w:styleId="Char4">
    <w:name w:val="Κείμενο πλαισίου Char"/>
    <w:link w:val="aa"/>
    <w:rsid w:val="00394C4C"/>
    <w:rPr>
      <w:rFonts w:ascii="Tahoma" w:hAnsi="Tahoma" w:cs="Tahoma"/>
      <w:sz w:val="16"/>
      <w:szCs w:val="16"/>
    </w:rPr>
  </w:style>
  <w:style w:type="paragraph" w:customStyle="1" w:styleId="m-7569698811899794550gmail-doc-ti">
    <w:name w:val="m_-7569698811899794550gmail-doc-ti"/>
    <w:basedOn w:val="a"/>
    <w:rsid w:val="00EF15DC"/>
    <w:pPr>
      <w:spacing w:before="100" w:beforeAutospacing="1" w:after="100" w:afterAutospacing="1"/>
    </w:pPr>
  </w:style>
  <w:style w:type="paragraph" w:styleId="2">
    <w:name w:val="Body Text 2"/>
    <w:basedOn w:val="a"/>
    <w:link w:val="2Char"/>
    <w:rsid w:val="00801B08"/>
    <w:pPr>
      <w:spacing w:after="120" w:line="480" w:lineRule="auto"/>
    </w:pPr>
  </w:style>
  <w:style w:type="character" w:customStyle="1" w:styleId="2Char">
    <w:name w:val="Σώμα κείμενου 2 Char"/>
    <w:link w:val="2"/>
    <w:rsid w:val="00801B08"/>
    <w:rPr>
      <w:sz w:val="24"/>
      <w:szCs w:val="24"/>
    </w:rPr>
  </w:style>
  <w:style w:type="paragraph" w:styleId="ab">
    <w:name w:val="Body Text Indent"/>
    <w:basedOn w:val="a"/>
    <w:link w:val="Char5"/>
    <w:rsid w:val="00801B08"/>
    <w:pPr>
      <w:spacing w:after="120"/>
      <w:ind w:left="283"/>
    </w:pPr>
  </w:style>
  <w:style w:type="character" w:customStyle="1" w:styleId="Char5">
    <w:name w:val="Σώμα κείμενου με εσοχή Char"/>
    <w:link w:val="ab"/>
    <w:rsid w:val="00801B08"/>
    <w:rPr>
      <w:sz w:val="24"/>
      <w:szCs w:val="24"/>
    </w:rPr>
  </w:style>
  <w:style w:type="paragraph" w:styleId="ac">
    <w:name w:val="List Paragraph"/>
    <w:basedOn w:val="a"/>
    <w:link w:val="Char6"/>
    <w:uiPriority w:val="1"/>
    <w:qFormat/>
    <w:rsid w:val="009C6CFC"/>
    <w:pPr>
      <w:spacing w:after="200" w:line="276" w:lineRule="auto"/>
      <w:ind w:left="720"/>
      <w:contextualSpacing/>
    </w:pPr>
    <w:rPr>
      <w:rFonts w:ascii="Calibri" w:eastAsia="Calibri" w:hAnsi="Calibri"/>
      <w:sz w:val="22"/>
      <w:szCs w:val="22"/>
      <w:lang w:eastAsia="en-US"/>
    </w:rPr>
  </w:style>
  <w:style w:type="paragraph" w:styleId="ad">
    <w:name w:val="No Spacing"/>
    <w:uiPriority w:val="1"/>
    <w:qFormat/>
    <w:rsid w:val="006D6FB9"/>
    <w:rPr>
      <w:rFonts w:ascii="Calibri" w:eastAsia="Calibri" w:hAnsi="Calibri"/>
      <w:sz w:val="22"/>
      <w:szCs w:val="22"/>
      <w:lang w:val="el-GR" w:eastAsia="en-US"/>
    </w:rPr>
  </w:style>
  <w:style w:type="paragraph" w:customStyle="1" w:styleId="Standard">
    <w:name w:val="Standard"/>
    <w:rsid w:val="006D6FB9"/>
    <w:pPr>
      <w:suppressAutoHyphens/>
      <w:autoSpaceDN w:val="0"/>
      <w:textAlignment w:val="baseline"/>
    </w:pPr>
    <w:rPr>
      <w:kern w:val="3"/>
      <w:lang w:val="en-US" w:eastAsia="en-US"/>
    </w:rPr>
  </w:style>
  <w:style w:type="character" w:customStyle="1" w:styleId="rozsmall1">
    <w:name w:val="rozsmall1"/>
    <w:rsid w:val="006D6FB9"/>
    <w:rPr>
      <w:rFonts w:ascii="Times New Roman" w:hAnsi="Times New Roman"/>
      <w:dstrike w:val="0"/>
      <w:color w:val="auto"/>
      <w:sz w:val="17"/>
      <w:szCs w:val="17"/>
      <w:u w:val="none"/>
      <w:effect w:val="none"/>
    </w:rPr>
  </w:style>
  <w:style w:type="paragraph" w:customStyle="1" w:styleId="BodyText29">
    <w:name w:val="Body Text 29"/>
    <w:basedOn w:val="a"/>
    <w:rsid w:val="006D6FB9"/>
    <w:pPr>
      <w:overflowPunct w:val="0"/>
      <w:autoSpaceDE w:val="0"/>
      <w:autoSpaceDN w:val="0"/>
      <w:adjustRightInd w:val="0"/>
      <w:jc w:val="both"/>
      <w:textAlignment w:val="baseline"/>
    </w:pPr>
    <w:rPr>
      <w:rFonts w:ascii="MS Sans Serif" w:hAnsi="MS Sans Serif"/>
      <w:b/>
      <w:bCs/>
      <w:sz w:val="22"/>
      <w:szCs w:val="22"/>
    </w:rPr>
  </w:style>
  <w:style w:type="paragraph" w:customStyle="1" w:styleId="msonormal0">
    <w:name w:val="msonormal"/>
    <w:basedOn w:val="a"/>
    <w:rsid w:val="00586338"/>
    <w:pPr>
      <w:spacing w:before="100" w:beforeAutospacing="1" w:after="100" w:afterAutospacing="1"/>
    </w:pPr>
  </w:style>
  <w:style w:type="paragraph" w:customStyle="1" w:styleId="font5">
    <w:name w:val="font5"/>
    <w:basedOn w:val="a"/>
    <w:rsid w:val="00586338"/>
    <w:pPr>
      <w:spacing w:before="100" w:beforeAutospacing="1" w:after="100" w:afterAutospacing="1"/>
    </w:pPr>
    <w:rPr>
      <w:rFonts w:ascii="Tahoma" w:hAnsi="Tahoma" w:cs="Tahoma"/>
      <w:color w:val="000000"/>
      <w:sz w:val="18"/>
      <w:szCs w:val="18"/>
    </w:rPr>
  </w:style>
  <w:style w:type="paragraph" w:customStyle="1" w:styleId="font6">
    <w:name w:val="font6"/>
    <w:basedOn w:val="a"/>
    <w:rsid w:val="00586338"/>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586338"/>
    <w:pPr>
      <w:spacing w:before="100" w:beforeAutospacing="1" w:after="100" w:afterAutospacing="1"/>
    </w:pPr>
    <w:rPr>
      <w:sz w:val="20"/>
      <w:szCs w:val="20"/>
    </w:rPr>
  </w:style>
  <w:style w:type="paragraph" w:customStyle="1" w:styleId="xl66">
    <w:name w:val="xl66"/>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
    <w:rsid w:val="0058633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rPr>
  </w:style>
  <w:style w:type="paragraph" w:customStyle="1" w:styleId="xl68">
    <w:name w:val="xl68"/>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9">
    <w:name w:val="xl69"/>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0">
    <w:name w:val="xl70"/>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2">
    <w:name w:val="xl72"/>
    <w:basedOn w:val="a"/>
    <w:rsid w:val="00586338"/>
    <w:pPr>
      <w:pBdr>
        <w:top w:val="single" w:sz="8" w:space="0" w:color="auto"/>
        <w:right w:val="single" w:sz="8" w:space="0" w:color="auto"/>
      </w:pBdr>
      <w:shd w:val="clear" w:color="000000" w:fill="A6A6A6"/>
      <w:spacing w:before="100" w:beforeAutospacing="1" w:after="100" w:afterAutospacing="1"/>
      <w:jc w:val="center"/>
      <w:textAlignment w:val="center"/>
    </w:pPr>
    <w:rPr>
      <w:b/>
      <w:bCs/>
    </w:rPr>
  </w:style>
  <w:style w:type="paragraph" w:customStyle="1" w:styleId="xl73">
    <w:name w:val="xl73"/>
    <w:basedOn w:val="a"/>
    <w:rsid w:val="00586338"/>
    <w:pPr>
      <w:pBdr>
        <w:right w:val="single" w:sz="8" w:space="0" w:color="auto"/>
      </w:pBdr>
      <w:shd w:val="clear" w:color="000000" w:fill="A6A6A6"/>
      <w:spacing w:before="100" w:beforeAutospacing="1" w:after="100" w:afterAutospacing="1"/>
      <w:jc w:val="center"/>
      <w:textAlignment w:val="center"/>
    </w:pPr>
    <w:rPr>
      <w:b/>
      <w:bCs/>
    </w:rPr>
  </w:style>
  <w:style w:type="paragraph" w:customStyle="1" w:styleId="xl74">
    <w:name w:val="xl74"/>
    <w:basedOn w:val="a"/>
    <w:rsid w:val="0058633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textAlignment w:val="center"/>
    </w:pPr>
  </w:style>
  <w:style w:type="paragraph" w:customStyle="1" w:styleId="xl75">
    <w:name w:val="xl75"/>
    <w:basedOn w:val="a"/>
    <w:rsid w:val="0058633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76">
    <w:name w:val="xl76"/>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7">
    <w:name w:val="xl77"/>
    <w:basedOn w:val="a"/>
    <w:rsid w:val="00586338"/>
    <w:pPr>
      <w:pBdr>
        <w:right w:val="single" w:sz="4" w:space="0" w:color="auto"/>
      </w:pBdr>
      <w:shd w:val="clear" w:color="000000" w:fill="7030A0"/>
      <w:spacing w:before="100" w:beforeAutospacing="1" w:after="100" w:afterAutospacing="1"/>
      <w:jc w:val="center"/>
      <w:textAlignment w:val="center"/>
    </w:pPr>
    <w:rPr>
      <w:b/>
      <w:bCs/>
      <w:color w:val="FFFFFF"/>
    </w:rPr>
  </w:style>
  <w:style w:type="paragraph" w:customStyle="1" w:styleId="xl78">
    <w:name w:val="xl78"/>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0">
    <w:name w:val="xl80"/>
    <w:basedOn w:val="a"/>
    <w:rsid w:val="00586338"/>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1">
    <w:name w:val="xl81"/>
    <w:basedOn w:val="a"/>
    <w:rsid w:val="0058633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4">
    <w:name w:val="xl84"/>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58633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
    <w:rsid w:val="00586338"/>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87">
    <w:name w:val="xl87"/>
    <w:basedOn w:val="a"/>
    <w:rsid w:val="00586338"/>
    <w:pPr>
      <w:pBdr>
        <w:left w:val="single" w:sz="4" w:space="0" w:color="auto"/>
        <w:bottom w:val="single" w:sz="4" w:space="0" w:color="auto"/>
        <w:right w:val="single" w:sz="4" w:space="0" w:color="auto"/>
      </w:pBdr>
      <w:shd w:val="clear" w:color="000000" w:fill="FFC000"/>
      <w:spacing w:before="100" w:beforeAutospacing="1" w:after="100" w:afterAutospacing="1"/>
    </w:pPr>
  </w:style>
  <w:style w:type="paragraph" w:customStyle="1" w:styleId="xl88">
    <w:name w:val="xl88"/>
    <w:basedOn w:val="a"/>
    <w:rsid w:val="00586338"/>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0">
    <w:name w:val="xl90"/>
    <w:basedOn w:val="a"/>
    <w:rsid w:val="00586338"/>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91">
    <w:name w:val="xl91"/>
    <w:basedOn w:val="a"/>
    <w:rsid w:val="00586338"/>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
    <w:rsid w:val="00586338"/>
    <w:pPr>
      <w:pBdr>
        <w:right w:val="single" w:sz="4" w:space="0" w:color="auto"/>
      </w:pBdr>
      <w:shd w:val="clear" w:color="000000" w:fill="FF0000"/>
      <w:spacing w:before="100" w:beforeAutospacing="1" w:after="100" w:afterAutospacing="1"/>
      <w:jc w:val="center"/>
      <w:textAlignment w:val="center"/>
    </w:pPr>
    <w:rPr>
      <w:b/>
      <w:bCs/>
      <w:color w:val="FFFFFF"/>
    </w:rPr>
  </w:style>
  <w:style w:type="paragraph" w:customStyle="1" w:styleId="xl93">
    <w:name w:val="xl93"/>
    <w:basedOn w:val="a"/>
    <w:rsid w:val="0058633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94">
    <w:name w:val="xl94"/>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586338"/>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6">
    <w:name w:val="xl96"/>
    <w:basedOn w:val="a"/>
    <w:rsid w:val="00586338"/>
    <w:pPr>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sz w:val="20"/>
      <w:szCs w:val="20"/>
    </w:rPr>
  </w:style>
  <w:style w:type="paragraph" w:customStyle="1" w:styleId="xl97">
    <w:name w:val="xl97"/>
    <w:basedOn w:val="a"/>
    <w:rsid w:val="00586338"/>
    <w:pPr>
      <w:pBdr>
        <w:top w:val="single" w:sz="4" w:space="0" w:color="auto"/>
        <w:left w:val="single" w:sz="4" w:space="0" w:color="auto"/>
      </w:pBdr>
      <w:spacing w:before="100" w:beforeAutospacing="1" w:after="100" w:afterAutospacing="1"/>
      <w:textAlignment w:val="center"/>
    </w:pPr>
  </w:style>
  <w:style w:type="paragraph" w:customStyle="1" w:styleId="xl98">
    <w:name w:val="xl98"/>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a"/>
    <w:rsid w:val="00586338"/>
    <w:pPr>
      <w:pBdr>
        <w:top w:val="single" w:sz="4" w:space="0" w:color="auto"/>
        <w:left w:val="single" w:sz="4" w:space="0" w:color="auto"/>
      </w:pBdr>
      <w:spacing w:before="100" w:beforeAutospacing="1" w:after="100" w:afterAutospacing="1"/>
    </w:pPr>
  </w:style>
  <w:style w:type="paragraph" w:customStyle="1" w:styleId="xl100">
    <w:name w:val="xl100"/>
    <w:basedOn w:val="a"/>
    <w:rsid w:val="00586338"/>
    <w:pPr>
      <w:spacing w:before="100" w:beforeAutospacing="1" w:after="100" w:afterAutospacing="1"/>
    </w:pPr>
    <w:rPr>
      <w:b/>
      <w:bCs/>
    </w:rPr>
  </w:style>
  <w:style w:type="paragraph" w:customStyle="1" w:styleId="xl101">
    <w:name w:val="xl101"/>
    <w:basedOn w:val="a"/>
    <w:rsid w:val="00586338"/>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
    <w:rsid w:val="00586338"/>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3">
    <w:name w:val="xl103"/>
    <w:basedOn w:val="a"/>
    <w:rsid w:val="00586338"/>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4">
    <w:name w:val="xl104"/>
    <w:basedOn w:val="a"/>
    <w:rsid w:val="00586338"/>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rsid w:val="00586338"/>
    <w:pPr>
      <w:pBdr>
        <w:top w:val="single" w:sz="4" w:space="0" w:color="auto"/>
        <w:right w:val="single" w:sz="4" w:space="0" w:color="auto"/>
      </w:pBdr>
      <w:spacing w:before="100" w:beforeAutospacing="1" w:after="100" w:afterAutospacing="1"/>
      <w:jc w:val="center"/>
      <w:textAlignment w:val="center"/>
    </w:pPr>
  </w:style>
  <w:style w:type="paragraph" w:customStyle="1" w:styleId="xl106">
    <w:name w:val="xl106"/>
    <w:basedOn w:val="a"/>
    <w:rsid w:val="00586338"/>
    <w:pPr>
      <w:pBdr>
        <w:bottom w:val="single" w:sz="4" w:space="0" w:color="auto"/>
        <w:right w:val="single" w:sz="4" w:space="0" w:color="auto"/>
      </w:pBdr>
      <w:spacing w:before="100" w:beforeAutospacing="1" w:after="100" w:afterAutospacing="1"/>
      <w:jc w:val="center"/>
      <w:textAlignment w:val="center"/>
    </w:pPr>
  </w:style>
  <w:style w:type="paragraph" w:customStyle="1" w:styleId="xl107">
    <w:name w:val="xl107"/>
    <w:basedOn w:val="a"/>
    <w:rsid w:val="00586338"/>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108">
    <w:name w:val="xl108"/>
    <w:basedOn w:val="a"/>
    <w:rsid w:val="00586338"/>
    <w:pPr>
      <w:pBdr>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0">
    <w:name w:val="xl110"/>
    <w:basedOn w:val="a"/>
    <w:rsid w:val="00586338"/>
    <w:pPr>
      <w:pBdr>
        <w:top w:val="single" w:sz="4" w:space="0" w:color="auto"/>
        <w:right w:val="single" w:sz="4" w:space="0" w:color="auto"/>
      </w:pBdr>
      <w:spacing w:before="100" w:beforeAutospacing="1" w:after="100" w:afterAutospacing="1"/>
      <w:jc w:val="center"/>
      <w:textAlignment w:val="center"/>
    </w:pPr>
  </w:style>
  <w:style w:type="paragraph" w:customStyle="1" w:styleId="xl111">
    <w:name w:val="xl111"/>
    <w:basedOn w:val="a"/>
    <w:rsid w:val="00586338"/>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2">
    <w:name w:val="xl112"/>
    <w:basedOn w:val="a"/>
    <w:rsid w:val="0058633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13">
    <w:name w:val="xl113"/>
    <w:basedOn w:val="a"/>
    <w:rsid w:val="0058633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14">
    <w:name w:val="xl114"/>
    <w:basedOn w:val="a"/>
    <w:rsid w:val="00586338"/>
    <w:pPr>
      <w:spacing w:before="100" w:beforeAutospacing="1" w:after="100" w:afterAutospacing="1"/>
    </w:pPr>
  </w:style>
  <w:style w:type="paragraph" w:customStyle="1" w:styleId="xl115">
    <w:name w:val="xl115"/>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6">
    <w:name w:val="xl116"/>
    <w:basedOn w:val="a"/>
    <w:rsid w:val="00586338"/>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
    <w:rsid w:val="00586338"/>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586338"/>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9">
    <w:name w:val="xl119"/>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20">
    <w:name w:val="xl120"/>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1">
    <w:name w:val="xl121"/>
    <w:basedOn w:val="a"/>
    <w:rsid w:val="00586338"/>
    <w:pPr>
      <w:pBdr>
        <w:top w:val="single" w:sz="4" w:space="0" w:color="auto"/>
        <w:left w:val="single" w:sz="4" w:space="0" w:color="auto"/>
        <w:right w:val="single" w:sz="4" w:space="0" w:color="auto"/>
      </w:pBdr>
      <w:shd w:val="clear" w:color="000000" w:fill="A6A6A6"/>
      <w:spacing w:before="100" w:beforeAutospacing="1" w:after="100" w:afterAutospacing="1"/>
      <w:textAlignment w:val="center"/>
    </w:pPr>
    <w:rPr>
      <w:b/>
      <w:bCs/>
    </w:rPr>
  </w:style>
  <w:style w:type="paragraph" w:customStyle="1" w:styleId="xl122">
    <w:name w:val="xl122"/>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3">
    <w:name w:val="xl123"/>
    <w:basedOn w:val="a"/>
    <w:rsid w:val="00586338"/>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4">
    <w:name w:val="xl124"/>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5">
    <w:name w:val="xl125"/>
    <w:basedOn w:val="a"/>
    <w:rsid w:val="0058633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6">
    <w:name w:val="xl126"/>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7">
    <w:name w:val="xl127"/>
    <w:basedOn w:val="a"/>
    <w:rsid w:val="0058633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28">
    <w:name w:val="xl128"/>
    <w:basedOn w:val="a"/>
    <w:rsid w:val="0058633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9">
    <w:name w:val="xl129"/>
    <w:basedOn w:val="a"/>
    <w:rsid w:val="00586338"/>
    <w:pPr>
      <w:pBdr>
        <w:top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
    <w:rsid w:val="00586338"/>
    <w:pPr>
      <w:pBdr>
        <w:top w:val="single" w:sz="4" w:space="0" w:color="auto"/>
        <w:left w:val="single" w:sz="4" w:space="0" w:color="auto"/>
        <w:right w:val="single" w:sz="4" w:space="0" w:color="auto"/>
      </w:pBdr>
      <w:spacing w:before="100" w:beforeAutospacing="1" w:after="100" w:afterAutospacing="1"/>
    </w:pPr>
  </w:style>
  <w:style w:type="paragraph" w:customStyle="1" w:styleId="xl131">
    <w:name w:val="xl131"/>
    <w:basedOn w:val="a"/>
    <w:rsid w:val="00586338"/>
    <w:pPr>
      <w:pBdr>
        <w:top w:val="single" w:sz="4" w:space="0" w:color="auto"/>
        <w:right w:val="single" w:sz="4" w:space="0" w:color="auto"/>
      </w:pBdr>
      <w:spacing w:before="100" w:beforeAutospacing="1" w:after="100" w:afterAutospacing="1"/>
    </w:pPr>
  </w:style>
  <w:style w:type="paragraph" w:customStyle="1" w:styleId="xl132">
    <w:name w:val="xl132"/>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33">
    <w:name w:val="xl133"/>
    <w:basedOn w:val="a"/>
    <w:rsid w:val="00586338"/>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4">
    <w:name w:val="xl134"/>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5">
    <w:name w:val="xl135"/>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136">
    <w:name w:val="xl136"/>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color w:val="000000"/>
    </w:rPr>
  </w:style>
  <w:style w:type="paragraph" w:customStyle="1" w:styleId="xl137">
    <w:name w:val="xl137"/>
    <w:basedOn w:val="a"/>
    <w:rsid w:val="0058633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
    <w:name w:val="xl138"/>
    <w:basedOn w:val="a"/>
    <w:rsid w:val="00586338"/>
    <w:pPr>
      <w:pBdr>
        <w:top w:val="single" w:sz="4" w:space="0" w:color="auto"/>
        <w:left w:val="single" w:sz="4" w:space="0" w:color="auto"/>
        <w:bottom w:val="single" w:sz="4" w:space="0" w:color="auto"/>
      </w:pBdr>
      <w:spacing w:before="100" w:beforeAutospacing="1" w:after="100" w:afterAutospacing="1"/>
    </w:pPr>
  </w:style>
  <w:style w:type="paragraph" w:customStyle="1" w:styleId="xl139">
    <w:name w:val="xl139"/>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0">
    <w:name w:val="xl140"/>
    <w:basedOn w:val="a"/>
    <w:rsid w:val="00586338"/>
    <w:pPr>
      <w:spacing w:before="100" w:beforeAutospacing="1" w:after="100" w:afterAutospacing="1"/>
      <w:jc w:val="center"/>
    </w:pPr>
    <w:rPr>
      <w:sz w:val="20"/>
      <w:szCs w:val="20"/>
    </w:rPr>
  </w:style>
  <w:style w:type="paragraph" w:customStyle="1" w:styleId="xl141">
    <w:name w:val="xl141"/>
    <w:basedOn w:val="a"/>
    <w:rsid w:val="00586338"/>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2">
    <w:name w:val="xl142"/>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3">
    <w:name w:val="xl143"/>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44">
    <w:name w:val="xl144"/>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45">
    <w:name w:val="xl145"/>
    <w:basedOn w:val="a"/>
    <w:rsid w:val="00586338"/>
    <w:pPr>
      <w:pBdr>
        <w:top w:val="single" w:sz="4" w:space="0" w:color="auto"/>
        <w:left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146">
    <w:name w:val="xl146"/>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47">
    <w:name w:val="xl147"/>
    <w:basedOn w:val="a"/>
    <w:rsid w:val="00586338"/>
    <w:pPr>
      <w:spacing w:before="100" w:beforeAutospacing="1" w:after="100" w:afterAutospacing="1"/>
      <w:jc w:val="center"/>
    </w:pPr>
    <w:rPr>
      <w:b/>
      <w:bCs/>
      <w:sz w:val="20"/>
      <w:szCs w:val="20"/>
    </w:rPr>
  </w:style>
  <w:style w:type="paragraph" w:customStyle="1" w:styleId="xl148">
    <w:name w:val="xl148"/>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49">
    <w:name w:val="xl149"/>
    <w:basedOn w:val="a"/>
    <w:rsid w:val="00586338"/>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50">
    <w:name w:val="xl150"/>
    <w:basedOn w:val="a"/>
    <w:rsid w:val="00586338"/>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b/>
      <w:bCs/>
    </w:rPr>
  </w:style>
  <w:style w:type="paragraph" w:customStyle="1" w:styleId="xl151">
    <w:name w:val="xl151"/>
    <w:basedOn w:val="a"/>
    <w:rsid w:val="00586338"/>
    <w:pPr>
      <w:pBdr>
        <w:left w:val="single" w:sz="8" w:space="0" w:color="auto"/>
        <w:right w:val="single" w:sz="8" w:space="0" w:color="auto"/>
      </w:pBdr>
      <w:shd w:val="clear" w:color="000000" w:fill="A6A6A6"/>
      <w:spacing w:before="100" w:beforeAutospacing="1" w:after="100" w:afterAutospacing="1"/>
      <w:jc w:val="center"/>
      <w:textAlignment w:val="center"/>
    </w:pPr>
    <w:rPr>
      <w:b/>
      <w:bCs/>
    </w:rPr>
  </w:style>
  <w:style w:type="paragraph" w:customStyle="1" w:styleId="xl152">
    <w:name w:val="xl152"/>
    <w:basedOn w:val="a"/>
    <w:rsid w:val="00586338"/>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a"/>
    <w:rsid w:val="00586338"/>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154">
    <w:name w:val="xl154"/>
    <w:basedOn w:val="a"/>
    <w:rsid w:val="00586338"/>
    <w:pPr>
      <w:pBdr>
        <w:right w:val="single" w:sz="4" w:space="0" w:color="auto"/>
      </w:pBdr>
      <w:spacing w:before="100" w:beforeAutospacing="1" w:after="100" w:afterAutospacing="1"/>
      <w:jc w:val="center"/>
      <w:textAlignment w:val="center"/>
    </w:pPr>
    <w:rPr>
      <w:b/>
      <w:bCs/>
    </w:rPr>
  </w:style>
  <w:style w:type="paragraph" w:customStyle="1" w:styleId="xl155">
    <w:name w:val="xl155"/>
    <w:basedOn w:val="a"/>
    <w:rsid w:val="00586338"/>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0"/>
      <w:szCs w:val="20"/>
    </w:rPr>
  </w:style>
  <w:style w:type="paragraph" w:customStyle="1" w:styleId="xl157">
    <w:name w:val="xl157"/>
    <w:basedOn w:val="a"/>
    <w:rsid w:val="00586338"/>
    <w:pPr>
      <w:pBdr>
        <w:left w:val="single" w:sz="4" w:space="0" w:color="auto"/>
        <w:bottom w:val="single" w:sz="4" w:space="0" w:color="auto"/>
      </w:pBdr>
      <w:spacing w:before="100" w:beforeAutospacing="1" w:after="100" w:afterAutospacing="1"/>
      <w:textAlignment w:val="center"/>
    </w:pPr>
  </w:style>
  <w:style w:type="paragraph" w:customStyle="1" w:styleId="xl158">
    <w:name w:val="xl158"/>
    <w:basedOn w:val="a"/>
    <w:rsid w:val="00586338"/>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style>
  <w:style w:type="paragraph" w:customStyle="1" w:styleId="xl159">
    <w:name w:val="xl159"/>
    <w:basedOn w:val="a"/>
    <w:rsid w:val="00586338"/>
    <w:pPr>
      <w:pBdr>
        <w:left w:val="single" w:sz="4" w:space="0" w:color="auto"/>
        <w:bottom w:val="single" w:sz="4" w:space="0" w:color="auto"/>
        <w:right w:val="single" w:sz="4" w:space="0" w:color="auto"/>
      </w:pBdr>
      <w:shd w:val="clear" w:color="000000" w:fill="A6A6A6"/>
      <w:spacing w:before="100" w:beforeAutospacing="1" w:after="100" w:afterAutospacing="1"/>
      <w:textAlignment w:val="center"/>
    </w:pPr>
    <w:rPr>
      <w:b/>
      <w:bCs/>
    </w:rPr>
  </w:style>
  <w:style w:type="paragraph" w:customStyle="1" w:styleId="xl160">
    <w:name w:val="xl160"/>
    <w:basedOn w:val="a"/>
    <w:rsid w:val="00586338"/>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rPr>
  </w:style>
  <w:style w:type="paragraph" w:customStyle="1" w:styleId="xl161">
    <w:name w:val="xl161"/>
    <w:basedOn w:val="a"/>
    <w:rsid w:val="00586338"/>
    <w:pPr>
      <w:pBdr>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sz w:val="20"/>
      <w:szCs w:val="20"/>
    </w:rPr>
  </w:style>
  <w:style w:type="paragraph" w:customStyle="1" w:styleId="xl162">
    <w:name w:val="xl162"/>
    <w:basedOn w:val="a"/>
    <w:rsid w:val="00586338"/>
    <w:pPr>
      <w:spacing w:before="100" w:beforeAutospacing="1" w:after="100" w:afterAutospacing="1"/>
      <w:jc w:val="center"/>
    </w:pPr>
  </w:style>
  <w:style w:type="paragraph" w:customStyle="1" w:styleId="xl163">
    <w:name w:val="xl163"/>
    <w:basedOn w:val="a"/>
    <w:rsid w:val="00586338"/>
    <w:pPr>
      <w:spacing w:before="100" w:beforeAutospacing="1" w:after="100" w:afterAutospacing="1"/>
      <w:jc w:val="center"/>
      <w:textAlignment w:val="center"/>
    </w:pPr>
    <w:rPr>
      <w:rFonts w:ascii="Book Antiqua" w:hAnsi="Book Antiqua"/>
    </w:rPr>
  </w:style>
  <w:style w:type="paragraph" w:customStyle="1" w:styleId="xl164">
    <w:name w:val="xl164"/>
    <w:basedOn w:val="a"/>
    <w:rsid w:val="00586338"/>
    <w:pPr>
      <w:spacing w:before="100" w:beforeAutospacing="1" w:after="100" w:afterAutospacing="1"/>
      <w:jc w:val="center"/>
    </w:pPr>
    <w:rPr>
      <w:b/>
      <w:bCs/>
    </w:rPr>
  </w:style>
  <w:style w:type="paragraph" w:customStyle="1" w:styleId="xl165">
    <w:name w:val="xl165"/>
    <w:basedOn w:val="a"/>
    <w:rsid w:val="0058633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66">
    <w:name w:val="xl166"/>
    <w:basedOn w:val="a"/>
    <w:rsid w:val="00586338"/>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rPr>
      <w:sz w:val="20"/>
      <w:szCs w:val="20"/>
    </w:rPr>
  </w:style>
  <w:style w:type="paragraph" w:customStyle="1" w:styleId="xl167">
    <w:name w:val="xl167"/>
    <w:basedOn w:val="a"/>
    <w:rsid w:val="0058633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rPr>
      <w:sz w:val="20"/>
      <w:szCs w:val="20"/>
    </w:rPr>
  </w:style>
  <w:style w:type="paragraph" w:customStyle="1" w:styleId="xl168">
    <w:name w:val="xl168"/>
    <w:basedOn w:val="a"/>
    <w:rsid w:val="0058633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169">
    <w:name w:val="xl169"/>
    <w:basedOn w:val="a"/>
    <w:rsid w:val="0058633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170">
    <w:name w:val="xl170"/>
    <w:basedOn w:val="a"/>
    <w:rsid w:val="00586338"/>
    <w:pPr>
      <w:pBdr>
        <w:left w:val="single" w:sz="4" w:space="0" w:color="auto"/>
        <w:right w:val="single" w:sz="4" w:space="0" w:color="auto"/>
      </w:pBdr>
      <w:spacing w:before="100" w:beforeAutospacing="1" w:after="100" w:afterAutospacing="1"/>
      <w:textAlignment w:val="center"/>
    </w:pPr>
  </w:style>
  <w:style w:type="paragraph" w:customStyle="1" w:styleId="xl171">
    <w:name w:val="xl171"/>
    <w:basedOn w:val="a"/>
    <w:rsid w:val="0058633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72">
    <w:name w:val="xl172"/>
    <w:basedOn w:val="a"/>
    <w:rsid w:val="00586338"/>
    <w:pPr>
      <w:pBdr>
        <w:left w:val="single" w:sz="4" w:space="0" w:color="auto"/>
        <w:right w:val="single" w:sz="4" w:space="0" w:color="auto"/>
      </w:pBdr>
      <w:spacing w:before="100" w:beforeAutospacing="1" w:after="100" w:afterAutospacing="1"/>
      <w:textAlignment w:val="center"/>
    </w:pPr>
  </w:style>
  <w:style w:type="paragraph" w:customStyle="1" w:styleId="xl173">
    <w:name w:val="xl173"/>
    <w:basedOn w:val="a"/>
    <w:rsid w:val="0058633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4">
    <w:name w:val="xl174"/>
    <w:basedOn w:val="a"/>
    <w:rsid w:val="00586338"/>
    <w:pPr>
      <w:pBdr>
        <w:top w:val="single" w:sz="4" w:space="0" w:color="auto"/>
        <w:right w:val="single" w:sz="4" w:space="0" w:color="auto"/>
      </w:pBdr>
      <w:spacing w:before="100" w:beforeAutospacing="1" w:after="100" w:afterAutospacing="1"/>
      <w:textAlignment w:val="center"/>
    </w:pPr>
  </w:style>
  <w:style w:type="paragraph" w:customStyle="1" w:styleId="xl175">
    <w:name w:val="xl175"/>
    <w:basedOn w:val="a"/>
    <w:rsid w:val="00586338"/>
    <w:pPr>
      <w:pBdr>
        <w:right w:val="single" w:sz="4" w:space="0" w:color="auto"/>
      </w:pBdr>
      <w:spacing w:before="100" w:beforeAutospacing="1" w:after="100" w:afterAutospacing="1"/>
      <w:textAlignment w:val="center"/>
    </w:pPr>
  </w:style>
  <w:style w:type="paragraph" w:customStyle="1" w:styleId="xl176">
    <w:name w:val="xl176"/>
    <w:basedOn w:val="a"/>
    <w:rsid w:val="00586338"/>
    <w:pPr>
      <w:pBdr>
        <w:bottom w:val="single" w:sz="4" w:space="0" w:color="auto"/>
        <w:right w:val="single" w:sz="4" w:space="0" w:color="auto"/>
      </w:pBdr>
      <w:spacing w:before="100" w:beforeAutospacing="1" w:after="100" w:afterAutospacing="1"/>
      <w:textAlignment w:val="center"/>
    </w:pPr>
  </w:style>
  <w:style w:type="paragraph" w:customStyle="1" w:styleId="xl177">
    <w:name w:val="xl177"/>
    <w:basedOn w:val="a"/>
    <w:rsid w:val="00586338"/>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78">
    <w:name w:val="xl178"/>
    <w:basedOn w:val="a"/>
    <w:rsid w:val="00586338"/>
    <w:pPr>
      <w:pBdr>
        <w:left w:val="single" w:sz="4" w:space="0" w:color="auto"/>
        <w:bottom w:val="single" w:sz="4" w:space="0" w:color="auto"/>
        <w:right w:val="single" w:sz="4" w:space="0" w:color="auto"/>
      </w:pBdr>
      <w:spacing w:before="100" w:beforeAutospacing="1" w:after="100" w:afterAutospacing="1"/>
    </w:pPr>
  </w:style>
  <w:style w:type="paragraph" w:customStyle="1" w:styleId="xl179">
    <w:name w:val="xl179"/>
    <w:basedOn w:val="a"/>
    <w:rsid w:val="00586338"/>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80">
    <w:name w:val="xl180"/>
    <w:basedOn w:val="a"/>
    <w:rsid w:val="00586338"/>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1">
    <w:name w:val="xl181"/>
    <w:basedOn w:val="a"/>
    <w:rsid w:val="00586338"/>
    <w:pPr>
      <w:pBdr>
        <w:top w:val="single" w:sz="4" w:space="0" w:color="auto"/>
        <w:left w:val="single" w:sz="4" w:space="0" w:color="auto"/>
      </w:pBdr>
      <w:spacing w:before="100" w:beforeAutospacing="1" w:after="100" w:afterAutospacing="1"/>
    </w:pPr>
  </w:style>
  <w:style w:type="paragraph" w:customStyle="1" w:styleId="xl182">
    <w:name w:val="xl182"/>
    <w:basedOn w:val="a"/>
    <w:rsid w:val="00586338"/>
    <w:pPr>
      <w:pBdr>
        <w:left w:val="single" w:sz="4" w:space="0" w:color="auto"/>
      </w:pBdr>
      <w:spacing w:before="100" w:beforeAutospacing="1" w:after="100" w:afterAutospacing="1"/>
    </w:pPr>
  </w:style>
  <w:style w:type="paragraph" w:customStyle="1" w:styleId="xl183">
    <w:name w:val="xl183"/>
    <w:basedOn w:val="a"/>
    <w:rsid w:val="00586338"/>
    <w:pPr>
      <w:pBdr>
        <w:left w:val="single" w:sz="4" w:space="0" w:color="auto"/>
        <w:bottom w:val="single" w:sz="4" w:space="0" w:color="auto"/>
      </w:pBdr>
      <w:spacing w:before="100" w:beforeAutospacing="1" w:after="100" w:afterAutospacing="1"/>
    </w:pPr>
  </w:style>
  <w:style w:type="paragraph" w:customStyle="1" w:styleId="xl184">
    <w:name w:val="xl184"/>
    <w:basedOn w:val="a"/>
    <w:rsid w:val="00586338"/>
    <w:pPr>
      <w:pBdr>
        <w:left w:val="single" w:sz="4" w:space="0" w:color="auto"/>
      </w:pBdr>
      <w:spacing w:before="100" w:beforeAutospacing="1" w:after="100" w:afterAutospacing="1"/>
    </w:pPr>
  </w:style>
  <w:style w:type="paragraph" w:customStyle="1" w:styleId="xl185">
    <w:name w:val="xl185"/>
    <w:basedOn w:val="a"/>
    <w:rsid w:val="00586338"/>
    <w:pPr>
      <w:pBdr>
        <w:left w:val="single" w:sz="4" w:space="0" w:color="auto"/>
        <w:bottom w:val="single" w:sz="4" w:space="0" w:color="auto"/>
      </w:pBdr>
      <w:spacing w:before="100" w:beforeAutospacing="1" w:after="100" w:afterAutospacing="1"/>
    </w:pPr>
  </w:style>
  <w:style w:type="paragraph" w:customStyle="1" w:styleId="xl186">
    <w:name w:val="xl186"/>
    <w:basedOn w:val="a"/>
    <w:rsid w:val="00586338"/>
    <w:pPr>
      <w:pBdr>
        <w:top w:val="single" w:sz="4" w:space="0" w:color="auto"/>
        <w:left w:val="single" w:sz="4" w:space="0" w:color="auto"/>
      </w:pBdr>
      <w:spacing w:before="100" w:beforeAutospacing="1" w:after="100" w:afterAutospacing="1"/>
      <w:textAlignment w:val="center"/>
    </w:pPr>
  </w:style>
  <w:style w:type="paragraph" w:customStyle="1" w:styleId="xl187">
    <w:name w:val="xl187"/>
    <w:basedOn w:val="a"/>
    <w:rsid w:val="00586338"/>
    <w:pPr>
      <w:pBdr>
        <w:left w:val="single" w:sz="4" w:space="0" w:color="auto"/>
      </w:pBdr>
      <w:spacing w:before="100" w:beforeAutospacing="1" w:after="100" w:afterAutospacing="1"/>
      <w:textAlignment w:val="center"/>
    </w:pPr>
  </w:style>
  <w:style w:type="paragraph" w:customStyle="1" w:styleId="xl188">
    <w:name w:val="xl188"/>
    <w:basedOn w:val="a"/>
    <w:rsid w:val="00586338"/>
    <w:pPr>
      <w:pBdr>
        <w:left w:val="single" w:sz="4" w:space="0" w:color="auto"/>
        <w:right w:val="single" w:sz="4" w:space="0" w:color="auto"/>
      </w:pBdr>
      <w:spacing w:before="100" w:beforeAutospacing="1" w:after="100" w:afterAutospacing="1"/>
    </w:pPr>
    <w:rPr>
      <w:b/>
      <w:bCs/>
    </w:rPr>
  </w:style>
  <w:style w:type="paragraph" w:customStyle="1" w:styleId="xl189">
    <w:name w:val="xl189"/>
    <w:basedOn w:val="a"/>
    <w:rsid w:val="00586338"/>
    <w:pPr>
      <w:pBdr>
        <w:left w:val="single" w:sz="4" w:space="0" w:color="auto"/>
        <w:right w:val="single" w:sz="4" w:space="0" w:color="auto"/>
      </w:pBdr>
      <w:spacing w:before="100" w:beforeAutospacing="1" w:after="100" w:afterAutospacing="1"/>
    </w:pPr>
  </w:style>
  <w:style w:type="paragraph" w:customStyle="1" w:styleId="xl190">
    <w:name w:val="xl190"/>
    <w:basedOn w:val="a"/>
    <w:rsid w:val="00586338"/>
    <w:pPr>
      <w:pBdr>
        <w:left w:val="single" w:sz="4" w:space="0" w:color="auto"/>
        <w:bottom w:val="single" w:sz="4" w:space="0" w:color="auto"/>
        <w:right w:val="single" w:sz="4" w:space="0" w:color="auto"/>
      </w:pBdr>
      <w:spacing w:before="100" w:beforeAutospacing="1" w:after="100" w:afterAutospacing="1"/>
    </w:pPr>
  </w:style>
  <w:style w:type="paragraph" w:customStyle="1" w:styleId="xl191">
    <w:name w:val="xl191"/>
    <w:basedOn w:val="a"/>
    <w:rsid w:val="00586338"/>
    <w:pPr>
      <w:pBdr>
        <w:top w:val="single" w:sz="4" w:space="0" w:color="auto"/>
        <w:left w:val="single" w:sz="4" w:space="0" w:color="auto"/>
        <w:right w:val="single" w:sz="4" w:space="0" w:color="auto"/>
      </w:pBdr>
      <w:spacing w:before="100" w:beforeAutospacing="1" w:after="100" w:afterAutospacing="1"/>
    </w:pPr>
  </w:style>
  <w:style w:type="paragraph" w:customStyle="1" w:styleId="xl192">
    <w:name w:val="xl192"/>
    <w:basedOn w:val="a"/>
    <w:rsid w:val="00586338"/>
    <w:pPr>
      <w:pBdr>
        <w:left w:val="single" w:sz="4" w:space="0" w:color="auto"/>
        <w:right w:val="single" w:sz="4" w:space="0" w:color="auto"/>
      </w:pBdr>
      <w:spacing w:before="100" w:beforeAutospacing="1" w:after="100" w:afterAutospacing="1"/>
    </w:pPr>
  </w:style>
  <w:style w:type="paragraph" w:customStyle="1" w:styleId="xl193">
    <w:name w:val="xl193"/>
    <w:basedOn w:val="a"/>
    <w:rsid w:val="00586338"/>
    <w:pPr>
      <w:pBdr>
        <w:left w:val="single" w:sz="4" w:space="0" w:color="auto"/>
        <w:right w:val="single" w:sz="4" w:space="0" w:color="auto"/>
      </w:pBdr>
      <w:spacing w:before="100" w:beforeAutospacing="1" w:after="100" w:afterAutospacing="1"/>
      <w:textAlignment w:val="center"/>
    </w:pPr>
  </w:style>
  <w:style w:type="paragraph" w:customStyle="1" w:styleId="xl194">
    <w:name w:val="xl194"/>
    <w:basedOn w:val="a"/>
    <w:rsid w:val="00586338"/>
    <w:pPr>
      <w:pBdr>
        <w:top w:val="single" w:sz="4" w:space="0" w:color="auto"/>
        <w:left w:val="single" w:sz="4" w:space="0" w:color="auto"/>
      </w:pBdr>
      <w:spacing w:before="100" w:beforeAutospacing="1" w:after="100" w:afterAutospacing="1"/>
      <w:textAlignment w:val="center"/>
    </w:pPr>
  </w:style>
  <w:style w:type="paragraph" w:customStyle="1" w:styleId="xl195">
    <w:name w:val="xl195"/>
    <w:basedOn w:val="a"/>
    <w:rsid w:val="00586338"/>
    <w:pPr>
      <w:pBdr>
        <w:left w:val="single" w:sz="4" w:space="0" w:color="auto"/>
        <w:bottom w:val="single" w:sz="4" w:space="0" w:color="auto"/>
      </w:pBdr>
      <w:spacing w:before="100" w:beforeAutospacing="1" w:after="100" w:afterAutospacing="1"/>
      <w:textAlignment w:val="center"/>
    </w:pPr>
  </w:style>
  <w:style w:type="paragraph" w:customStyle="1" w:styleId="xl196">
    <w:name w:val="xl196"/>
    <w:basedOn w:val="a"/>
    <w:rsid w:val="00586338"/>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97">
    <w:name w:val="xl197"/>
    <w:basedOn w:val="a"/>
    <w:rsid w:val="00586338"/>
    <w:pPr>
      <w:pBdr>
        <w:left w:val="single" w:sz="4" w:space="0" w:color="auto"/>
        <w:right w:val="single" w:sz="4" w:space="0" w:color="auto"/>
      </w:pBdr>
      <w:spacing w:before="100" w:beforeAutospacing="1" w:after="100" w:afterAutospacing="1"/>
      <w:textAlignment w:val="center"/>
    </w:pPr>
    <w:rPr>
      <w:b/>
      <w:bCs/>
    </w:rPr>
  </w:style>
  <w:style w:type="paragraph" w:customStyle="1" w:styleId="xl198">
    <w:name w:val="xl198"/>
    <w:basedOn w:val="a"/>
    <w:rsid w:val="00586338"/>
    <w:pPr>
      <w:pBdr>
        <w:left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a"/>
    <w:rsid w:val="00586338"/>
    <w:pPr>
      <w:pBdr>
        <w:left w:val="single" w:sz="4" w:space="0" w:color="auto"/>
        <w:bottom w:val="single" w:sz="4" w:space="0" w:color="auto"/>
      </w:pBdr>
      <w:spacing w:before="100" w:beforeAutospacing="1" w:after="100" w:afterAutospacing="1"/>
      <w:textAlignment w:val="center"/>
    </w:pPr>
  </w:style>
  <w:style w:type="paragraph" w:customStyle="1" w:styleId="xl200">
    <w:name w:val="xl200"/>
    <w:basedOn w:val="a"/>
    <w:rsid w:val="00586338"/>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01">
    <w:name w:val="xl201"/>
    <w:basedOn w:val="a"/>
    <w:rsid w:val="00586338"/>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02">
    <w:name w:val="xl202"/>
    <w:basedOn w:val="a"/>
    <w:rsid w:val="00586338"/>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203">
    <w:name w:val="xl203"/>
    <w:basedOn w:val="a"/>
    <w:rsid w:val="00586338"/>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04">
    <w:name w:val="xl204"/>
    <w:basedOn w:val="a"/>
    <w:rsid w:val="00586338"/>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b/>
      <w:bCs/>
    </w:rPr>
  </w:style>
  <w:style w:type="paragraph" w:customStyle="1" w:styleId="xl205">
    <w:name w:val="xl205"/>
    <w:basedOn w:val="a"/>
    <w:rsid w:val="00586338"/>
    <w:pPr>
      <w:pBdr>
        <w:left w:val="single" w:sz="8" w:space="0" w:color="auto"/>
        <w:right w:val="single" w:sz="8" w:space="0" w:color="auto"/>
      </w:pBdr>
      <w:shd w:val="clear" w:color="000000" w:fill="A6A6A6"/>
      <w:spacing w:before="100" w:beforeAutospacing="1" w:after="100" w:afterAutospacing="1"/>
      <w:jc w:val="center"/>
      <w:textAlignment w:val="center"/>
    </w:pPr>
    <w:rPr>
      <w:b/>
      <w:bCs/>
    </w:rPr>
  </w:style>
  <w:style w:type="paragraph" w:customStyle="1" w:styleId="xl206">
    <w:name w:val="xl206"/>
    <w:basedOn w:val="a"/>
    <w:rsid w:val="00586338"/>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b/>
      <w:bCs/>
      <w:sz w:val="20"/>
      <w:szCs w:val="20"/>
    </w:rPr>
  </w:style>
  <w:style w:type="paragraph" w:customStyle="1" w:styleId="xl207">
    <w:name w:val="xl207"/>
    <w:basedOn w:val="a"/>
    <w:rsid w:val="00586338"/>
    <w:pPr>
      <w:pBdr>
        <w:left w:val="single" w:sz="8" w:space="0" w:color="auto"/>
        <w:right w:val="single" w:sz="8" w:space="0" w:color="auto"/>
      </w:pBdr>
      <w:shd w:val="clear" w:color="000000" w:fill="A6A6A6"/>
      <w:spacing w:before="100" w:beforeAutospacing="1" w:after="100" w:afterAutospacing="1"/>
      <w:jc w:val="center"/>
      <w:textAlignment w:val="center"/>
    </w:pPr>
    <w:rPr>
      <w:b/>
      <w:bCs/>
      <w:sz w:val="20"/>
      <w:szCs w:val="20"/>
    </w:rPr>
  </w:style>
  <w:style w:type="paragraph" w:customStyle="1" w:styleId="xl208">
    <w:name w:val="xl208"/>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209">
    <w:name w:val="xl209"/>
    <w:basedOn w:val="a"/>
    <w:rsid w:val="00586338"/>
    <w:pPr>
      <w:pBdr>
        <w:top w:val="single" w:sz="4" w:space="0" w:color="auto"/>
        <w:left w:val="single" w:sz="4" w:space="0" w:color="auto"/>
        <w:right w:val="single" w:sz="4" w:space="0" w:color="auto"/>
      </w:pBdr>
      <w:spacing w:before="100" w:beforeAutospacing="1" w:after="100" w:afterAutospacing="1"/>
      <w:textAlignment w:val="center"/>
    </w:pPr>
    <w:rPr>
      <w:color w:val="000000"/>
    </w:rPr>
  </w:style>
  <w:style w:type="paragraph" w:customStyle="1" w:styleId="xl210">
    <w:name w:val="xl210"/>
    <w:basedOn w:val="a"/>
    <w:rsid w:val="00586338"/>
    <w:pPr>
      <w:pBdr>
        <w:left w:val="single" w:sz="4" w:space="0" w:color="auto"/>
        <w:right w:val="single" w:sz="4" w:space="0" w:color="auto"/>
      </w:pBdr>
      <w:spacing w:before="100" w:beforeAutospacing="1" w:after="100" w:afterAutospacing="1"/>
      <w:textAlignment w:val="center"/>
    </w:pPr>
    <w:rPr>
      <w:sz w:val="20"/>
      <w:szCs w:val="20"/>
    </w:rPr>
  </w:style>
  <w:style w:type="paragraph" w:customStyle="1" w:styleId="xl211">
    <w:name w:val="xl211"/>
    <w:basedOn w:val="a"/>
    <w:rsid w:val="00586338"/>
    <w:pPr>
      <w:pBdr>
        <w:left w:val="single" w:sz="4" w:space="0" w:color="auto"/>
      </w:pBdr>
      <w:spacing w:before="100" w:beforeAutospacing="1" w:after="100" w:afterAutospacing="1"/>
      <w:textAlignment w:val="center"/>
    </w:pPr>
  </w:style>
  <w:style w:type="paragraph" w:customStyle="1" w:styleId="xl212">
    <w:name w:val="xl212"/>
    <w:basedOn w:val="a"/>
    <w:rsid w:val="00586338"/>
    <w:pPr>
      <w:pBdr>
        <w:right w:val="single" w:sz="4" w:space="0" w:color="auto"/>
      </w:pBdr>
      <w:shd w:val="clear" w:color="000000" w:fill="92D050"/>
      <w:spacing w:before="100" w:beforeAutospacing="1" w:after="100" w:afterAutospacing="1"/>
      <w:jc w:val="center"/>
      <w:textAlignment w:val="center"/>
    </w:pPr>
    <w:rPr>
      <w:b/>
      <w:bCs/>
    </w:rPr>
  </w:style>
  <w:style w:type="paragraph" w:customStyle="1" w:styleId="xl213">
    <w:name w:val="xl213"/>
    <w:basedOn w:val="a"/>
    <w:rsid w:val="00586338"/>
    <w:pPr>
      <w:pBdr>
        <w:top w:val="single" w:sz="4" w:space="0" w:color="auto"/>
        <w:left w:val="single" w:sz="4" w:space="0" w:color="auto"/>
      </w:pBdr>
      <w:spacing w:before="100" w:beforeAutospacing="1" w:after="100" w:afterAutospacing="1"/>
      <w:jc w:val="center"/>
      <w:textAlignment w:val="center"/>
    </w:pPr>
  </w:style>
  <w:style w:type="paragraph" w:customStyle="1" w:styleId="xl214">
    <w:name w:val="xl214"/>
    <w:basedOn w:val="a"/>
    <w:rsid w:val="00586338"/>
    <w:pPr>
      <w:pBdr>
        <w:left w:val="single" w:sz="4" w:space="0" w:color="auto"/>
        <w:bottom w:val="single" w:sz="4" w:space="0" w:color="auto"/>
      </w:pBdr>
      <w:spacing w:before="100" w:beforeAutospacing="1" w:after="100" w:afterAutospacing="1"/>
      <w:jc w:val="center"/>
      <w:textAlignment w:val="center"/>
    </w:pPr>
  </w:style>
  <w:style w:type="paragraph" w:customStyle="1" w:styleId="xl215">
    <w:name w:val="xl215"/>
    <w:basedOn w:val="a"/>
    <w:rsid w:val="00586338"/>
    <w:pPr>
      <w:pBdr>
        <w:left w:val="single" w:sz="4" w:space="0" w:color="auto"/>
        <w:right w:val="single" w:sz="4" w:space="0" w:color="auto"/>
      </w:pBdr>
      <w:spacing w:before="100" w:beforeAutospacing="1" w:after="100" w:afterAutospacing="1"/>
      <w:textAlignment w:val="center"/>
    </w:pPr>
    <w:rPr>
      <w:b/>
      <w:bCs/>
    </w:rPr>
  </w:style>
  <w:style w:type="paragraph" w:customStyle="1" w:styleId="xl216">
    <w:name w:val="xl216"/>
    <w:basedOn w:val="a"/>
    <w:rsid w:val="00586338"/>
    <w:pPr>
      <w:pBdr>
        <w:top w:val="single" w:sz="4" w:space="0" w:color="auto"/>
        <w:left w:val="single" w:sz="4" w:space="0" w:color="auto"/>
      </w:pBdr>
      <w:spacing w:before="100" w:beforeAutospacing="1" w:after="100" w:afterAutospacing="1"/>
      <w:textAlignment w:val="center"/>
    </w:pPr>
    <w:rPr>
      <w:sz w:val="20"/>
      <w:szCs w:val="20"/>
    </w:rPr>
  </w:style>
  <w:style w:type="paragraph" w:customStyle="1" w:styleId="xl217">
    <w:name w:val="xl217"/>
    <w:basedOn w:val="a"/>
    <w:rsid w:val="00586338"/>
    <w:pPr>
      <w:pBdr>
        <w:left w:val="single" w:sz="4" w:space="0" w:color="auto"/>
        <w:bottom w:val="single" w:sz="4" w:space="0" w:color="auto"/>
      </w:pBdr>
      <w:spacing w:before="100" w:beforeAutospacing="1" w:after="100" w:afterAutospacing="1"/>
      <w:textAlignment w:val="center"/>
    </w:pPr>
    <w:rPr>
      <w:sz w:val="20"/>
      <w:szCs w:val="20"/>
    </w:rPr>
  </w:style>
  <w:style w:type="paragraph" w:customStyle="1" w:styleId="xl218">
    <w:name w:val="xl218"/>
    <w:basedOn w:val="a"/>
    <w:rsid w:val="00586338"/>
    <w:pPr>
      <w:pBdr>
        <w:left w:val="single" w:sz="4" w:space="0" w:color="auto"/>
        <w:right w:val="single" w:sz="4" w:space="0" w:color="auto"/>
      </w:pBdr>
      <w:shd w:val="clear" w:color="000000" w:fill="00B0F0"/>
      <w:spacing w:before="100" w:beforeAutospacing="1" w:after="100" w:afterAutospacing="1"/>
      <w:jc w:val="center"/>
      <w:textAlignment w:val="center"/>
    </w:pPr>
    <w:rPr>
      <w:b/>
      <w:bCs/>
      <w:color w:val="FFFFFF"/>
    </w:rPr>
  </w:style>
  <w:style w:type="paragraph" w:customStyle="1" w:styleId="xl219">
    <w:name w:val="xl219"/>
    <w:basedOn w:val="a"/>
    <w:rsid w:val="00586338"/>
    <w:pPr>
      <w:pBdr>
        <w:left w:val="single" w:sz="4" w:space="0" w:color="auto"/>
        <w:right w:val="single" w:sz="4" w:space="0" w:color="auto"/>
      </w:pBdr>
      <w:shd w:val="clear" w:color="000000" w:fill="00B0F0"/>
      <w:spacing w:before="100" w:beforeAutospacing="1" w:after="100" w:afterAutospacing="1"/>
    </w:pPr>
    <w:rPr>
      <w:color w:val="FFFFFF"/>
    </w:rPr>
  </w:style>
  <w:style w:type="paragraph" w:customStyle="1" w:styleId="xl220">
    <w:name w:val="xl220"/>
    <w:basedOn w:val="a"/>
    <w:rsid w:val="00586338"/>
    <w:pPr>
      <w:pBdr>
        <w:top w:val="single" w:sz="4" w:space="0" w:color="auto"/>
        <w:left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221">
    <w:name w:val="xl221"/>
    <w:basedOn w:val="a"/>
    <w:rsid w:val="00586338"/>
    <w:pPr>
      <w:pBdr>
        <w:left w:val="single" w:sz="4" w:space="0" w:color="auto"/>
        <w:right w:val="single" w:sz="4" w:space="0" w:color="auto"/>
      </w:pBdr>
      <w:shd w:val="clear" w:color="000000" w:fill="FFC000"/>
      <w:spacing w:before="100" w:beforeAutospacing="1" w:after="100" w:afterAutospacing="1"/>
      <w:jc w:val="center"/>
      <w:textAlignment w:val="center"/>
    </w:pPr>
  </w:style>
  <w:style w:type="paragraph" w:customStyle="1" w:styleId="xl222">
    <w:name w:val="xl222"/>
    <w:basedOn w:val="a"/>
    <w:rsid w:val="00586338"/>
    <w:pPr>
      <w:pBdr>
        <w:top w:val="single" w:sz="4" w:space="0" w:color="auto"/>
        <w:left w:val="single" w:sz="4" w:space="0" w:color="auto"/>
        <w:bottom w:val="single" w:sz="4" w:space="0" w:color="auto"/>
        <w:right w:val="single" w:sz="4" w:space="0" w:color="auto"/>
      </w:pBdr>
      <w:shd w:val="clear" w:color="000000" w:fill="002060"/>
      <w:spacing w:before="100" w:beforeAutospacing="1" w:after="100" w:afterAutospacing="1"/>
    </w:pPr>
    <w:rPr>
      <w:color w:val="FFFFFF"/>
    </w:rPr>
  </w:style>
  <w:style w:type="paragraph" w:customStyle="1" w:styleId="xl223">
    <w:name w:val="xl223"/>
    <w:basedOn w:val="a"/>
    <w:rsid w:val="00586338"/>
    <w:pPr>
      <w:pBdr>
        <w:right w:val="single" w:sz="4" w:space="0" w:color="auto"/>
      </w:pBdr>
      <w:shd w:val="clear" w:color="000000" w:fill="00B0F0"/>
      <w:spacing w:before="100" w:beforeAutospacing="1" w:after="100" w:afterAutospacing="1"/>
      <w:jc w:val="center"/>
      <w:textAlignment w:val="center"/>
    </w:pPr>
    <w:rPr>
      <w:color w:val="FFFFFF"/>
    </w:rPr>
  </w:style>
  <w:style w:type="paragraph" w:customStyle="1" w:styleId="xl224">
    <w:name w:val="xl224"/>
    <w:basedOn w:val="a"/>
    <w:rsid w:val="00586338"/>
    <w:pPr>
      <w:pBdr>
        <w:right w:val="single" w:sz="4" w:space="0" w:color="auto"/>
      </w:pBdr>
      <w:shd w:val="clear" w:color="000000" w:fill="00B0F0"/>
      <w:spacing w:before="100" w:beforeAutospacing="1" w:after="100" w:afterAutospacing="1"/>
    </w:pPr>
    <w:rPr>
      <w:color w:val="FFFFFF"/>
    </w:rPr>
  </w:style>
  <w:style w:type="paragraph" w:customStyle="1" w:styleId="xl225">
    <w:name w:val="xl225"/>
    <w:basedOn w:val="a"/>
    <w:rsid w:val="00586338"/>
    <w:pPr>
      <w:pBdr>
        <w:bottom w:val="single" w:sz="4" w:space="0" w:color="auto"/>
        <w:right w:val="single" w:sz="4" w:space="0" w:color="auto"/>
      </w:pBdr>
      <w:shd w:val="clear" w:color="000000" w:fill="00B0F0"/>
      <w:spacing w:before="100" w:beforeAutospacing="1" w:after="100" w:afterAutospacing="1"/>
    </w:pPr>
    <w:rPr>
      <w:color w:val="FFFFFF"/>
    </w:rPr>
  </w:style>
  <w:style w:type="paragraph" w:customStyle="1" w:styleId="xl226">
    <w:name w:val="xl226"/>
    <w:basedOn w:val="a"/>
    <w:rsid w:val="00586338"/>
    <w:pPr>
      <w:pBdr>
        <w:left w:val="single" w:sz="4" w:space="0" w:color="auto"/>
        <w:right w:val="single" w:sz="4" w:space="0" w:color="auto"/>
      </w:pBdr>
      <w:spacing w:before="100" w:beforeAutospacing="1" w:after="100" w:afterAutospacing="1"/>
      <w:textAlignment w:val="center"/>
    </w:pPr>
  </w:style>
  <w:style w:type="paragraph" w:customStyle="1" w:styleId="xl227">
    <w:name w:val="xl227"/>
    <w:basedOn w:val="a"/>
    <w:rsid w:val="00586338"/>
    <w:pPr>
      <w:pBdr>
        <w:top w:val="single" w:sz="4" w:space="0" w:color="auto"/>
        <w:right w:val="single" w:sz="4" w:space="0" w:color="auto"/>
      </w:pBdr>
      <w:spacing w:before="100" w:beforeAutospacing="1" w:after="100" w:afterAutospacing="1"/>
      <w:textAlignment w:val="center"/>
    </w:pPr>
  </w:style>
  <w:style w:type="paragraph" w:customStyle="1" w:styleId="xl228">
    <w:name w:val="xl228"/>
    <w:basedOn w:val="a"/>
    <w:rsid w:val="00586338"/>
    <w:pPr>
      <w:pBdr>
        <w:right w:val="single" w:sz="4" w:space="0" w:color="auto"/>
      </w:pBdr>
      <w:spacing w:before="100" w:beforeAutospacing="1" w:after="100" w:afterAutospacing="1"/>
      <w:textAlignment w:val="center"/>
    </w:pPr>
  </w:style>
  <w:style w:type="paragraph" w:customStyle="1" w:styleId="xl229">
    <w:name w:val="xl229"/>
    <w:basedOn w:val="a"/>
    <w:rsid w:val="00586338"/>
    <w:pPr>
      <w:pBdr>
        <w:bottom w:val="single" w:sz="4" w:space="0" w:color="auto"/>
        <w:right w:val="single" w:sz="4" w:space="0" w:color="auto"/>
      </w:pBdr>
      <w:spacing w:before="100" w:beforeAutospacing="1" w:after="100" w:afterAutospacing="1"/>
      <w:textAlignment w:val="center"/>
    </w:pPr>
  </w:style>
  <w:style w:type="paragraph" w:customStyle="1" w:styleId="xl230">
    <w:name w:val="xl230"/>
    <w:basedOn w:val="a"/>
    <w:rsid w:val="00586338"/>
    <w:pPr>
      <w:pBdr>
        <w:top w:val="single" w:sz="4" w:space="0" w:color="auto"/>
        <w:left w:val="single" w:sz="4" w:space="0" w:color="auto"/>
      </w:pBdr>
      <w:spacing w:before="100" w:beforeAutospacing="1" w:after="100" w:afterAutospacing="1"/>
      <w:textAlignment w:val="center"/>
    </w:pPr>
    <w:rPr>
      <w:b/>
      <w:bCs/>
    </w:rPr>
  </w:style>
  <w:style w:type="paragraph" w:customStyle="1" w:styleId="xl231">
    <w:name w:val="xl231"/>
    <w:basedOn w:val="a"/>
    <w:rsid w:val="00586338"/>
    <w:pPr>
      <w:pBdr>
        <w:left w:val="single" w:sz="4" w:space="0" w:color="auto"/>
      </w:pBdr>
      <w:spacing w:before="100" w:beforeAutospacing="1" w:after="100" w:afterAutospacing="1"/>
      <w:textAlignment w:val="center"/>
    </w:pPr>
    <w:rPr>
      <w:b/>
      <w:bCs/>
    </w:rPr>
  </w:style>
  <w:style w:type="paragraph" w:customStyle="1" w:styleId="xl232">
    <w:name w:val="xl232"/>
    <w:basedOn w:val="a"/>
    <w:rsid w:val="00586338"/>
    <w:pPr>
      <w:pBdr>
        <w:right w:val="single" w:sz="4" w:space="0" w:color="auto"/>
      </w:pBdr>
      <w:shd w:val="clear" w:color="000000" w:fill="F4B084"/>
      <w:spacing w:before="100" w:beforeAutospacing="1" w:after="100" w:afterAutospacing="1"/>
      <w:jc w:val="center"/>
      <w:textAlignment w:val="center"/>
    </w:pPr>
  </w:style>
  <w:style w:type="paragraph" w:customStyle="1" w:styleId="xl233">
    <w:name w:val="xl233"/>
    <w:basedOn w:val="a"/>
    <w:rsid w:val="00586338"/>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234">
    <w:name w:val="xl234"/>
    <w:basedOn w:val="a"/>
    <w:rsid w:val="0058633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235">
    <w:name w:val="xl235"/>
    <w:basedOn w:val="a"/>
    <w:rsid w:val="00586338"/>
    <w:pPr>
      <w:pBdr>
        <w:top w:val="single" w:sz="8" w:space="0" w:color="auto"/>
        <w:left w:val="single" w:sz="8" w:space="0" w:color="auto"/>
        <w:right w:val="single" w:sz="8" w:space="0" w:color="auto"/>
      </w:pBdr>
      <w:shd w:val="clear" w:color="000000" w:fill="AEAAAA"/>
      <w:spacing w:before="100" w:beforeAutospacing="1" w:after="100" w:afterAutospacing="1"/>
      <w:jc w:val="center"/>
      <w:textAlignment w:val="center"/>
    </w:pPr>
    <w:rPr>
      <w:b/>
      <w:bCs/>
    </w:rPr>
  </w:style>
  <w:style w:type="paragraph" w:customStyle="1" w:styleId="xl236">
    <w:name w:val="xl236"/>
    <w:basedOn w:val="a"/>
    <w:rsid w:val="00586338"/>
    <w:pPr>
      <w:pBdr>
        <w:left w:val="single" w:sz="8" w:space="0" w:color="auto"/>
        <w:bottom w:val="single" w:sz="8" w:space="0" w:color="auto"/>
        <w:right w:val="single" w:sz="8" w:space="0" w:color="auto"/>
      </w:pBdr>
      <w:shd w:val="clear" w:color="000000" w:fill="AEAAAA"/>
      <w:spacing w:before="100" w:beforeAutospacing="1" w:after="100" w:afterAutospacing="1"/>
    </w:pPr>
  </w:style>
  <w:style w:type="character" w:customStyle="1" w:styleId="UnresolvedMention1">
    <w:name w:val="Unresolved Mention1"/>
    <w:uiPriority w:val="99"/>
    <w:semiHidden/>
    <w:unhideWhenUsed/>
    <w:rsid w:val="00107694"/>
    <w:rPr>
      <w:color w:val="605E5C"/>
      <w:shd w:val="clear" w:color="auto" w:fill="E1DFDD"/>
    </w:rPr>
  </w:style>
  <w:style w:type="paragraph" w:customStyle="1" w:styleId="font7">
    <w:name w:val="font7"/>
    <w:basedOn w:val="a"/>
    <w:rsid w:val="00B80603"/>
    <w:pPr>
      <w:spacing w:before="100" w:beforeAutospacing="1" w:after="100" w:afterAutospacing="1"/>
    </w:pPr>
    <w:rPr>
      <w:rFonts w:ascii="Calibri" w:hAnsi="Calibri" w:cs="Calibri"/>
      <w:color w:val="000000"/>
      <w:sz w:val="20"/>
      <w:szCs w:val="20"/>
    </w:rPr>
  </w:style>
  <w:style w:type="paragraph" w:customStyle="1" w:styleId="font8">
    <w:name w:val="font8"/>
    <w:basedOn w:val="a"/>
    <w:rsid w:val="00B80603"/>
    <w:pPr>
      <w:spacing w:before="100" w:beforeAutospacing="1" w:after="100" w:afterAutospacing="1"/>
    </w:pPr>
    <w:rPr>
      <w:rFonts w:ascii="Calibri" w:hAnsi="Calibri" w:cs="Calibri"/>
      <w:i/>
      <w:iCs/>
      <w:color w:val="000000"/>
      <w:sz w:val="22"/>
      <w:szCs w:val="22"/>
    </w:rPr>
  </w:style>
  <w:style w:type="paragraph" w:styleId="ae">
    <w:name w:val="Plain Text"/>
    <w:basedOn w:val="a"/>
    <w:link w:val="Char7"/>
    <w:uiPriority w:val="99"/>
    <w:unhideWhenUsed/>
    <w:rsid w:val="0037668D"/>
    <w:rPr>
      <w:rFonts w:ascii="Calibri" w:eastAsia="Calibri" w:hAnsi="Calibri"/>
      <w:sz w:val="22"/>
      <w:szCs w:val="21"/>
      <w:lang w:eastAsia="en-US"/>
    </w:rPr>
  </w:style>
  <w:style w:type="character" w:customStyle="1" w:styleId="Char7">
    <w:name w:val="Απλό κείμενο Char"/>
    <w:link w:val="ae"/>
    <w:uiPriority w:val="99"/>
    <w:rsid w:val="0037668D"/>
    <w:rPr>
      <w:rFonts w:ascii="Calibri" w:eastAsia="Calibri" w:hAnsi="Calibri"/>
      <w:sz w:val="22"/>
      <w:szCs w:val="21"/>
      <w:lang w:eastAsia="en-US"/>
    </w:rPr>
  </w:style>
  <w:style w:type="character" w:customStyle="1" w:styleId="Char6">
    <w:name w:val="Παράγραφος λίστας Char"/>
    <w:link w:val="ac"/>
    <w:uiPriority w:val="1"/>
    <w:qFormat/>
    <w:locked/>
    <w:rsid w:val="009E5E46"/>
    <w:rPr>
      <w:rFonts w:ascii="Calibri" w:eastAsia="Calibri" w:hAnsi="Calibri"/>
      <w:sz w:val="22"/>
      <w:szCs w:val="22"/>
      <w:lang w:eastAsia="en-US"/>
    </w:rPr>
  </w:style>
  <w:style w:type="character" w:styleId="af">
    <w:name w:val="Emphasis"/>
    <w:qFormat/>
    <w:rsid w:val="007C192C"/>
    <w:rPr>
      <w:i/>
      <w:iCs/>
    </w:rPr>
  </w:style>
  <w:style w:type="character" w:customStyle="1" w:styleId="Char11">
    <w:name w:val="Κείμενο σχολίου Char1"/>
    <w:uiPriority w:val="99"/>
    <w:semiHidden/>
    <w:rsid w:val="009D0A36"/>
    <w:rPr>
      <w:lang w:eastAsia="ar-SA"/>
    </w:rPr>
  </w:style>
  <w:style w:type="character" w:customStyle="1" w:styleId="UnresolvedMention">
    <w:name w:val="Unresolved Mention"/>
    <w:basedOn w:val="a0"/>
    <w:uiPriority w:val="99"/>
    <w:semiHidden/>
    <w:unhideWhenUsed/>
    <w:rsid w:val="002A4E49"/>
    <w:rPr>
      <w:color w:val="605E5C"/>
      <w:shd w:val="clear" w:color="auto" w:fill="E1DFDD"/>
    </w:rPr>
  </w:style>
  <w:style w:type="character" w:customStyle="1" w:styleId="1Char">
    <w:name w:val="Επικεφαλίδα 1 Char"/>
    <w:basedOn w:val="a0"/>
    <w:link w:val="1"/>
    <w:rsid w:val="000F5059"/>
    <w:rPr>
      <w:rFonts w:asciiTheme="majorHAnsi" w:eastAsiaTheme="majorEastAsia" w:hAnsiTheme="majorHAnsi" w:cstheme="majorBidi"/>
      <w:color w:val="2F5496" w:themeColor="accent1" w:themeShade="BF"/>
      <w:sz w:val="32"/>
      <w:szCs w:val="32"/>
      <w:lang w:val="el-GR" w:eastAsia="el-GR"/>
    </w:rPr>
  </w:style>
  <w:style w:type="paragraph" w:styleId="af0">
    <w:name w:val="caption"/>
    <w:basedOn w:val="a"/>
    <w:next w:val="a"/>
    <w:semiHidden/>
    <w:unhideWhenUsed/>
    <w:qFormat/>
    <w:rsid w:val="008C3639"/>
    <w:pPr>
      <w:autoSpaceDE w:val="0"/>
      <w:autoSpaceDN w:val="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91519">
      <w:bodyDiv w:val="1"/>
      <w:marLeft w:val="0"/>
      <w:marRight w:val="0"/>
      <w:marTop w:val="0"/>
      <w:marBottom w:val="0"/>
      <w:divBdr>
        <w:top w:val="none" w:sz="0" w:space="0" w:color="auto"/>
        <w:left w:val="none" w:sz="0" w:space="0" w:color="auto"/>
        <w:bottom w:val="none" w:sz="0" w:space="0" w:color="auto"/>
        <w:right w:val="none" w:sz="0" w:space="0" w:color="auto"/>
      </w:divBdr>
    </w:div>
    <w:div w:id="105466381">
      <w:bodyDiv w:val="1"/>
      <w:marLeft w:val="0"/>
      <w:marRight w:val="0"/>
      <w:marTop w:val="0"/>
      <w:marBottom w:val="0"/>
      <w:divBdr>
        <w:top w:val="none" w:sz="0" w:space="0" w:color="auto"/>
        <w:left w:val="none" w:sz="0" w:space="0" w:color="auto"/>
        <w:bottom w:val="none" w:sz="0" w:space="0" w:color="auto"/>
        <w:right w:val="none" w:sz="0" w:space="0" w:color="auto"/>
      </w:divBdr>
    </w:div>
    <w:div w:id="267086206">
      <w:bodyDiv w:val="1"/>
      <w:marLeft w:val="0"/>
      <w:marRight w:val="0"/>
      <w:marTop w:val="0"/>
      <w:marBottom w:val="0"/>
      <w:divBdr>
        <w:top w:val="none" w:sz="0" w:space="0" w:color="auto"/>
        <w:left w:val="none" w:sz="0" w:space="0" w:color="auto"/>
        <w:bottom w:val="none" w:sz="0" w:space="0" w:color="auto"/>
        <w:right w:val="none" w:sz="0" w:space="0" w:color="auto"/>
      </w:divBdr>
    </w:div>
    <w:div w:id="320081630">
      <w:bodyDiv w:val="1"/>
      <w:marLeft w:val="0"/>
      <w:marRight w:val="0"/>
      <w:marTop w:val="0"/>
      <w:marBottom w:val="0"/>
      <w:divBdr>
        <w:top w:val="none" w:sz="0" w:space="0" w:color="auto"/>
        <w:left w:val="none" w:sz="0" w:space="0" w:color="auto"/>
        <w:bottom w:val="none" w:sz="0" w:space="0" w:color="auto"/>
        <w:right w:val="none" w:sz="0" w:space="0" w:color="auto"/>
      </w:divBdr>
    </w:div>
    <w:div w:id="407994107">
      <w:bodyDiv w:val="1"/>
      <w:marLeft w:val="0"/>
      <w:marRight w:val="0"/>
      <w:marTop w:val="0"/>
      <w:marBottom w:val="0"/>
      <w:divBdr>
        <w:top w:val="none" w:sz="0" w:space="0" w:color="auto"/>
        <w:left w:val="none" w:sz="0" w:space="0" w:color="auto"/>
        <w:bottom w:val="none" w:sz="0" w:space="0" w:color="auto"/>
        <w:right w:val="none" w:sz="0" w:space="0" w:color="auto"/>
      </w:divBdr>
    </w:div>
    <w:div w:id="699357604">
      <w:bodyDiv w:val="1"/>
      <w:marLeft w:val="0"/>
      <w:marRight w:val="0"/>
      <w:marTop w:val="0"/>
      <w:marBottom w:val="0"/>
      <w:divBdr>
        <w:top w:val="none" w:sz="0" w:space="0" w:color="auto"/>
        <w:left w:val="none" w:sz="0" w:space="0" w:color="auto"/>
        <w:bottom w:val="none" w:sz="0" w:space="0" w:color="auto"/>
        <w:right w:val="none" w:sz="0" w:space="0" w:color="auto"/>
      </w:divBdr>
    </w:div>
    <w:div w:id="772936785">
      <w:bodyDiv w:val="1"/>
      <w:marLeft w:val="0"/>
      <w:marRight w:val="0"/>
      <w:marTop w:val="0"/>
      <w:marBottom w:val="0"/>
      <w:divBdr>
        <w:top w:val="none" w:sz="0" w:space="0" w:color="auto"/>
        <w:left w:val="none" w:sz="0" w:space="0" w:color="auto"/>
        <w:bottom w:val="none" w:sz="0" w:space="0" w:color="auto"/>
        <w:right w:val="none" w:sz="0" w:space="0" w:color="auto"/>
      </w:divBdr>
    </w:div>
    <w:div w:id="844712936">
      <w:bodyDiv w:val="1"/>
      <w:marLeft w:val="0"/>
      <w:marRight w:val="0"/>
      <w:marTop w:val="0"/>
      <w:marBottom w:val="0"/>
      <w:divBdr>
        <w:top w:val="none" w:sz="0" w:space="0" w:color="auto"/>
        <w:left w:val="none" w:sz="0" w:space="0" w:color="auto"/>
        <w:bottom w:val="none" w:sz="0" w:space="0" w:color="auto"/>
        <w:right w:val="none" w:sz="0" w:space="0" w:color="auto"/>
      </w:divBdr>
    </w:div>
    <w:div w:id="977565604">
      <w:bodyDiv w:val="1"/>
      <w:marLeft w:val="0"/>
      <w:marRight w:val="0"/>
      <w:marTop w:val="0"/>
      <w:marBottom w:val="0"/>
      <w:divBdr>
        <w:top w:val="none" w:sz="0" w:space="0" w:color="auto"/>
        <w:left w:val="none" w:sz="0" w:space="0" w:color="auto"/>
        <w:bottom w:val="none" w:sz="0" w:space="0" w:color="auto"/>
        <w:right w:val="none" w:sz="0" w:space="0" w:color="auto"/>
      </w:divBdr>
    </w:div>
    <w:div w:id="1039209101">
      <w:bodyDiv w:val="1"/>
      <w:marLeft w:val="0"/>
      <w:marRight w:val="0"/>
      <w:marTop w:val="0"/>
      <w:marBottom w:val="0"/>
      <w:divBdr>
        <w:top w:val="none" w:sz="0" w:space="0" w:color="auto"/>
        <w:left w:val="none" w:sz="0" w:space="0" w:color="auto"/>
        <w:bottom w:val="none" w:sz="0" w:space="0" w:color="auto"/>
        <w:right w:val="none" w:sz="0" w:space="0" w:color="auto"/>
      </w:divBdr>
    </w:div>
    <w:div w:id="1089698805">
      <w:bodyDiv w:val="1"/>
      <w:marLeft w:val="0"/>
      <w:marRight w:val="0"/>
      <w:marTop w:val="0"/>
      <w:marBottom w:val="0"/>
      <w:divBdr>
        <w:top w:val="none" w:sz="0" w:space="0" w:color="auto"/>
        <w:left w:val="none" w:sz="0" w:space="0" w:color="auto"/>
        <w:bottom w:val="none" w:sz="0" w:space="0" w:color="auto"/>
        <w:right w:val="none" w:sz="0" w:space="0" w:color="auto"/>
      </w:divBdr>
    </w:div>
    <w:div w:id="1393040906">
      <w:bodyDiv w:val="1"/>
      <w:marLeft w:val="0"/>
      <w:marRight w:val="0"/>
      <w:marTop w:val="0"/>
      <w:marBottom w:val="0"/>
      <w:divBdr>
        <w:top w:val="none" w:sz="0" w:space="0" w:color="auto"/>
        <w:left w:val="none" w:sz="0" w:space="0" w:color="auto"/>
        <w:bottom w:val="none" w:sz="0" w:space="0" w:color="auto"/>
        <w:right w:val="none" w:sz="0" w:space="0" w:color="auto"/>
      </w:divBdr>
    </w:div>
    <w:div w:id="1552421618">
      <w:bodyDiv w:val="1"/>
      <w:marLeft w:val="0"/>
      <w:marRight w:val="0"/>
      <w:marTop w:val="0"/>
      <w:marBottom w:val="0"/>
      <w:divBdr>
        <w:top w:val="none" w:sz="0" w:space="0" w:color="auto"/>
        <w:left w:val="none" w:sz="0" w:space="0" w:color="auto"/>
        <w:bottom w:val="none" w:sz="0" w:space="0" w:color="auto"/>
        <w:right w:val="none" w:sz="0" w:space="0" w:color="auto"/>
      </w:divBdr>
      <w:divsChild>
        <w:div w:id="972558039">
          <w:marLeft w:val="0"/>
          <w:marRight w:val="0"/>
          <w:marTop w:val="0"/>
          <w:marBottom w:val="0"/>
          <w:divBdr>
            <w:top w:val="none" w:sz="0" w:space="0" w:color="auto"/>
            <w:left w:val="none" w:sz="0" w:space="0" w:color="auto"/>
            <w:bottom w:val="none" w:sz="0" w:space="0" w:color="auto"/>
            <w:right w:val="none" w:sz="0" w:space="0" w:color="auto"/>
          </w:divBdr>
          <w:divsChild>
            <w:div w:id="251009150">
              <w:marLeft w:val="0"/>
              <w:marRight w:val="0"/>
              <w:marTop w:val="0"/>
              <w:marBottom w:val="0"/>
              <w:divBdr>
                <w:top w:val="none" w:sz="0" w:space="0" w:color="auto"/>
                <w:left w:val="none" w:sz="0" w:space="0" w:color="auto"/>
                <w:bottom w:val="none" w:sz="0" w:space="0" w:color="auto"/>
                <w:right w:val="none" w:sz="0" w:space="0" w:color="auto"/>
              </w:divBdr>
              <w:divsChild>
                <w:div w:id="1122189600">
                  <w:marLeft w:val="0"/>
                  <w:marRight w:val="0"/>
                  <w:marTop w:val="0"/>
                  <w:marBottom w:val="0"/>
                  <w:divBdr>
                    <w:top w:val="none" w:sz="0" w:space="0" w:color="auto"/>
                    <w:left w:val="none" w:sz="0" w:space="0" w:color="auto"/>
                    <w:bottom w:val="none" w:sz="0" w:space="0" w:color="auto"/>
                    <w:right w:val="none" w:sz="0" w:space="0" w:color="auto"/>
                  </w:divBdr>
                  <w:divsChild>
                    <w:div w:id="9481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088214">
      <w:bodyDiv w:val="1"/>
      <w:marLeft w:val="0"/>
      <w:marRight w:val="0"/>
      <w:marTop w:val="0"/>
      <w:marBottom w:val="0"/>
      <w:divBdr>
        <w:top w:val="none" w:sz="0" w:space="0" w:color="auto"/>
        <w:left w:val="none" w:sz="0" w:space="0" w:color="auto"/>
        <w:bottom w:val="none" w:sz="0" w:space="0" w:color="auto"/>
        <w:right w:val="none" w:sz="0" w:space="0" w:color="auto"/>
      </w:divBdr>
      <w:divsChild>
        <w:div w:id="1337226247">
          <w:marLeft w:val="0"/>
          <w:marRight w:val="0"/>
          <w:marTop w:val="0"/>
          <w:marBottom w:val="0"/>
          <w:divBdr>
            <w:top w:val="single" w:sz="8" w:space="1" w:color="000000"/>
            <w:left w:val="single" w:sz="8" w:space="4" w:color="000000"/>
            <w:bottom w:val="none" w:sz="0" w:space="0" w:color="auto"/>
            <w:right w:val="single" w:sz="8" w:space="4" w:color="000000"/>
          </w:divBdr>
        </w:div>
      </w:divsChild>
    </w:div>
    <w:div w:id="1705205188">
      <w:bodyDiv w:val="1"/>
      <w:marLeft w:val="0"/>
      <w:marRight w:val="0"/>
      <w:marTop w:val="0"/>
      <w:marBottom w:val="0"/>
      <w:divBdr>
        <w:top w:val="none" w:sz="0" w:space="0" w:color="auto"/>
        <w:left w:val="none" w:sz="0" w:space="0" w:color="auto"/>
        <w:bottom w:val="none" w:sz="0" w:space="0" w:color="auto"/>
        <w:right w:val="none" w:sz="0" w:space="0" w:color="auto"/>
      </w:divBdr>
    </w:div>
    <w:div w:id="1839812178">
      <w:bodyDiv w:val="1"/>
      <w:marLeft w:val="0"/>
      <w:marRight w:val="0"/>
      <w:marTop w:val="0"/>
      <w:marBottom w:val="0"/>
      <w:divBdr>
        <w:top w:val="none" w:sz="0" w:space="0" w:color="auto"/>
        <w:left w:val="none" w:sz="0" w:space="0" w:color="auto"/>
        <w:bottom w:val="none" w:sz="0" w:space="0" w:color="auto"/>
        <w:right w:val="none" w:sz="0" w:space="0" w:color="auto"/>
      </w:divBdr>
    </w:div>
    <w:div w:id="211906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g-pre@uth.gr" TargetMode="External"/><Relationship Id="rId18" Type="http://schemas.openxmlformats.org/officeDocument/2006/relationships/hyperlink" Target="mailto:agrogram@agr.uth.gr"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g-dib@dib.uth.gr" TargetMode="External"/><Relationship Id="rId7" Type="http://schemas.openxmlformats.org/officeDocument/2006/relationships/endnotes" Target="endnotes.xml"/><Relationship Id="rId12" Type="http://schemas.openxmlformats.org/officeDocument/2006/relationships/hyperlink" Target="mailto:rc.gr.project@uth.gr" TargetMode="External"/><Relationship Id="rId17" Type="http://schemas.openxmlformats.org/officeDocument/2006/relationships/hyperlink" Target="mailto:g-civ@uth.gr"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20g%2d%68a%40%75th%2eg%72?" TargetMode="External"/><Relationship Id="rId20" Type="http://schemas.openxmlformats.org/officeDocument/2006/relationships/hyperlink" Target="mailto:g-pe@pe.uth.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valkamelis@uth.gr"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g-sed@uth.gr"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mailto:rc.gr.project@uth.gr" TargetMode="External"/><Relationship Id="rId19" Type="http://schemas.openxmlformats.org/officeDocument/2006/relationships/hyperlink" Target="mailto:g-de@uth.gr" TargetMode="External"/><Relationship Id="rId4" Type="http://schemas.openxmlformats.org/officeDocument/2006/relationships/settings" Target="settings.xml"/><Relationship Id="rId9" Type="http://schemas.openxmlformats.org/officeDocument/2006/relationships/hyperlink" Target="mailto:rc.gr.project@uth.gr" TargetMode="External"/><Relationship Id="rId14" Type="http://schemas.openxmlformats.org/officeDocument/2006/relationships/hyperlink" Target="mailto:g-ece%40uth.gr" TargetMode="External"/><Relationship Id="rId22" Type="http://schemas.openxmlformats.org/officeDocument/2006/relationships/header" Target="header1.xm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D0FAB-7F8B-43A0-879B-6FBDF05D1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9059</Words>
  <Characters>48920</Characters>
  <Application>Microsoft Office Word</Application>
  <DocSecurity>0</DocSecurity>
  <Lines>407</Lines>
  <Paragraphs>115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57864</CharactersWithSpaces>
  <SharedDoc>false</SharedDoc>
  <HLinks>
    <vt:vector size="72" baseType="variant">
      <vt:variant>
        <vt:i4>8323155</vt:i4>
      </vt:variant>
      <vt:variant>
        <vt:i4>33</vt:i4>
      </vt:variant>
      <vt:variant>
        <vt:i4>0</vt:i4>
      </vt:variant>
      <vt:variant>
        <vt:i4>5</vt:i4>
      </vt:variant>
      <vt:variant>
        <vt:lpwstr>mailto:g-dib@dib.uth.gr</vt:lpwstr>
      </vt:variant>
      <vt:variant>
        <vt:lpwstr/>
      </vt:variant>
      <vt:variant>
        <vt:i4>2752518</vt:i4>
      </vt:variant>
      <vt:variant>
        <vt:i4>30</vt:i4>
      </vt:variant>
      <vt:variant>
        <vt:i4>0</vt:i4>
      </vt:variant>
      <vt:variant>
        <vt:i4>5</vt:i4>
      </vt:variant>
      <vt:variant>
        <vt:lpwstr>mailto:g-pe@pe.uth.gr</vt:lpwstr>
      </vt:variant>
      <vt:variant>
        <vt:lpwstr/>
      </vt:variant>
      <vt:variant>
        <vt:i4>589944</vt:i4>
      </vt:variant>
      <vt:variant>
        <vt:i4>27</vt:i4>
      </vt:variant>
      <vt:variant>
        <vt:i4>0</vt:i4>
      </vt:variant>
      <vt:variant>
        <vt:i4>5</vt:i4>
      </vt:variant>
      <vt:variant>
        <vt:lpwstr>mailto:g-de@uth.gr</vt:lpwstr>
      </vt:variant>
      <vt:variant>
        <vt:lpwstr/>
      </vt:variant>
      <vt:variant>
        <vt:i4>5636148</vt:i4>
      </vt:variant>
      <vt:variant>
        <vt:i4>24</vt:i4>
      </vt:variant>
      <vt:variant>
        <vt:i4>0</vt:i4>
      </vt:variant>
      <vt:variant>
        <vt:i4>5</vt:i4>
      </vt:variant>
      <vt:variant>
        <vt:lpwstr>mailto:agrogram@agr.uth.gr</vt:lpwstr>
      </vt:variant>
      <vt:variant>
        <vt:lpwstr/>
      </vt:variant>
      <vt:variant>
        <vt:i4>6946836</vt:i4>
      </vt:variant>
      <vt:variant>
        <vt:i4>21</vt:i4>
      </vt:variant>
      <vt:variant>
        <vt:i4>0</vt:i4>
      </vt:variant>
      <vt:variant>
        <vt:i4>5</vt:i4>
      </vt:variant>
      <vt:variant>
        <vt:lpwstr>mailto:g-civ@uth.gr</vt:lpwstr>
      </vt:variant>
      <vt:variant>
        <vt:lpwstr/>
      </vt:variant>
      <vt:variant>
        <vt:i4>4849738</vt:i4>
      </vt:variant>
      <vt:variant>
        <vt:i4>18</vt:i4>
      </vt:variant>
      <vt:variant>
        <vt:i4>0</vt:i4>
      </vt:variant>
      <vt:variant>
        <vt:i4>5</vt:i4>
      </vt:variant>
      <vt:variant>
        <vt:lpwstr>mailto:%20g-ha%40uth.gr?</vt:lpwstr>
      </vt:variant>
      <vt:variant>
        <vt:lpwstr/>
      </vt:variant>
      <vt:variant>
        <vt:i4>6815768</vt:i4>
      </vt:variant>
      <vt:variant>
        <vt:i4>15</vt:i4>
      </vt:variant>
      <vt:variant>
        <vt:i4>0</vt:i4>
      </vt:variant>
      <vt:variant>
        <vt:i4>5</vt:i4>
      </vt:variant>
      <vt:variant>
        <vt:lpwstr>mailto:g-sed@uth.gr</vt:lpwstr>
      </vt:variant>
      <vt:variant>
        <vt:lpwstr/>
      </vt:variant>
      <vt:variant>
        <vt:i4>4915275</vt:i4>
      </vt:variant>
      <vt:variant>
        <vt:i4>12</vt:i4>
      </vt:variant>
      <vt:variant>
        <vt:i4>0</vt:i4>
      </vt:variant>
      <vt:variant>
        <vt:i4>5</vt:i4>
      </vt:variant>
      <vt:variant>
        <vt:lpwstr>mailto:g-ece%40uth.gr</vt:lpwstr>
      </vt:variant>
      <vt:variant>
        <vt:lpwstr/>
      </vt:variant>
      <vt:variant>
        <vt:i4>6946831</vt:i4>
      </vt:variant>
      <vt:variant>
        <vt:i4>9</vt:i4>
      </vt:variant>
      <vt:variant>
        <vt:i4>0</vt:i4>
      </vt:variant>
      <vt:variant>
        <vt:i4>5</vt:i4>
      </vt:variant>
      <vt:variant>
        <vt:lpwstr>mailto:g-pre@uth.gr</vt:lpwstr>
      </vt:variant>
      <vt:variant>
        <vt:lpwstr/>
      </vt:variant>
      <vt:variant>
        <vt:i4>3670017</vt:i4>
      </vt:variant>
      <vt:variant>
        <vt:i4>6</vt:i4>
      </vt:variant>
      <vt:variant>
        <vt:i4>0</vt:i4>
      </vt:variant>
      <vt:variant>
        <vt:i4>5</vt:i4>
      </vt:variant>
      <vt:variant>
        <vt:lpwstr>mailto:rc.gr.project@uth.gr</vt:lpwstr>
      </vt:variant>
      <vt:variant>
        <vt:lpwstr/>
      </vt:variant>
      <vt:variant>
        <vt:i4>458791</vt:i4>
      </vt:variant>
      <vt:variant>
        <vt:i4>3</vt:i4>
      </vt:variant>
      <vt:variant>
        <vt:i4>0</vt:i4>
      </vt:variant>
      <vt:variant>
        <vt:i4>5</vt:i4>
      </vt:variant>
      <vt:variant>
        <vt:lpwstr>mailto:gvalkamelis@uth.gr</vt:lpwstr>
      </vt:variant>
      <vt:variant>
        <vt:lpwstr/>
      </vt:variant>
      <vt:variant>
        <vt:i4>3670017</vt:i4>
      </vt:variant>
      <vt:variant>
        <vt:i4>0</vt:i4>
      </vt:variant>
      <vt:variant>
        <vt:i4>0</vt:i4>
      </vt:variant>
      <vt:variant>
        <vt:i4>5</vt:i4>
      </vt:variant>
      <vt:variant>
        <vt:lpwstr>mailto:rc.gr.project@uth.gr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kakani</dc:creator>
  <cp:lastModifiedBy>ΓΡΑΜΜΑΤΕΙΑ ΣΔΟ</cp:lastModifiedBy>
  <cp:revision>2</cp:revision>
  <cp:lastPrinted>2024-01-15T10:57:00Z</cp:lastPrinted>
  <dcterms:created xsi:type="dcterms:W3CDTF">2024-01-15T11:12:00Z</dcterms:created>
  <dcterms:modified xsi:type="dcterms:W3CDTF">2024-01-15T11:12:00Z</dcterms:modified>
</cp:coreProperties>
</file>