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F85" w:rsidRDefault="00824F85" w:rsidP="00DE2F4D">
      <w:pPr>
        <w:spacing w:after="0"/>
        <w:jc w:val="center"/>
        <w:rPr>
          <w:lang w:val="el-GR"/>
        </w:rPr>
      </w:pPr>
      <w:r>
        <w:rPr>
          <w:noProof/>
          <w:lang w:val="el-GR" w:eastAsia="el-GR"/>
        </w:rPr>
        <w:drawing>
          <wp:inline distT="0" distB="0" distL="0" distR="0">
            <wp:extent cx="876300" cy="876300"/>
            <wp:effectExtent l="19050" t="0" r="0" b="0"/>
            <wp:docPr id="1" name="0 - Εικόνα" descr="logo u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th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28" cy="876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4F85" w:rsidRDefault="00824F85" w:rsidP="00DE2F4D">
      <w:pPr>
        <w:spacing w:after="0"/>
        <w:jc w:val="center"/>
        <w:rPr>
          <w:lang w:val="el-GR"/>
        </w:rPr>
      </w:pPr>
    </w:p>
    <w:p w:rsidR="00824F85" w:rsidRDefault="00824F85" w:rsidP="00DE2F4D">
      <w:pPr>
        <w:spacing w:after="0"/>
        <w:jc w:val="center"/>
        <w:rPr>
          <w:lang w:val="el-GR"/>
        </w:rPr>
      </w:pPr>
    </w:p>
    <w:p w:rsidR="00DE2F4D" w:rsidRDefault="00DE2F4D" w:rsidP="00DE2F4D">
      <w:pPr>
        <w:spacing w:after="0"/>
        <w:jc w:val="center"/>
        <w:rPr>
          <w:lang w:val="en-US"/>
        </w:rPr>
      </w:pPr>
      <w:r>
        <w:rPr>
          <w:lang w:val="en-US"/>
        </w:rPr>
        <w:t>CONFERENCE</w:t>
      </w:r>
    </w:p>
    <w:p w:rsidR="007F549E" w:rsidRPr="00B5789F" w:rsidRDefault="007F549E" w:rsidP="007F549E">
      <w:pPr>
        <w:spacing w:after="0"/>
        <w:jc w:val="center"/>
        <w:rPr>
          <w:b/>
          <w:bCs/>
        </w:rPr>
      </w:pPr>
      <w:r w:rsidRPr="00B5789F">
        <w:rPr>
          <w:b/>
          <w:bCs/>
        </w:rPr>
        <w:t>The Agrarian Urban Project in Thessaly</w:t>
      </w:r>
    </w:p>
    <w:p w:rsidR="007F549E" w:rsidRPr="0038627D" w:rsidRDefault="007F549E" w:rsidP="007F549E">
      <w:pPr>
        <w:spacing w:after="0"/>
        <w:jc w:val="center"/>
        <w:rPr>
          <w:i/>
          <w:iCs/>
          <w:lang w:val="el-GR"/>
        </w:rPr>
      </w:pPr>
      <w:r w:rsidRPr="0038627D">
        <w:rPr>
          <w:i/>
          <w:iCs/>
          <w:lang w:val="el-GR"/>
        </w:rPr>
        <w:t xml:space="preserve">Το </w:t>
      </w:r>
      <w:proofErr w:type="spellStart"/>
      <w:r w:rsidRPr="0038627D">
        <w:rPr>
          <w:i/>
          <w:iCs/>
          <w:lang w:val="el-GR"/>
        </w:rPr>
        <w:t>Αγροτο</w:t>
      </w:r>
      <w:proofErr w:type="spellEnd"/>
      <w:r w:rsidRPr="0038627D">
        <w:rPr>
          <w:i/>
          <w:iCs/>
          <w:lang w:val="el-GR"/>
        </w:rPr>
        <w:t>-αστικό Εγχείρημα στην Θεσσαλία</w:t>
      </w:r>
    </w:p>
    <w:p w:rsidR="00DE2F4D" w:rsidRPr="007F549E" w:rsidRDefault="00DE2F4D" w:rsidP="00DE2F4D">
      <w:pPr>
        <w:spacing w:after="0"/>
        <w:jc w:val="center"/>
        <w:rPr>
          <w:lang w:val="el-GR"/>
        </w:rPr>
      </w:pPr>
    </w:p>
    <w:p w:rsidR="00CB15D5" w:rsidRPr="00CB15D5" w:rsidRDefault="00CB15D5" w:rsidP="00DE2F4D">
      <w:pPr>
        <w:spacing w:after="0"/>
        <w:jc w:val="center"/>
        <w:rPr>
          <w:color w:val="000000" w:themeColor="text1"/>
          <w:lang w:val="en-US"/>
        </w:rPr>
      </w:pPr>
      <w:r w:rsidRPr="00CB15D5">
        <w:rPr>
          <w:color w:val="000000" w:themeColor="text1"/>
          <w:lang w:val="en-US"/>
        </w:rPr>
        <w:t xml:space="preserve">4-6 </w:t>
      </w:r>
      <w:r w:rsidRPr="00CB15D5">
        <w:rPr>
          <w:color w:val="000000" w:themeColor="text1"/>
          <w:lang w:val="el-GR"/>
        </w:rPr>
        <w:t>Νοεμβρίου</w:t>
      </w:r>
      <w:r w:rsidRPr="00CB15D5">
        <w:rPr>
          <w:color w:val="000000" w:themeColor="text1"/>
          <w:lang w:val="en-US"/>
        </w:rPr>
        <w:t xml:space="preserve"> 2025</w:t>
      </w:r>
    </w:p>
    <w:p w:rsidR="00DE2F4D" w:rsidRPr="00CB15D5" w:rsidRDefault="00DE2F4D" w:rsidP="00DE2F4D">
      <w:pPr>
        <w:spacing w:after="0"/>
        <w:jc w:val="center"/>
        <w:rPr>
          <w:color w:val="000000" w:themeColor="text1"/>
          <w:lang w:val="en-US"/>
        </w:rPr>
      </w:pPr>
      <w:r w:rsidRPr="00CB15D5">
        <w:rPr>
          <w:color w:val="000000" w:themeColor="text1"/>
          <w:lang w:val="en-US"/>
        </w:rPr>
        <w:t>Department of Architecture - University of Thessaly</w:t>
      </w:r>
    </w:p>
    <w:p w:rsidR="00DE2F4D" w:rsidRPr="00824F85" w:rsidRDefault="00DE2F4D" w:rsidP="00DE2F4D">
      <w:pPr>
        <w:spacing w:after="0"/>
        <w:rPr>
          <w:color w:val="EE0000"/>
          <w:lang w:val="en-US"/>
        </w:rPr>
      </w:pPr>
    </w:p>
    <w:p w:rsidR="0038627D" w:rsidRPr="00824F85" w:rsidRDefault="0038627D" w:rsidP="00DE2F4D">
      <w:pPr>
        <w:spacing w:after="0"/>
        <w:rPr>
          <w:color w:val="EE0000"/>
          <w:lang w:val="en-US"/>
        </w:rPr>
      </w:pPr>
    </w:p>
    <w:p w:rsidR="0038627D" w:rsidRPr="00824F85" w:rsidRDefault="0038627D" w:rsidP="00DE2F4D">
      <w:pPr>
        <w:spacing w:after="0"/>
        <w:rPr>
          <w:color w:val="EE0000"/>
          <w:lang w:val="en-US"/>
        </w:rPr>
      </w:pPr>
    </w:p>
    <w:p w:rsidR="0038627D" w:rsidRPr="00824F85" w:rsidRDefault="0038627D" w:rsidP="00DE2F4D">
      <w:pPr>
        <w:spacing w:after="0"/>
        <w:rPr>
          <w:color w:val="EE0000"/>
          <w:lang w:val="en-US"/>
        </w:rPr>
      </w:pPr>
    </w:p>
    <w:p w:rsidR="00B5789F" w:rsidRPr="00B5789F" w:rsidRDefault="00B5789F" w:rsidP="00FA2BE6">
      <w:pPr>
        <w:spacing w:after="0"/>
        <w:jc w:val="both"/>
        <w:rPr>
          <w:lang w:val="el-GR"/>
        </w:rPr>
      </w:pPr>
      <w:r w:rsidRPr="00B5789F">
        <w:rPr>
          <w:lang w:val="el-GR"/>
        </w:rPr>
        <w:t xml:space="preserve">Στο πλαίσιο του ερευνητικού έργου </w:t>
      </w:r>
      <w:r w:rsidRPr="007F549E">
        <w:rPr>
          <w:b/>
          <w:bCs/>
        </w:rPr>
        <w:t>AGRITHES</w:t>
      </w:r>
      <w:r w:rsidRPr="007F549E">
        <w:rPr>
          <w:b/>
          <w:bCs/>
          <w:lang w:val="el-GR"/>
        </w:rPr>
        <w:t>. Αγροτική Κληρονομιά και Αρχιτεκτονική της Παραγωγής Τροφίμων. Η περίπτωση της Θεσσαλίας</w:t>
      </w:r>
      <w:r w:rsidRPr="00B5789F">
        <w:rPr>
          <w:lang w:val="el-GR"/>
        </w:rPr>
        <w:t xml:space="preserve"> (ΕΛ.ΙΔ.Ε.Κ. 2024-27), θα διοργανωθεί στο Τμήμα Αρχιτεκτόνων Μηχανικών του Πανεπιστημίου Θεσσαλίας, στις </w:t>
      </w:r>
      <w:r w:rsidR="007F549E" w:rsidRPr="007F549E">
        <w:rPr>
          <w:lang w:val="el-GR"/>
        </w:rPr>
        <w:t>4-6</w:t>
      </w:r>
      <w:r w:rsidRPr="00B5789F">
        <w:rPr>
          <w:lang w:val="el-GR"/>
        </w:rPr>
        <w:t xml:space="preserve"> Νοεμβρίου 2025, </w:t>
      </w:r>
      <w:r w:rsidR="00CB15D5">
        <w:rPr>
          <w:lang w:val="el-GR"/>
        </w:rPr>
        <w:t xml:space="preserve">συνέδριο με τίτλο </w:t>
      </w:r>
      <w:r w:rsidR="00EE4316">
        <w:rPr>
          <w:lang w:val="el-GR"/>
        </w:rPr>
        <w:t>«</w:t>
      </w:r>
      <w:r w:rsidR="00EE4316" w:rsidRPr="00EE4316">
        <w:rPr>
          <w:b/>
          <w:bCs/>
          <w:lang w:val="el-GR"/>
        </w:rPr>
        <w:t xml:space="preserve">Το </w:t>
      </w:r>
      <w:proofErr w:type="spellStart"/>
      <w:r w:rsidR="00EE4316" w:rsidRPr="00EE4316">
        <w:rPr>
          <w:b/>
          <w:bCs/>
          <w:lang w:val="el-GR"/>
        </w:rPr>
        <w:t>Αγροτο</w:t>
      </w:r>
      <w:proofErr w:type="spellEnd"/>
      <w:r w:rsidR="00EE4316" w:rsidRPr="00EE4316">
        <w:rPr>
          <w:b/>
          <w:bCs/>
          <w:lang w:val="el-GR"/>
        </w:rPr>
        <w:t>-αστικό Εγχείρημα στην Θεσσαλία -</w:t>
      </w:r>
      <w:r w:rsidR="00EE4316">
        <w:rPr>
          <w:b/>
          <w:bCs/>
          <w:lang w:val="el-GR"/>
        </w:rPr>
        <w:t xml:space="preserve"> </w:t>
      </w:r>
      <w:r w:rsidRPr="007F549E">
        <w:rPr>
          <w:b/>
          <w:bCs/>
          <w:lang w:val="en-US"/>
        </w:rPr>
        <w:t>The</w:t>
      </w:r>
      <w:r w:rsidRPr="007F549E">
        <w:rPr>
          <w:b/>
          <w:bCs/>
          <w:lang w:val="el-GR"/>
        </w:rPr>
        <w:t xml:space="preserve"> </w:t>
      </w:r>
      <w:r w:rsidRPr="007F549E">
        <w:rPr>
          <w:b/>
          <w:bCs/>
          <w:lang w:val="en-US"/>
        </w:rPr>
        <w:t>Agrarian</w:t>
      </w:r>
      <w:r w:rsidRPr="007F549E">
        <w:rPr>
          <w:b/>
          <w:bCs/>
          <w:lang w:val="el-GR"/>
        </w:rPr>
        <w:t xml:space="preserve"> </w:t>
      </w:r>
      <w:r w:rsidRPr="007F549E">
        <w:rPr>
          <w:b/>
          <w:bCs/>
          <w:lang w:val="en-US"/>
        </w:rPr>
        <w:t>Urban</w:t>
      </w:r>
      <w:r w:rsidRPr="007F549E">
        <w:rPr>
          <w:b/>
          <w:bCs/>
          <w:lang w:val="el-GR"/>
        </w:rPr>
        <w:t xml:space="preserve"> </w:t>
      </w:r>
      <w:r w:rsidRPr="007F549E">
        <w:rPr>
          <w:b/>
          <w:bCs/>
          <w:lang w:val="en-US"/>
        </w:rPr>
        <w:t>Project</w:t>
      </w:r>
      <w:r w:rsidRPr="007F549E">
        <w:rPr>
          <w:b/>
          <w:bCs/>
          <w:lang w:val="el-GR"/>
        </w:rPr>
        <w:t xml:space="preserve"> </w:t>
      </w:r>
      <w:r w:rsidRPr="007F549E">
        <w:rPr>
          <w:b/>
          <w:bCs/>
          <w:lang w:val="en-US"/>
        </w:rPr>
        <w:t>of</w:t>
      </w:r>
      <w:r w:rsidRPr="007F549E">
        <w:rPr>
          <w:b/>
          <w:bCs/>
          <w:lang w:val="el-GR"/>
        </w:rPr>
        <w:t xml:space="preserve"> </w:t>
      </w:r>
      <w:r w:rsidRPr="007F549E">
        <w:rPr>
          <w:b/>
          <w:bCs/>
          <w:lang w:val="en-US"/>
        </w:rPr>
        <w:t>Thessaly</w:t>
      </w:r>
      <w:r w:rsidR="00EE4316">
        <w:rPr>
          <w:b/>
          <w:bCs/>
          <w:lang w:val="el-GR"/>
        </w:rPr>
        <w:t>»</w:t>
      </w:r>
      <w:r w:rsidRPr="00B5789F">
        <w:rPr>
          <w:lang w:val="el-GR"/>
        </w:rPr>
        <w:t>.</w:t>
      </w:r>
    </w:p>
    <w:p w:rsidR="00A27E9E" w:rsidRPr="00B5789F" w:rsidRDefault="00A27E9E" w:rsidP="00FA2BE6">
      <w:pPr>
        <w:spacing w:after="0"/>
        <w:jc w:val="both"/>
        <w:rPr>
          <w:lang w:val="el-GR"/>
        </w:rPr>
      </w:pPr>
    </w:p>
    <w:p w:rsidR="00A27E9E" w:rsidRPr="00FA2BE6" w:rsidRDefault="00A27E9E" w:rsidP="00FA2BE6">
      <w:pPr>
        <w:spacing w:after="0"/>
        <w:jc w:val="both"/>
        <w:rPr>
          <w:lang w:val="el-GR"/>
        </w:rPr>
      </w:pPr>
      <w:r w:rsidRPr="00A27E9E">
        <w:rPr>
          <w:lang w:val="el-GR"/>
        </w:rPr>
        <w:t xml:space="preserve">Το ερευνητικό πρόγραμμα </w:t>
      </w:r>
      <w:r w:rsidRPr="00CB15D5">
        <w:rPr>
          <w:b/>
          <w:bCs/>
          <w:lang w:val="en-US"/>
        </w:rPr>
        <w:t>AGRITHES</w:t>
      </w:r>
      <w:r w:rsidR="00CB15D5" w:rsidRPr="00CB15D5">
        <w:rPr>
          <w:rFonts w:cstheme="majorHAnsi"/>
          <w:lang w:val="el-GR"/>
        </w:rPr>
        <w:t xml:space="preserve"> (Αριθμός έργου ΕΛ.ΙΔ.Ε.Κ: 25932)</w:t>
      </w:r>
      <w:r w:rsidRPr="00A27E9E">
        <w:rPr>
          <w:lang w:val="el-GR"/>
        </w:rPr>
        <w:t xml:space="preserve"> στοχεύει στη διερεύνηση της σχέσης μεταξύ της αγροτικής κληρονομιάς και ανάπτυξης της υπαίθρου στην Ελλάδα</w:t>
      </w:r>
      <w:r w:rsidR="00CB15D5">
        <w:rPr>
          <w:lang w:val="el-GR"/>
        </w:rPr>
        <w:t>,</w:t>
      </w:r>
      <w:r w:rsidRPr="00A27E9E">
        <w:rPr>
          <w:lang w:val="el-GR"/>
        </w:rPr>
        <w:t xml:space="preserve"> με έμφαση στην αρχιτεκτονική του αγροτικού χώρου στο Θεσσαλικό κάμπο. Η έρευνα προβλέπει μια </w:t>
      </w:r>
      <w:proofErr w:type="spellStart"/>
      <w:r w:rsidR="00CB15D5">
        <w:rPr>
          <w:lang w:val="el-GR"/>
        </w:rPr>
        <w:t>πολυ</w:t>
      </w:r>
      <w:proofErr w:type="spellEnd"/>
      <w:r w:rsidR="00CB15D5">
        <w:rPr>
          <w:lang w:val="el-GR"/>
        </w:rPr>
        <w:t>-</w:t>
      </w:r>
      <w:proofErr w:type="spellStart"/>
      <w:r w:rsidRPr="00A27E9E">
        <w:rPr>
          <w:lang w:val="el-GR"/>
        </w:rPr>
        <w:t>συστημική</w:t>
      </w:r>
      <w:proofErr w:type="spellEnd"/>
      <w:r w:rsidRPr="00A27E9E">
        <w:rPr>
          <w:lang w:val="el-GR"/>
        </w:rPr>
        <w:t xml:space="preserve"> προσέγγιση που εκτείνεται από τον χωροταξικό σχεδιασμό σε περιφερειακή κλίμακα στη μελέτη των αρχιτεκτονικών μορφών που υποστηρίζουν τη γεωργική δραστηριότητα και καταλήγει στην ενίσχυση της συμμετοχής της τοπικής κοινωνίας. </w:t>
      </w:r>
    </w:p>
    <w:p w:rsidR="00A27E9E" w:rsidRPr="00FA2BE6" w:rsidRDefault="00A27E9E" w:rsidP="00FA2BE6">
      <w:pPr>
        <w:spacing w:after="0"/>
        <w:jc w:val="both"/>
        <w:rPr>
          <w:lang w:val="el-GR"/>
        </w:rPr>
      </w:pPr>
    </w:p>
    <w:p w:rsidR="00B5789F" w:rsidRPr="00B5789F" w:rsidRDefault="00B5789F" w:rsidP="00FA2BE6">
      <w:pPr>
        <w:spacing w:after="0"/>
        <w:jc w:val="both"/>
        <w:rPr>
          <w:b/>
          <w:bCs/>
          <w:lang w:val="el-GR"/>
        </w:rPr>
      </w:pPr>
      <w:r w:rsidRPr="00B5789F">
        <w:rPr>
          <w:lang w:val="el-GR"/>
        </w:rPr>
        <w:t xml:space="preserve">Το συνέδριο </w:t>
      </w:r>
      <w:r w:rsidRPr="00A27E9E">
        <w:rPr>
          <w:b/>
          <w:bCs/>
        </w:rPr>
        <w:t>The</w:t>
      </w:r>
      <w:r w:rsidRPr="00B5789F">
        <w:rPr>
          <w:b/>
          <w:bCs/>
          <w:lang w:val="el-GR"/>
        </w:rPr>
        <w:t xml:space="preserve"> </w:t>
      </w:r>
      <w:r w:rsidRPr="00A27E9E">
        <w:rPr>
          <w:b/>
          <w:bCs/>
        </w:rPr>
        <w:t>Agrarian</w:t>
      </w:r>
      <w:r w:rsidRPr="00B5789F">
        <w:rPr>
          <w:b/>
          <w:bCs/>
          <w:lang w:val="el-GR"/>
        </w:rPr>
        <w:t xml:space="preserve"> </w:t>
      </w:r>
      <w:r w:rsidRPr="00A27E9E">
        <w:rPr>
          <w:b/>
          <w:bCs/>
        </w:rPr>
        <w:t>Urban</w:t>
      </w:r>
      <w:r w:rsidRPr="00B5789F">
        <w:rPr>
          <w:b/>
          <w:bCs/>
          <w:lang w:val="el-GR"/>
        </w:rPr>
        <w:t xml:space="preserve"> </w:t>
      </w:r>
      <w:r w:rsidRPr="00A27E9E">
        <w:rPr>
          <w:b/>
          <w:bCs/>
        </w:rPr>
        <w:t>Project</w:t>
      </w:r>
      <w:r w:rsidRPr="00B5789F">
        <w:rPr>
          <w:b/>
          <w:bCs/>
          <w:lang w:val="el-GR"/>
        </w:rPr>
        <w:t xml:space="preserve"> </w:t>
      </w:r>
      <w:r w:rsidRPr="00A27E9E">
        <w:rPr>
          <w:b/>
          <w:bCs/>
        </w:rPr>
        <w:t>of</w:t>
      </w:r>
      <w:r w:rsidRPr="00B5789F">
        <w:rPr>
          <w:b/>
          <w:bCs/>
          <w:lang w:val="el-GR"/>
        </w:rPr>
        <w:t xml:space="preserve"> </w:t>
      </w:r>
      <w:r w:rsidRPr="00A27E9E">
        <w:rPr>
          <w:b/>
          <w:bCs/>
        </w:rPr>
        <w:t>Thessaly</w:t>
      </w:r>
      <w:r w:rsidRPr="00B5789F">
        <w:rPr>
          <w:lang w:val="el-GR"/>
        </w:rPr>
        <w:t xml:space="preserve"> θα επιχειρήσει να εξετάσει το αγροτικό τοπίο του Θεσσαλικού </w:t>
      </w:r>
      <w:r w:rsidR="0038627D">
        <w:rPr>
          <w:lang w:val="el-GR"/>
        </w:rPr>
        <w:t>Κάμπου</w:t>
      </w:r>
      <w:r w:rsidRPr="00B5789F">
        <w:rPr>
          <w:lang w:val="el-GR"/>
        </w:rPr>
        <w:t xml:space="preserve"> και τη</w:t>
      </w:r>
      <w:r w:rsidR="0038627D">
        <w:rPr>
          <w:lang w:val="el-GR"/>
        </w:rPr>
        <w:t>ς</w:t>
      </w:r>
      <w:r w:rsidRPr="00B5789F">
        <w:rPr>
          <w:lang w:val="el-GR"/>
        </w:rPr>
        <w:t xml:space="preserve"> Ελλάδα</w:t>
      </w:r>
      <w:r w:rsidR="0038627D">
        <w:rPr>
          <w:lang w:val="el-GR"/>
        </w:rPr>
        <w:t>ς</w:t>
      </w:r>
      <w:r w:rsidRPr="00B5789F">
        <w:rPr>
          <w:lang w:val="el-GR"/>
        </w:rPr>
        <w:t xml:space="preserve"> υπό το πρίσμα παρόμοιων μελετών που πραγματοποιήθηκαν στην περιοχή του Βένετο, με τη συμμετοχή ομιλητών από το Πανεπιστήμιο Θεσσαλίας, </w:t>
      </w:r>
      <w:r w:rsidR="00C35DEF">
        <w:rPr>
          <w:lang w:val="el-GR"/>
        </w:rPr>
        <w:t>Ε</w:t>
      </w:r>
      <w:r w:rsidR="00C35DEF" w:rsidRPr="00B5789F">
        <w:rPr>
          <w:lang w:val="el-GR"/>
        </w:rPr>
        <w:t>λλήνων</w:t>
      </w:r>
      <w:r w:rsidRPr="00B5789F">
        <w:rPr>
          <w:lang w:val="el-GR"/>
        </w:rPr>
        <w:t xml:space="preserve"> ακαδημαϊκών και ερευνη</w:t>
      </w:r>
      <w:r w:rsidR="00CB15D5">
        <w:rPr>
          <w:lang w:val="el-GR"/>
        </w:rPr>
        <w:t>τών της</w:t>
      </w:r>
      <w:r w:rsidRPr="00B5789F">
        <w:rPr>
          <w:lang w:val="el-GR"/>
        </w:rPr>
        <w:t xml:space="preserve"> ομά</w:t>
      </w:r>
      <w:r w:rsidR="00CB15D5">
        <w:rPr>
          <w:lang w:val="el-GR"/>
        </w:rPr>
        <w:t>δας</w:t>
      </w:r>
      <w:r w:rsidRPr="00B5789F">
        <w:rPr>
          <w:lang w:val="el-GR"/>
        </w:rPr>
        <w:t xml:space="preserve"> τ</w:t>
      </w:r>
      <w:r w:rsidR="00CB15D5">
        <w:rPr>
          <w:lang w:val="el-GR"/>
        </w:rPr>
        <w:t xml:space="preserve">ου </w:t>
      </w:r>
      <w:r>
        <w:t>AGRITHES</w:t>
      </w:r>
      <w:r w:rsidRPr="00B5789F">
        <w:rPr>
          <w:lang w:val="el-GR"/>
        </w:rPr>
        <w:t>.</w:t>
      </w:r>
    </w:p>
    <w:p w:rsidR="00B5789F" w:rsidRDefault="00B5789F" w:rsidP="00B5789F">
      <w:pPr>
        <w:spacing w:after="0"/>
        <w:rPr>
          <w:lang w:val="el-GR"/>
        </w:rPr>
      </w:pPr>
    </w:p>
    <w:p w:rsidR="0038627D" w:rsidRDefault="0038627D" w:rsidP="00B5789F">
      <w:pPr>
        <w:spacing w:after="0"/>
        <w:rPr>
          <w:lang w:val="el-GR"/>
        </w:rPr>
      </w:pPr>
    </w:p>
    <w:p w:rsidR="0038627D" w:rsidRPr="00824F85" w:rsidRDefault="0038627D" w:rsidP="00B5789F">
      <w:pPr>
        <w:spacing w:after="0"/>
        <w:rPr>
          <w:b/>
          <w:bCs/>
          <w:u w:val="single"/>
          <w:lang w:val="en-US"/>
        </w:rPr>
      </w:pPr>
      <w:r w:rsidRPr="0038627D">
        <w:rPr>
          <w:b/>
          <w:bCs/>
          <w:u w:val="single"/>
          <w:lang w:val="el-GR"/>
        </w:rPr>
        <w:t>Πρόγραμμα</w:t>
      </w:r>
    </w:p>
    <w:p w:rsidR="0038627D" w:rsidRPr="00824F85" w:rsidRDefault="0038627D" w:rsidP="00B5789F">
      <w:pPr>
        <w:spacing w:after="0"/>
        <w:rPr>
          <w:lang w:val="en-US"/>
        </w:rPr>
      </w:pPr>
    </w:p>
    <w:p w:rsidR="00B5789F" w:rsidRPr="00B5789F" w:rsidRDefault="00B5789F" w:rsidP="00B5789F">
      <w:pPr>
        <w:spacing w:after="0"/>
        <w:rPr>
          <w:b/>
          <w:bCs/>
        </w:rPr>
      </w:pPr>
      <w:r w:rsidRPr="00B5789F">
        <w:rPr>
          <w:b/>
          <w:bCs/>
        </w:rPr>
        <w:t>Day 1 | Tuesday 4th November</w:t>
      </w:r>
    </w:p>
    <w:p w:rsidR="00B5789F" w:rsidRPr="00B5789F" w:rsidRDefault="00B5789F" w:rsidP="00B5789F">
      <w:pPr>
        <w:spacing w:after="0"/>
      </w:pPr>
      <w:r w:rsidRPr="00B5789F">
        <w:t> </w:t>
      </w:r>
    </w:p>
    <w:p w:rsidR="00B5789F" w:rsidRPr="00B5789F" w:rsidRDefault="00B5789F" w:rsidP="00B5789F">
      <w:pPr>
        <w:spacing w:after="0"/>
      </w:pPr>
      <w:r w:rsidRPr="00B5789F">
        <w:t>14:30-16:30</w:t>
      </w:r>
      <w:r>
        <w:tab/>
      </w:r>
      <w:r w:rsidRPr="00B5789F">
        <w:t xml:space="preserve">Visit at the </w:t>
      </w:r>
      <w:proofErr w:type="spellStart"/>
      <w:r w:rsidRPr="00B5789F">
        <w:t>UTh</w:t>
      </w:r>
      <w:proofErr w:type="spellEnd"/>
      <w:r w:rsidRPr="00B5789F">
        <w:t xml:space="preserve"> </w:t>
      </w:r>
      <w:r w:rsidR="007F549E">
        <w:t>G</w:t>
      </w:r>
      <w:r w:rsidRPr="00B5789F">
        <w:t xml:space="preserve">reenhouses of </w:t>
      </w:r>
      <w:proofErr w:type="spellStart"/>
      <w:r w:rsidRPr="00B5789F">
        <w:t>Velestino</w:t>
      </w:r>
      <w:proofErr w:type="spellEnd"/>
    </w:p>
    <w:p w:rsidR="00B5789F" w:rsidRPr="00FA2BE6" w:rsidRDefault="00B5789F" w:rsidP="00B5789F">
      <w:pPr>
        <w:spacing w:after="0"/>
        <w:ind w:left="720" w:firstLine="720"/>
      </w:pPr>
      <w:proofErr w:type="spellStart"/>
      <w:r w:rsidRPr="00FA2BE6">
        <w:t>Konstantinos</w:t>
      </w:r>
      <w:proofErr w:type="spellEnd"/>
      <w:r w:rsidRPr="00FA2BE6">
        <w:t xml:space="preserve"> </w:t>
      </w:r>
      <w:proofErr w:type="spellStart"/>
      <w:r w:rsidRPr="00FA2BE6">
        <w:t>Kittas</w:t>
      </w:r>
      <w:proofErr w:type="spellEnd"/>
      <w:r w:rsidRPr="00FA2BE6">
        <w:t xml:space="preserve">, </w:t>
      </w:r>
      <w:proofErr w:type="spellStart"/>
      <w:r w:rsidRPr="00FA2BE6">
        <w:t>UTh</w:t>
      </w:r>
      <w:proofErr w:type="spellEnd"/>
      <w:r w:rsidRPr="00FA2BE6">
        <w:t xml:space="preserve"> - AGRITHES</w:t>
      </w:r>
    </w:p>
    <w:p w:rsidR="00B5789F" w:rsidRPr="00FA2BE6" w:rsidRDefault="00B5789F" w:rsidP="00B5789F">
      <w:pPr>
        <w:spacing w:after="0"/>
      </w:pPr>
    </w:p>
    <w:p w:rsidR="00B5789F" w:rsidRPr="00FA2BE6" w:rsidRDefault="00B5789F" w:rsidP="00B5789F">
      <w:pPr>
        <w:spacing w:after="0"/>
      </w:pPr>
      <w:r w:rsidRPr="00FA2BE6">
        <w:t>20:30</w:t>
      </w:r>
      <w:r>
        <w:tab/>
      </w:r>
      <w:r>
        <w:tab/>
      </w:r>
      <w:r w:rsidRPr="00FA2BE6">
        <w:t>Welcoming Catering</w:t>
      </w:r>
    </w:p>
    <w:p w:rsidR="00B5789F" w:rsidRPr="00FA2BE6" w:rsidRDefault="00B5789F" w:rsidP="00B5789F">
      <w:pPr>
        <w:spacing w:after="0"/>
        <w:ind w:left="720" w:firstLine="720"/>
      </w:pPr>
      <w:r w:rsidRPr="00FA2BE6">
        <w:t>Department of Architecture</w:t>
      </w:r>
    </w:p>
    <w:p w:rsidR="00B5789F" w:rsidRPr="00B5789F" w:rsidRDefault="00B5789F" w:rsidP="00B5789F">
      <w:pPr>
        <w:spacing w:after="0"/>
        <w:rPr>
          <w:lang w:val="en-US"/>
        </w:rPr>
      </w:pPr>
      <w:r w:rsidRPr="00FA2BE6">
        <w:t> </w:t>
      </w:r>
    </w:p>
    <w:p w:rsidR="00B5789F" w:rsidRPr="00FA2BE6" w:rsidRDefault="00B5789F" w:rsidP="00B5789F">
      <w:pPr>
        <w:spacing w:after="0"/>
        <w:rPr>
          <w:b/>
          <w:bCs/>
        </w:rPr>
      </w:pPr>
      <w:r w:rsidRPr="00FA2BE6">
        <w:rPr>
          <w:b/>
          <w:bCs/>
        </w:rPr>
        <w:lastRenderedPageBreak/>
        <w:t>Day 2 | Wednesday 5th November</w:t>
      </w:r>
    </w:p>
    <w:p w:rsidR="00B5789F" w:rsidRPr="00FA2BE6" w:rsidRDefault="00B5789F" w:rsidP="00B5789F">
      <w:pPr>
        <w:spacing w:after="0"/>
      </w:pPr>
      <w:r w:rsidRPr="00FA2BE6">
        <w:t>Room D, Department of Architecture</w:t>
      </w:r>
    </w:p>
    <w:p w:rsidR="00B5789F" w:rsidRPr="00FA2BE6" w:rsidRDefault="00B5789F" w:rsidP="00B5789F">
      <w:pPr>
        <w:spacing w:after="0"/>
      </w:pPr>
    </w:p>
    <w:p w:rsidR="00B5789F" w:rsidRPr="00FA2BE6" w:rsidRDefault="00B5789F" w:rsidP="00B5789F">
      <w:pPr>
        <w:spacing w:after="0"/>
        <w:rPr>
          <w:u w:val="single"/>
        </w:rPr>
      </w:pPr>
      <w:r w:rsidRPr="00FA2BE6">
        <w:rPr>
          <w:u w:val="single"/>
        </w:rPr>
        <w:t>14:30-15:00</w:t>
      </w:r>
      <w:r w:rsidRPr="00B5789F">
        <w:rPr>
          <w:u w:val="single"/>
          <w:lang w:val="en-US"/>
        </w:rPr>
        <w:tab/>
      </w:r>
      <w:r w:rsidRPr="00FA2BE6">
        <w:rPr>
          <w:u w:val="single"/>
        </w:rPr>
        <w:t>Welcoming</w:t>
      </w:r>
    </w:p>
    <w:p w:rsidR="00B5789F" w:rsidRPr="00FA2BE6" w:rsidRDefault="00B5789F" w:rsidP="00B5789F">
      <w:pPr>
        <w:spacing w:after="0"/>
      </w:pPr>
      <w:r w:rsidRPr="00FA2BE6">
        <w:t>14:30-14:40</w:t>
      </w:r>
      <w:r w:rsidRPr="00FA2BE6">
        <w:tab/>
      </w:r>
      <w:proofErr w:type="spellStart"/>
      <w:r w:rsidRPr="00FA2BE6">
        <w:t>Costis</w:t>
      </w:r>
      <w:proofErr w:type="spellEnd"/>
      <w:proofErr w:type="gramStart"/>
      <w:r w:rsidRPr="00FA2BE6">
        <w:t xml:space="preserve">  </w:t>
      </w:r>
      <w:proofErr w:type="spellStart"/>
      <w:r w:rsidRPr="00FA2BE6">
        <w:t>Paniyiris</w:t>
      </w:r>
      <w:proofErr w:type="spellEnd"/>
      <w:proofErr w:type="gramEnd"/>
      <w:r w:rsidRPr="00FA2BE6">
        <w:t xml:space="preserve">, Department Head </w:t>
      </w:r>
      <w:proofErr w:type="spellStart"/>
      <w:r w:rsidRPr="00FA2BE6">
        <w:t>UTh</w:t>
      </w:r>
      <w:proofErr w:type="spellEnd"/>
    </w:p>
    <w:p w:rsidR="00B5789F" w:rsidRPr="00B5789F" w:rsidRDefault="00B5789F" w:rsidP="00B5789F">
      <w:pPr>
        <w:spacing w:after="0"/>
      </w:pPr>
      <w:r w:rsidRPr="00B5789F">
        <w:t>14:40-15:00</w:t>
      </w:r>
      <w:r w:rsidRPr="00B5789F">
        <w:tab/>
      </w:r>
      <w:proofErr w:type="spellStart"/>
      <w:r w:rsidRPr="00B5789F">
        <w:t>Fabiano</w:t>
      </w:r>
      <w:proofErr w:type="spellEnd"/>
      <w:r w:rsidRPr="00B5789F">
        <w:t xml:space="preserve"> </w:t>
      </w:r>
      <w:proofErr w:type="spellStart"/>
      <w:r w:rsidRPr="00B5789F">
        <w:t>Micocci</w:t>
      </w:r>
      <w:proofErr w:type="spellEnd"/>
      <w:r w:rsidRPr="00B5789F">
        <w:t xml:space="preserve">, </w:t>
      </w:r>
      <w:proofErr w:type="spellStart"/>
      <w:r w:rsidRPr="00B5789F">
        <w:t>UTh</w:t>
      </w:r>
      <w:proofErr w:type="spellEnd"/>
      <w:r w:rsidRPr="00B5789F">
        <w:t xml:space="preserve"> - AGRITHES, P.I.</w:t>
      </w:r>
    </w:p>
    <w:p w:rsidR="00B5789F" w:rsidRPr="00B5789F" w:rsidRDefault="00B5789F" w:rsidP="00B5789F">
      <w:pPr>
        <w:spacing w:after="0"/>
      </w:pPr>
    </w:p>
    <w:p w:rsidR="00B5789F" w:rsidRPr="00B5789F" w:rsidRDefault="00B5789F" w:rsidP="00B5789F">
      <w:pPr>
        <w:spacing w:after="0"/>
        <w:rPr>
          <w:u w:val="single"/>
        </w:rPr>
      </w:pPr>
      <w:r w:rsidRPr="00B5789F">
        <w:rPr>
          <w:u w:val="single"/>
        </w:rPr>
        <w:t>15:00-16:15</w:t>
      </w:r>
      <w:r w:rsidRPr="00B5789F">
        <w:rPr>
          <w:u w:val="single"/>
          <w:lang w:val="en-US"/>
        </w:rPr>
        <w:tab/>
      </w:r>
      <w:r w:rsidRPr="00B5789F">
        <w:rPr>
          <w:u w:val="single"/>
        </w:rPr>
        <w:t xml:space="preserve">Session 1 | Features of </w:t>
      </w:r>
      <w:proofErr w:type="spellStart"/>
      <w:r w:rsidRPr="00B5789F">
        <w:rPr>
          <w:u w:val="single"/>
        </w:rPr>
        <w:t>Città</w:t>
      </w:r>
      <w:proofErr w:type="spellEnd"/>
      <w:r w:rsidRPr="00B5789F">
        <w:rPr>
          <w:u w:val="single"/>
        </w:rPr>
        <w:t xml:space="preserve"> </w:t>
      </w:r>
      <w:proofErr w:type="spellStart"/>
      <w:r w:rsidRPr="00B5789F">
        <w:rPr>
          <w:u w:val="single"/>
        </w:rPr>
        <w:t>Diffusa</w:t>
      </w:r>
      <w:proofErr w:type="spellEnd"/>
    </w:p>
    <w:p w:rsidR="00CA7AB6" w:rsidRDefault="00CA7AB6" w:rsidP="0038627D">
      <w:pPr>
        <w:spacing w:after="0"/>
        <w:ind w:left="1440" w:hanging="1440"/>
      </w:pPr>
      <w:r w:rsidRPr="00FA2BE6">
        <w:t>15:</w:t>
      </w:r>
      <w:r>
        <w:t>0</w:t>
      </w:r>
      <w:r w:rsidRPr="00FA2BE6">
        <w:t>0-15:</w:t>
      </w:r>
      <w:r>
        <w:t>2</w:t>
      </w:r>
      <w:r w:rsidRPr="00FA2BE6">
        <w:t>0</w:t>
      </w:r>
      <w:r w:rsidRPr="00FA2BE6">
        <w:tab/>
        <w:t>Francesco Mauro, UNIPD</w:t>
      </w:r>
      <w:r>
        <w:rPr>
          <w:lang w:val="en-US"/>
        </w:rPr>
        <w:br/>
      </w:r>
      <w:r w:rsidRPr="00FA2BE6">
        <w:rPr>
          <w:i/>
          <w:iCs/>
        </w:rPr>
        <w:t>The Diffuse City of Central Veneto, nowadays</w:t>
      </w:r>
    </w:p>
    <w:p w:rsidR="00B5789F" w:rsidRDefault="00B5789F" w:rsidP="00B5789F">
      <w:pPr>
        <w:spacing w:after="0"/>
      </w:pPr>
      <w:r w:rsidRPr="00B5789F">
        <w:t>15:</w:t>
      </w:r>
      <w:r w:rsidR="00CA7AB6">
        <w:t>20</w:t>
      </w:r>
      <w:r w:rsidRPr="00B5789F">
        <w:t>-15:</w:t>
      </w:r>
      <w:r w:rsidR="00CA7AB6">
        <w:t>40</w:t>
      </w:r>
      <w:r w:rsidRPr="00B5789F">
        <w:tab/>
        <w:t>Catherine Dezio, UNIPD (online)</w:t>
      </w:r>
    </w:p>
    <w:p w:rsidR="00B5789F" w:rsidRPr="00B5789F" w:rsidRDefault="00B5789F" w:rsidP="00B5789F">
      <w:pPr>
        <w:spacing w:after="0"/>
        <w:ind w:left="1440"/>
        <w:rPr>
          <w:i/>
          <w:iCs/>
        </w:rPr>
      </w:pPr>
      <w:r w:rsidRPr="00B5789F">
        <w:rPr>
          <w:i/>
          <w:iCs/>
        </w:rPr>
        <w:t>Beyond the City: Agricultural Landscapes in Veneto between Diffuse Urbanization, Fragile Communities, and Climate Challenges</w:t>
      </w:r>
    </w:p>
    <w:p w:rsidR="00B5789F" w:rsidRPr="00B5789F" w:rsidRDefault="00B5789F" w:rsidP="00B5789F">
      <w:pPr>
        <w:spacing w:after="0"/>
      </w:pPr>
      <w:r w:rsidRPr="00B5789F">
        <w:t>15:40-16:00</w:t>
      </w:r>
      <w:r w:rsidRPr="00B5789F">
        <w:tab/>
        <w:t>Alessandro Bove, UNIPD</w:t>
      </w:r>
    </w:p>
    <w:p w:rsidR="00B5789F" w:rsidRPr="00B5789F" w:rsidRDefault="00B5789F" w:rsidP="00B5789F">
      <w:pPr>
        <w:spacing w:after="0"/>
        <w:ind w:left="1440"/>
        <w:rPr>
          <w:i/>
          <w:iCs/>
        </w:rPr>
      </w:pPr>
      <w:r w:rsidRPr="00B5789F">
        <w:rPr>
          <w:i/>
          <w:iCs/>
        </w:rPr>
        <w:t>Land reclamation in the lowlands: experiences of territorial organisation construction in Veneto (Italy) between the first and second post-war periods</w:t>
      </w:r>
    </w:p>
    <w:p w:rsidR="00B5789F" w:rsidRPr="00B5789F" w:rsidRDefault="00B5789F" w:rsidP="00B5789F">
      <w:pPr>
        <w:spacing w:after="0"/>
        <w:rPr>
          <w:lang w:val="en-US"/>
        </w:rPr>
      </w:pPr>
      <w:r w:rsidRPr="00FA2BE6">
        <w:t>16:00-16:15</w:t>
      </w:r>
      <w:r w:rsidRPr="00FA2BE6">
        <w:tab/>
        <w:t>Q&amp;A</w:t>
      </w:r>
    </w:p>
    <w:p w:rsidR="00B5789F" w:rsidRDefault="00B5789F" w:rsidP="00B5789F">
      <w:pPr>
        <w:spacing w:after="0"/>
        <w:rPr>
          <w:lang w:val="en-US"/>
        </w:rPr>
      </w:pPr>
    </w:p>
    <w:p w:rsidR="00B5789F" w:rsidRPr="00FA2BE6" w:rsidRDefault="00B5789F" w:rsidP="00B5789F">
      <w:pPr>
        <w:spacing w:after="0"/>
      </w:pPr>
      <w:r w:rsidRPr="00FA2BE6">
        <w:t>16:15-16:30</w:t>
      </w:r>
      <w:r w:rsidRPr="00FA2BE6">
        <w:tab/>
        <w:t>Break</w:t>
      </w:r>
    </w:p>
    <w:p w:rsidR="00B5789F" w:rsidRPr="00FA2BE6" w:rsidRDefault="00B5789F" w:rsidP="00B5789F">
      <w:pPr>
        <w:spacing w:after="0"/>
      </w:pPr>
    </w:p>
    <w:p w:rsidR="00B5789F" w:rsidRPr="00B5789F" w:rsidRDefault="00B5789F" w:rsidP="00B5789F">
      <w:pPr>
        <w:spacing w:after="0"/>
        <w:rPr>
          <w:u w:val="single"/>
        </w:rPr>
      </w:pPr>
      <w:r w:rsidRPr="00B5789F">
        <w:rPr>
          <w:u w:val="single"/>
        </w:rPr>
        <w:t>16:30-17:45</w:t>
      </w:r>
      <w:r w:rsidRPr="00B5789F">
        <w:rPr>
          <w:u w:val="single"/>
          <w:lang w:val="en-US"/>
        </w:rPr>
        <w:tab/>
      </w:r>
      <w:r w:rsidRPr="00B5789F">
        <w:rPr>
          <w:u w:val="single"/>
        </w:rPr>
        <w:t>Session 2 | The Agrarian Urban Landscape in Greece</w:t>
      </w:r>
    </w:p>
    <w:p w:rsidR="00B5789F" w:rsidRPr="00FA2BE6" w:rsidRDefault="00B5789F" w:rsidP="00B5789F">
      <w:pPr>
        <w:spacing w:after="0"/>
      </w:pPr>
      <w:r w:rsidRPr="00FA2BE6">
        <w:t>16:30-16:50</w:t>
      </w:r>
      <w:r w:rsidRPr="00FA2BE6">
        <w:tab/>
      </w:r>
      <w:proofErr w:type="spellStart"/>
      <w:r w:rsidRPr="00FA2BE6">
        <w:t>Vilma</w:t>
      </w:r>
      <w:proofErr w:type="spellEnd"/>
      <w:r w:rsidRPr="00FA2BE6">
        <w:t xml:space="preserve"> </w:t>
      </w:r>
      <w:proofErr w:type="spellStart"/>
      <w:r w:rsidRPr="00FA2BE6">
        <w:t>Hastaogl</w:t>
      </w:r>
      <w:proofErr w:type="spellEnd"/>
      <w:r w:rsidRPr="00B5789F">
        <w:rPr>
          <w:lang w:val="el-GR"/>
        </w:rPr>
        <w:t>ο</w:t>
      </w:r>
      <w:r w:rsidRPr="00FA2BE6">
        <w:t xml:space="preserve">u, </w:t>
      </w:r>
      <w:proofErr w:type="spellStart"/>
      <w:r w:rsidRPr="00FA2BE6">
        <w:t>AUTh</w:t>
      </w:r>
      <w:proofErr w:type="spellEnd"/>
      <w:r w:rsidR="00CA7AB6">
        <w:t xml:space="preserve"> </w:t>
      </w:r>
      <w:r w:rsidR="00CA7AB6" w:rsidRPr="00B5789F">
        <w:t>(online)</w:t>
      </w:r>
      <w:r w:rsidR="00CA7AB6">
        <w:t xml:space="preserve"> </w:t>
      </w:r>
    </w:p>
    <w:p w:rsidR="00B5789F" w:rsidRPr="00B5789F" w:rsidRDefault="00B5789F" w:rsidP="00B5789F">
      <w:pPr>
        <w:spacing w:after="0"/>
        <w:ind w:left="1440"/>
        <w:rPr>
          <w:i/>
          <w:iCs/>
        </w:rPr>
      </w:pPr>
      <w:r w:rsidRPr="00B5789F">
        <w:rPr>
          <w:i/>
          <w:iCs/>
        </w:rPr>
        <w:t>The emergence of a modern agro-</w:t>
      </w:r>
      <w:proofErr w:type="spellStart"/>
      <w:r w:rsidRPr="00B5789F">
        <w:rPr>
          <w:i/>
          <w:iCs/>
        </w:rPr>
        <w:t>techical</w:t>
      </w:r>
      <w:proofErr w:type="spellEnd"/>
      <w:r w:rsidRPr="00B5789F">
        <w:rPr>
          <w:i/>
          <w:iCs/>
        </w:rPr>
        <w:t xml:space="preserve"> landscape: Rural refugee settlement in Northern Greece, 1923-1930</w:t>
      </w:r>
    </w:p>
    <w:p w:rsidR="00B5789F" w:rsidRPr="00824F85" w:rsidRDefault="00B5789F" w:rsidP="00B5789F">
      <w:pPr>
        <w:spacing w:after="0"/>
        <w:rPr>
          <w:lang w:val="en-US"/>
        </w:rPr>
      </w:pPr>
      <w:r w:rsidRPr="00FA2BE6">
        <w:t>16:50-17:10</w:t>
      </w:r>
      <w:r w:rsidRPr="00FA2BE6">
        <w:tab/>
      </w:r>
      <w:proofErr w:type="spellStart"/>
      <w:r w:rsidRPr="00FA2BE6">
        <w:t>Thymios</w:t>
      </w:r>
      <w:proofErr w:type="spellEnd"/>
      <w:r w:rsidRPr="00FA2BE6">
        <w:t xml:space="preserve"> </w:t>
      </w:r>
      <w:proofErr w:type="spellStart"/>
      <w:r w:rsidRPr="00FA2BE6">
        <w:t>Dimopoulos</w:t>
      </w:r>
      <w:proofErr w:type="spellEnd"/>
      <w:r w:rsidRPr="00FA2BE6">
        <w:t xml:space="preserve">, </w:t>
      </w:r>
      <w:proofErr w:type="gramStart"/>
      <w:r w:rsidRPr="00FA2BE6">
        <w:t>UA</w:t>
      </w:r>
      <w:r w:rsidR="0038627D" w:rsidRPr="00824F85">
        <w:rPr>
          <w:lang w:val="en-US"/>
        </w:rPr>
        <w:t xml:space="preserve"> </w:t>
      </w:r>
      <w:r w:rsidR="0038627D">
        <w:t xml:space="preserve"> </w:t>
      </w:r>
      <w:r w:rsidR="0038627D" w:rsidRPr="00B5789F">
        <w:t>(</w:t>
      </w:r>
      <w:proofErr w:type="gramEnd"/>
      <w:r w:rsidR="0038627D" w:rsidRPr="00B5789F">
        <w:t>online)</w:t>
      </w:r>
    </w:p>
    <w:p w:rsidR="00B5789F" w:rsidRPr="00B5789F" w:rsidRDefault="00B5789F" w:rsidP="00B5789F">
      <w:pPr>
        <w:spacing w:after="0"/>
        <w:ind w:left="720" w:firstLine="720"/>
        <w:rPr>
          <w:i/>
          <w:iCs/>
        </w:rPr>
      </w:pPr>
      <w:r w:rsidRPr="00B5789F">
        <w:rPr>
          <w:i/>
          <w:iCs/>
        </w:rPr>
        <w:t>Mapping change in the agricultural landscape of Lemnos</w:t>
      </w:r>
    </w:p>
    <w:p w:rsidR="00B5789F" w:rsidRPr="00FA2BE6" w:rsidRDefault="00B5789F" w:rsidP="00B5789F">
      <w:pPr>
        <w:spacing w:after="0"/>
      </w:pPr>
      <w:r w:rsidRPr="00FA2BE6">
        <w:t>17:10-17:30</w:t>
      </w:r>
      <w:r w:rsidRPr="00FA2BE6">
        <w:tab/>
      </w:r>
      <w:proofErr w:type="spellStart"/>
      <w:r w:rsidR="00CA7AB6">
        <w:rPr>
          <w:lang w:val="en-US"/>
        </w:rPr>
        <w:t>Costis</w:t>
      </w:r>
      <w:proofErr w:type="spellEnd"/>
      <w:r w:rsidR="00CA7AB6">
        <w:rPr>
          <w:lang w:val="en-US"/>
        </w:rPr>
        <w:t xml:space="preserve"> </w:t>
      </w:r>
      <w:proofErr w:type="spellStart"/>
      <w:r w:rsidR="00CA7AB6">
        <w:rPr>
          <w:lang w:val="en-US"/>
        </w:rPr>
        <w:t>Hadjimichalis</w:t>
      </w:r>
      <w:proofErr w:type="spellEnd"/>
      <w:r w:rsidRPr="00FA2BE6">
        <w:t>, HUA</w:t>
      </w:r>
    </w:p>
    <w:p w:rsidR="00B5789F" w:rsidRPr="00B5789F" w:rsidRDefault="00B5789F" w:rsidP="00B5789F">
      <w:pPr>
        <w:spacing w:after="0"/>
        <w:ind w:left="720" w:firstLine="720"/>
        <w:rPr>
          <w:i/>
          <w:iCs/>
        </w:rPr>
      </w:pPr>
      <w:r w:rsidRPr="00B5789F">
        <w:rPr>
          <w:i/>
          <w:iCs/>
        </w:rPr>
        <w:t>Imagining rurality and the key role of land and water</w:t>
      </w:r>
    </w:p>
    <w:p w:rsidR="00B5789F" w:rsidRPr="00FA2BE6" w:rsidRDefault="00B5789F" w:rsidP="00B5789F">
      <w:pPr>
        <w:spacing w:after="0"/>
      </w:pPr>
      <w:r w:rsidRPr="00FA2BE6">
        <w:t>17:30-17:45</w:t>
      </w:r>
      <w:r w:rsidRPr="00FA2BE6">
        <w:tab/>
        <w:t>Q&amp;A</w:t>
      </w:r>
    </w:p>
    <w:p w:rsidR="00B5789F" w:rsidRPr="00FA2BE6" w:rsidRDefault="00B5789F" w:rsidP="00B5789F">
      <w:pPr>
        <w:spacing w:after="0"/>
      </w:pPr>
    </w:p>
    <w:p w:rsidR="00B5789F" w:rsidRPr="00FA2BE6" w:rsidRDefault="00B5789F" w:rsidP="00B5789F">
      <w:pPr>
        <w:spacing w:after="0"/>
      </w:pPr>
      <w:r w:rsidRPr="00FA2BE6">
        <w:t>17:45-18:00</w:t>
      </w:r>
      <w:r w:rsidRPr="00FA2BE6">
        <w:tab/>
        <w:t>Break</w:t>
      </w:r>
    </w:p>
    <w:p w:rsidR="00B5789F" w:rsidRPr="00FA2BE6" w:rsidRDefault="00B5789F" w:rsidP="00B5789F">
      <w:pPr>
        <w:spacing w:after="0"/>
      </w:pPr>
    </w:p>
    <w:p w:rsidR="00B5789F" w:rsidRPr="00B5789F" w:rsidRDefault="00B5789F" w:rsidP="00B5789F">
      <w:pPr>
        <w:spacing w:after="0"/>
        <w:rPr>
          <w:u w:val="single"/>
        </w:rPr>
      </w:pPr>
      <w:r w:rsidRPr="00B5789F">
        <w:rPr>
          <w:u w:val="single"/>
        </w:rPr>
        <w:t>18:00-19:00</w:t>
      </w:r>
      <w:r w:rsidRPr="00B5789F">
        <w:rPr>
          <w:u w:val="single"/>
          <w:lang w:val="en-US"/>
        </w:rPr>
        <w:tab/>
      </w:r>
      <w:r w:rsidRPr="00B5789F">
        <w:rPr>
          <w:u w:val="single"/>
        </w:rPr>
        <w:t>Session 3 | Is the Thessalian Plain a Diffuse City?</w:t>
      </w:r>
    </w:p>
    <w:p w:rsidR="00B5789F" w:rsidRPr="00FA2BE6" w:rsidRDefault="00B5789F" w:rsidP="00B5789F">
      <w:pPr>
        <w:spacing w:after="0"/>
      </w:pPr>
      <w:r w:rsidRPr="00FA2BE6">
        <w:t>18:00-18:15</w:t>
      </w:r>
      <w:r w:rsidRPr="00FA2BE6">
        <w:tab/>
        <w:t xml:space="preserve">Kostas </w:t>
      </w:r>
      <w:proofErr w:type="spellStart"/>
      <w:r w:rsidRPr="00FA2BE6">
        <w:t>Manolidis</w:t>
      </w:r>
      <w:proofErr w:type="spellEnd"/>
      <w:r w:rsidRPr="00FA2BE6">
        <w:t xml:space="preserve">, </w:t>
      </w:r>
      <w:proofErr w:type="spellStart"/>
      <w:r w:rsidRPr="00FA2BE6">
        <w:t>UTh</w:t>
      </w:r>
      <w:proofErr w:type="spellEnd"/>
    </w:p>
    <w:p w:rsidR="00B5789F" w:rsidRPr="00B5789F" w:rsidRDefault="00B5789F" w:rsidP="00B5789F">
      <w:pPr>
        <w:spacing w:after="0"/>
        <w:ind w:left="720" w:firstLine="720"/>
        <w:rPr>
          <w:i/>
          <w:iCs/>
        </w:rPr>
      </w:pPr>
      <w:r w:rsidRPr="00B5789F">
        <w:rPr>
          <w:i/>
          <w:iCs/>
        </w:rPr>
        <w:t>The wonder of the flat land</w:t>
      </w:r>
    </w:p>
    <w:p w:rsidR="00B5789F" w:rsidRPr="00B5789F" w:rsidRDefault="00B5789F" w:rsidP="00B5789F">
      <w:pPr>
        <w:spacing w:after="0"/>
      </w:pPr>
      <w:r w:rsidRPr="00B5789F">
        <w:t>18:15-18:30</w:t>
      </w:r>
      <w:r w:rsidRPr="00B5789F">
        <w:tab/>
        <w:t xml:space="preserve">Maria </w:t>
      </w:r>
      <w:proofErr w:type="spellStart"/>
      <w:r w:rsidRPr="00B5789F">
        <w:t>Stamatellou</w:t>
      </w:r>
      <w:proofErr w:type="spellEnd"/>
      <w:r w:rsidRPr="00B5789F">
        <w:t xml:space="preserve">, </w:t>
      </w:r>
      <w:proofErr w:type="spellStart"/>
      <w:r w:rsidRPr="00B5789F">
        <w:t>UTh</w:t>
      </w:r>
      <w:proofErr w:type="spellEnd"/>
      <w:r w:rsidRPr="00B5789F">
        <w:t xml:space="preserve"> - AGRITHES</w:t>
      </w:r>
    </w:p>
    <w:p w:rsidR="00B5789F" w:rsidRPr="00B5789F" w:rsidRDefault="00B5789F" w:rsidP="00B5789F">
      <w:pPr>
        <w:spacing w:after="0"/>
        <w:ind w:left="1440"/>
        <w:rPr>
          <w:i/>
          <w:iCs/>
        </w:rPr>
      </w:pPr>
      <w:r w:rsidRPr="00B5789F">
        <w:rPr>
          <w:i/>
          <w:iCs/>
        </w:rPr>
        <w:t xml:space="preserve">Settlement in the </w:t>
      </w:r>
      <w:proofErr w:type="spellStart"/>
      <w:r w:rsidRPr="00B5789F">
        <w:rPr>
          <w:i/>
          <w:iCs/>
        </w:rPr>
        <w:t>Thessalian</w:t>
      </w:r>
      <w:proofErr w:type="spellEnd"/>
      <w:r w:rsidRPr="00B5789F">
        <w:rPr>
          <w:i/>
          <w:iCs/>
        </w:rPr>
        <w:t xml:space="preserve"> Plain, through </w:t>
      </w:r>
      <w:proofErr w:type="spellStart"/>
      <w:r w:rsidRPr="00B5789F">
        <w:rPr>
          <w:i/>
          <w:iCs/>
        </w:rPr>
        <w:t>Magoules</w:t>
      </w:r>
      <w:proofErr w:type="spellEnd"/>
      <w:r w:rsidRPr="00B5789F">
        <w:rPr>
          <w:i/>
          <w:iCs/>
        </w:rPr>
        <w:t xml:space="preserve"> and </w:t>
      </w:r>
      <w:proofErr w:type="spellStart"/>
      <w:r w:rsidRPr="00B5789F">
        <w:rPr>
          <w:i/>
          <w:iCs/>
        </w:rPr>
        <w:t>Konakia</w:t>
      </w:r>
      <w:proofErr w:type="spellEnd"/>
    </w:p>
    <w:p w:rsidR="00B5789F" w:rsidRPr="00B5789F" w:rsidRDefault="00B5789F" w:rsidP="00B5789F">
      <w:pPr>
        <w:spacing w:after="0"/>
      </w:pPr>
      <w:r w:rsidRPr="00B5789F">
        <w:t>18:30-18:45</w:t>
      </w:r>
      <w:r w:rsidRPr="00B5789F">
        <w:tab/>
      </w:r>
      <w:proofErr w:type="spellStart"/>
      <w:r w:rsidRPr="00B5789F">
        <w:t>Dimitris</w:t>
      </w:r>
      <w:proofErr w:type="spellEnd"/>
      <w:r w:rsidRPr="00B5789F">
        <w:t xml:space="preserve"> </w:t>
      </w:r>
      <w:proofErr w:type="spellStart"/>
      <w:r w:rsidRPr="00B5789F">
        <w:t>Poulios</w:t>
      </w:r>
      <w:proofErr w:type="spellEnd"/>
      <w:r w:rsidRPr="00B5789F">
        <w:t xml:space="preserve">, </w:t>
      </w:r>
      <w:proofErr w:type="spellStart"/>
      <w:r w:rsidRPr="00B5789F">
        <w:t>UTh</w:t>
      </w:r>
      <w:proofErr w:type="spellEnd"/>
      <w:r w:rsidRPr="00B5789F">
        <w:t xml:space="preserve"> - AGRITHES</w:t>
      </w:r>
    </w:p>
    <w:p w:rsidR="00B5789F" w:rsidRPr="00B5789F" w:rsidRDefault="00B5789F" w:rsidP="00B5789F">
      <w:pPr>
        <w:spacing w:after="0"/>
        <w:ind w:left="1440"/>
        <w:rPr>
          <w:i/>
          <w:iCs/>
        </w:rPr>
      </w:pPr>
      <w:r w:rsidRPr="00B5789F">
        <w:rPr>
          <w:i/>
          <w:iCs/>
        </w:rPr>
        <w:t>Constructing the Thessalian Plain: Land Reform and the Urbanization of the Countryside</w:t>
      </w:r>
    </w:p>
    <w:p w:rsidR="00B5789F" w:rsidRPr="00FA2BE6" w:rsidRDefault="00B5789F" w:rsidP="00B5789F">
      <w:pPr>
        <w:spacing w:after="0"/>
      </w:pPr>
      <w:r w:rsidRPr="00FA2BE6">
        <w:t>18:45-19:00</w:t>
      </w:r>
      <w:r w:rsidRPr="00FA2BE6">
        <w:tab/>
        <w:t>Q&amp;A</w:t>
      </w:r>
    </w:p>
    <w:p w:rsidR="00B5789F" w:rsidRPr="00FA2BE6" w:rsidRDefault="00B5789F" w:rsidP="00B5789F">
      <w:pPr>
        <w:spacing w:after="0"/>
      </w:pPr>
    </w:p>
    <w:p w:rsidR="00B5789F" w:rsidRPr="00FA2BE6" w:rsidRDefault="00B5789F" w:rsidP="00B5789F">
      <w:pPr>
        <w:spacing w:after="0"/>
      </w:pPr>
      <w:r w:rsidRPr="00FA2BE6">
        <w:t>19:00-19:15</w:t>
      </w:r>
      <w:r w:rsidRPr="00FA2BE6">
        <w:tab/>
        <w:t>Break</w:t>
      </w:r>
    </w:p>
    <w:p w:rsidR="00B5789F" w:rsidRPr="00FA2BE6" w:rsidRDefault="00B5789F" w:rsidP="00B5789F">
      <w:pPr>
        <w:spacing w:after="0"/>
      </w:pPr>
    </w:p>
    <w:p w:rsidR="00B5789F" w:rsidRPr="00FA2BE6" w:rsidRDefault="00B5789F" w:rsidP="00B5789F">
      <w:pPr>
        <w:spacing w:after="0"/>
        <w:rPr>
          <w:u w:val="single"/>
        </w:rPr>
      </w:pPr>
      <w:r w:rsidRPr="00FA2BE6">
        <w:rPr>
          <w:u w:val="single"/>
        </w:rPr>
        <w:t>19:15-20:00</w:t>
      </w:r>
      <w:r w:rsidRPr="00FA2BE6">
        <w:rPr>
          <w:u w:val="single"/>
        </w:rPr>
        <w:tab/>
        <w:t>Session 4 | Roundtable</w:t>
      </w:r>
    </w:p>
    <w:p w:rsidR="00B5789F" w:rsidRPr="00FA2BE6" w:rsidRDefault="00B5789F" w:rsidP="00B5789F">
      <w:pPr>
        <w:spacing w:after="0"/>
      </w:pPr>
      <w:r w:rsidRPr="00FA2BE6">
        <w:t xml:space="preserve">Fabiano Micocci, Dimitris Poulios, Maria Stamatellou, Vaso Trova, Konstantinos Kittas, Evangelia Bosmi, Angelo Bertolazzi, Francesco Mauro, Luigi Siviero, Alessandro Bove, </w:t>
      </w:r>
      <w:r w:rsidRPr="00FA2BE6">
        <w:lastRenderedPageBreak/>
        <w:t xml:space="preserve">Angelo Bertolazzi, Kostas </w:t>
      </w:r>
      <w:proofErr w:type="spellStart"/>
      <w:r w:rsidRPr="00FA2BE6">
        <w:t>Manolidis</w:t>
      </w:r>
      <w:proofErr w:type="spellEnd"/>
      <w:r w:rsidRPr="00FA2BE6">
        <w:t xml:space="preserve">, </w:t>
      </w:r>
      <w:proofErr w:type="spellStart"/>
      <w:r w:rsidRPr="00FA2BE6">
        <w:t>Vilma</w:t>
      </w:r>
      <w:proofErr w:type="spellEnd"/>
      <w:r w:rsidRPr="00FA2BE6">
        <w:t xml:space="preserve"> </w:t>
      </w:r>
      <w:proofErr w:type="spellStart"/>
      <w:r w:rsidRPr="00FA2BE6">
        <w:t>Hastaogl</w:t>
      </w:r>
      <w:proofErr w:type="spellEnd"/>
      <w:r w:rsidRPr="00B5789F">
        <w:rPr>
          <w:lang w:val="el-GR"/>
        </w:rPr>
        <w:t>ο</w:t>
      </w:r>
      <w:r w:rsidRPr="00FA2BE6">
        <w:t xml:space="preserve">u, </w:t>
      </w:r>
      <w:proofErr w:type="spellStart"/>
      <w:r w:rsidRPr="00FA2BE6">
        <w:t>Kostis</w:t>
      </w:r>
      <w:proofErr w:type="spellEnd"/>
      <w:r w:rsidRPr="00FA2BE6">
        <w:t xml:space="preserve"> </w:t>
      </w:r>
      <w:proofErr w:type="spellStart"/>
      <w:r w:rsidRPr="00FA2BE6">
        <w:t>Hatzimichalis</w:t>
      </w:r>
      <w:proofErr w:type="spellEnd"/>
      <w:r w:rsidRPr="00FA2BE6">
        <w:t xml:space="preserve">, </w:t>
      </w:r>
      <w:proofErr w:type="spellStart"/>
      <w:r w:rsidRPr="00FA2BE6">
        <w:t>Metaxia</w:t>
      </w:r>
      <w:proofErr w:type="spellEnd"/>
      <w:r w:rsidRPr="00FA2BE6">
        <w:t xml:space="preserve"> </w:t>
      </w:r>
      <w:proofErr w:type="spellStart"/>
      <w:r w:rsidRPr="00FA2BE6">
        <w:t>Markaki</w:t>
      </w:r>
      <w:proofErr w:type="spellEnd"/>
    </w:p>
    <w:p w:rsidR="00B5789F" w:rsidRPr="00FA2BE6" w:rsidRDefault="00B5789F" w:rsidP="00B5789F">
      <w:pPr>
        <w:spacing w:after="0"/>
      </w:pPr>
    </w:p>
    <w:p w:rsidR="00B5789F" w:rsidRPr="00FA2BE6" w:rsidRDefault="00B5789F" w:rsidP="00B5789F">
      <w:pPr>
        <w:spacing w:after="0"/>
      </w:pPr>
      <w:r w:rsidRPr="00FA2BE6">
        <w:t>21:00</w:t>
      </w:r>
      <w:r w:rsidR="0038627D" w:rsidRPr="00824F85">
        <w:rPr>
          <w:lang w:val="en-US"/>
        </w:rPr>
        <w:tab/>
      </w:r>
      <w:r w:rsidR="0038627D" w:rsidRPr="00824F85">
        <w:rPr>
          <w:lang w:val="en-US"/>
        </w:rPr>
        <w:tab/>
      </w:r>
      <w:r w:rsidRPr="00FA2BE6">
        <w:t>Dinner</w:t>
      </w:r>
    </w:p>
    <w:p w:rsidR="00B5789F" w:rsidRPr="00FA2BE6" w:rsidRDefault="00B5789F" w:rsidP="00B5789F">
      <w:pPr>
        <w:spacing w:after="0"/>
      </w:pPr>
    </w:p>
    <w:p w:rsidR="00B5789F" w:rsidRPr="00FA2BE6" w:rsidRDefault="00B5789F" w:rsidP="00B5789F">
      <w:pPr>
        <w:spacing w:after="0"/>
        <w:rPr>
          <w:b/>
          <w:bCs/>
        </w:rPr>
      </w:pPr>
      <w:r w:rsidRPr="00FA2BE6">
        <w:rPr>
          <w:b/>
          <w:bCs/>
        </w:rPr>
        <w:t>Day 3 | Thursday 6th November</w:t>
      </w:r>
    </w:p>
    <w:p w:rsidR="00B5789F" w:rsidRPr="00FA2BE6" w:rsidRDefault="00B5789F" w:rsidP="00B5789F">
      <w:pPr>
        <w:spacing w:after="0"/>
      </w:pPr>
      <w:r w:rsidRPr="00FA2BE6">
        <w:t>Room D, Department of Architecture</w:t>
      </w:r>
    </w:p>
    <w:p w:rsidR="00B5789F" w:rsidRPr="00FA2BE6" w:rsidRDefault="00B5789F" w:rsidP="00B5789F">
      <w:pPr>
        <w:spacing w:after="0"/>
      </w:pPr>
    </w:p>
    <w:p w:rsidR="00B5789F" w:rsidRPr="00B5789F" w:rsidRDefault="00B5789F" w:rsidP="00B5789F">
      <w:pPr>
        <w:spacing w:after="0"/>
        <w:rPr>
          <w:u w:val="single"/>
          <w:lang w:val="el-GR"/>
        </w:rPr>
      </w:pPr>
      <w:r w:rsidRPr="00B5789F">
        <w:rPr>
          <w:u w:val="single"/>
          <w:lang w:val="el-GR"/>
        </w:rPr>
        <w:t>09:00-11:00</w:t>
      </w:r>
      <w:r w:rsidRPr="00B5789F">
        <w:rPr>
          <w:u w:val="single"/>
        </w:rPr>
        <w:tab/>
      </w:r>
      <w:proofErr w:type="spellStart"/>
      <w:r w:rsidRPr="00B5789F">
        <w:rPr>
          <w:u w:val="single"/>
          <w:lang w:val="el-GR"/>
        </w:rPr>
        <w:t>Wrap</w:t>
      </w:r>
      <w:proofErr w:type="spellEnd"/>
      <w:r w:rsidRPr="00B5789F">
        <w:rPr>
          <w:u w:val="single"/>
          <w:lang w:val="el-GR"/>
        </w:rPr>
        <w:t>-</w:t>
      </w:r>
      <w:proofErr w:type="spellStart"/>
      <w:r w:rsidRPr="00B5789F">
        <w:rPr>
          <w:u w:val="single"/>
          <w:lang w:val="el-GR"/>
        </w:rPr>
        <w:t>up</w:t>
      </w:r>
      <w:proofErr w:type="spellEnd"/>
      <w:r w:rsidRPr="00B5789F">
        <w:rPr>
          <w:u w:val="single"/>
          <w:lang w:val="el-GR"/>
        </w:rPr>
        <w:t xml:space="preserve"> </w:t>
      </w:r>
      <w:proofErr w:type="spellStart"/>
      <w:r w:rsidRPr="00B5789F">
        <w:rPr>
          <w:u w:val="single"/>
          <w:lang w:val="el-GR"/>
        </w:rPr>
        <w:t>meeting</w:t>
      </w:r>
      <w:proofErr w:type="spellEnd"/>
    </w:p>
    <w:sectPr w:rsidR="00B5789F" w:rsidRPr="00B5789F" w:rsidSect="00EF4ED8">
      <w:footerReference w:type="default" r:id="rId7"/>
      <w:pgSz w:w="11906" w:h="16838"/>
      <w:pgMar w:top="1440" w:right="1440" w:bottom="1702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4912" w:rsidRDefault="00C84912" w:rsidP="007F549E">
      <w:pPr>
        <w:spacing w:after="0" w:line="240" w:lineRule="auto"/>
      </w:pPr>
      <w:r>
        <w:separator/>
      </w:r>
    </w:p>
  </w:endnote>
  <w:endnote w:type="continuationSeparator" w:id="0">
    <w:p w:rsidR="00C84912" w:rsidRDefault="00C84912" w:rsidP="007F5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49E" w:rsidRDefault="009E3A7D" w:rsidP="009E3A7D">
    <w:pPr>
      <w:pStyle w:val="ab"/>
      <w:jc w:val="center"/>
      <w:rPr>
        <w:lang w:val="el-GR"/>
      </w:rPr>
    </w:pPr>
    <w:r>
      <w:rPr>
        <w:noProof/>
        <w:lang w:val="el-GR" w:eastAsia="el-GR"/>
      </w:rPr>
      <w:drawing>
        <wp:inline distT="0" distB="0" distL="0" distR="0">
          <wp:extent cx="432908" cy="429266"/>
          <wp:effectExtent l="0" t="0" r="5715" b="8890"/>
          <wp:docPr id="3157449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 cstate="email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532" cy="43285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 w:rsidRPr="00824F85">
      <w:rPr>
        <w:lang w:val="el-GR"/>
      </w:rPr>
      <w:t xml:space="preserve">      </w:t>
    </w:r>
    <w:r w:rsidR="00DD3688">
      <w:rPr>
        <w:noProof/>
        <w:lang w:val="el-GR" w:eastAsia="el-GR"/>
      </w:rPr>
      <w:drawing>
        <wp:inline distT="0" distB="0" distL="0" distR="0">
          <wp:extent cx="624689" cy="421438"/>
          <wp:effectExtent l="0" t="0" r="4445" b="0"/>
          <wp:docPr id="6140852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email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414" cy="4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4F85">
      <w:rPr>
        <w:lang w:val="el-GR"/>
      </w:rPr>
      <w:t xml:space="preserve">       </w:t>
    </w:r>
    <w:r w:rsidR="00DD3688" w:rsidRPr="00DD3688">
      <w:rPr>
        <w:noProof/>
        <w:lang w:val="el-GR" w:eastAsia="el-GR"/>
      </w:rPr>
      <w:drawing>
        <wp:inline distT="0" distB="0" distL="0" distR="0">
          <wp:extent cx="719751" cy="429794"/>
          <wp:effectExtent l="0" t="0" r="4445" b="8890"/>
          <wp:docPr id="947204941" name="Picture 1" descr="A logo with a blue bubble and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4828929" name="Picture 1" descr="A logo with a blue bubble and black text&#10;&#10;AI-generated content may be incorrect."/>
                  <pic:cNvPicPr/>
                </pic:nvPicPr>
                <pic:blipFill>
                  <a:blip r:embed="rId3" cstate="email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417" cy="4373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24F85">
      <w:rPr>
        <w:lang w:val="el-GR"/>
      </w:rPr>
      <w:t xml:space="preserve">      </w:t>
    </w:r>
    <w:r w:rsidR="00DD3688">
      <w:rPr>
        <w:noProof/>
        <w:lang w:val="el-GR" w:eastAsia="el-GR"/>
      </w:rPr>
      <w:drawing>
        <wp:inline distT="0" distB="0" distL="0" distR="0">
          <wp:extent cx="1584357" cy="438457"/>
          <wp:effectExtent l="0" t="0" r="0" b="0"/>
          <wp:docPr id="985280757" name="Picture 3" descr="ΕΛΙΔΕΚ, Ελληνικό Ίδρυμα Έρευνας &amp; Καινοτομία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ΕΛΙΔΕΚ, Ελληνικό Ίδρυμα Έρευνας &amp; Καινοτομίας"/>
                  <pic:cNvPicPr>
                    <a:picLocks noChangeAspect="1" noChangeArrowheads="1"/>
                  </pic:cNvPicPr>
                </pic:nvPicPr>
                <pic:blipFill>
                  <a:blip r:embed="rId4" cstate="email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7932" cy="447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4F85">
      <w:rPr>
        <w:lang w:val="el-GR"/>
      </w:rPr>
      <w:t xml:space="preserve">      </w:t>
    </w:r>
    <w:r w:rsidR="00DD3688">
      <w:rPr>
        <w:noProof/>
        <w:lang w:val="el-GR" w:eastAsia="el-GR"/>
      </w:rPr>
      <w:drawing>
        <wp:inline distT="0" distB="0" distL="0" distR="0">
          <wp:extent cx="1010596" cy="452674"/>
          <wp:effectExtent l="0" t="0" r="0" b="5080"/>
          <wp:docPr id="921818346" name="Picture 2" descr="A red circle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268269" name="Picture 2" descr="A red circle with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5" cstate="email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112" cy="462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B15D5" w:rsidRDefault="00CB15D5" w:rsidP="00CB15D5">
    <w:pPr>
      <w:pStyle w:val="ab"/>
      <w:jc w:val="center"/>
      <w:rPr>
        <w:rFonts w:asciiTheme="majorHAnsi" w:hAnsiTheme="majorHAnsi" w:cstheme="majorHAnsi"/>
        <w:sz w:val="18"/>
        <w:szCs w:val="18"/>
        <w:lang w:val="el-GR"/>
      </w:rPr>
    </w:pPr>
  </w:p>
  <w:p w:rsidR="00CB15D5" w:rsidRPr="00CB15D5" w:rsidRDefault="00CB15D5" w:rsidP="00CB15D5">
    <w:pPr>
      <w:pStyle w:val="ab"/>
      <w:jc w:val="center"/>
      <w:rPr>
        <w:rFonts w:asciiTheme="majorHAnsi" w:hAnsiTheme="majorHAnsi" w:cstheme="majorHAnsi"/>
        <w:sz w:val="18"/>
        <w:szCs w:val="18"/>
        <w:lang w:val="el-GR"/>
      </w:rPr>
    </w:pPr>
    <w:r w:rsidRPr="008231E4">
      <w:rPr>
        <w:rFonts w:asciiTheme="majorHAnsi" w:hAnsiTheme="majorHAnsi" w:cstheme="majorHAnsi"/>
        <w:sz w:val="18"/>
        <w:szCs w:val="18"/>
        <w:lang w:val="el-GR"/>
      </w:rPr>
      <w:t>Το ερευνητικό Έργο με τίτλο «</w:t>
    </w:r>
    <w:r w:rsidRPr="008231E4">
      <w:rPr>
        <w:rFonts w:asciiTheme="majorHAnsi" w:hAnsiTheme="majorHAnsi" w:cstheme="majorHAnsi"/>
        <w:sz w:val="18"/>
        <w:szCs w:val="18"/>
      </w:rPr>
      <w:t>AGRITHES</w:t>
    </w:r>
    <w:r w:rsidRPr="008231E4">
      <w:rPr>
        <w:rFonts w:asciiTheme="majorHAnsi" w:hAnsiTheme="majorHAnsi" w:cstheme="majorHAnsi"/>
        <w:sz w:val="18"/>
        <w:szCs w:val="18"/>
        <w:lang w:val="el-GR"/>
      </w:rPr>
      <w:t>: Αγροτική κληρονομιά και η αρχιτεκτονική της παραγωγής τροφίμων. Η περίπτωση του Θεσσαλικού Κάμπου» υλοποιείται στο πλαίσιο της δράσης του ΕΛ.ΙΔ.Ε.Κ. «3</w:t>
    </w:r>
    <w:r w:rsidRPr="008231E4">
      <w:rPr>
        <w:rFonts w:asciiTheme="majorHAnsi" w:hAnsiTheme="majorHAnsi" w:cstheme="majorHAnsi"/>
        <w:sz w:val="18"/>
        <w:szCs w:val="18"/>
        <w:vertAlign w:val="superscript"/>
        <w:lang w:val="el-GR"/>
      </w:rPr>
      <w:t>η</w:t>
    </w:r>
    <w:r w:rsidRPr="008231E4">
      <w:rPr>
        <w:rFonts w:asciiTheme="majorHAnsi" w:hAnsiTheme="majorHAnsi" w:cstheme="majorHAnsi"/>
        <w:sz w:val="18"/>
        <w:szCs w:val="18"/>
        <w:lang w:val="el-GR"/>
      </w:rPr>
      <w:t xml:space="preserve"> Προκήρυξη Ερευνητικών Έργων ΕΛ.ΙΔ.Ε.Κ.     για μέλη ΔΕΠ και Ερευνητές/</w:t>
    </w:r>
    <w:proofErr w:type="spellStart"/>
    <w:r w:rsidRPr="008231E4">
      <w:rPr>
        <w:rFonts w:asciiTheme="majorHAnsi" w:hAnsiTheme="majorHAnsi" w:cstheme="majorHAnsi"/>
        <w:sz w:val="18"/>
        <w:szCs w:val="18"/>
        <w:lang w:val="el-GR"/>
      </w:rPr>
      <w:t>τριες</w:t>
    </w:r>
    <w:proofErr w:type="spellEnd"/>
    <w:r w:rsidRPr="008231E4">
      <w:rPr>
        <w:rFonts w:asciiTheme="majorHAnsi" w:hAnsiTheme="majorHAnsi" w:cstheme="majorHAnsi"/>
        <w:sz w:val="18"/>
        <w:szCs w:val="18"/>
        <w:lang w:val="el-GR"/>
      </w:rPr>
      <w:t xml:space="preserve"> (Αριθμός έργου ΕΛ.ΙΔ.Ε.Κ: 25932).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4912" w:rsidRDefault="00C84912" w:rsidP="007F549E">
      <w:pPr>
        <w:spacing w:after="0" w:line="240" w:lineRule="auto"/>
      </w:pPr>
      <w:r>
        <w:separator/>
      </w:r>
    </w:p>
  </w:footnote>
  <w:footnote w:type="continuationSeparator" w:id="0">
    <w:p w:rsidR="00C84912" w:rsidRDefault="00C84912" w:rsidP="007F54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BE3A0C"/>
    <w:rsid w:val="00014FFF"/>
    <w:rsid w:val="000631FD"/>
    <w:rsid w:val="000C681F"/>
    <w:rsid w:val="001A62CA"/>
    <w:rsid w:val="00283637"/>
    <w:rsid w:val="0038627D"/>
    <w:rsid w:val="00504ABC"/>
    <w:rsid w:val="00550D83"/>
    <w:rsid w:val="00554C97"/>
    <w:rsid w:val="0061516C"/>
    <w:rsid w:val="006633A7"/>
    <w:rsid w:val="006A3501"/>
    <w:rsid w:val="006E544B"/>
    <w:rsid w:val="007F549E"/>
    <w:rsid w:val="00811310"/>
    <w:rsid w:val="00824F85"/>
    <w:rsid w:val="008A5BD8"/>
    <w:rsid w:val="009D24F4"/>
    <w:rsid w:val="009E3A7D"/>
    <w:rsid w:val="00A27E9E"/>
    <w:rsid w:val="00A4482F"/>
    <w:rsid w:val="00A8787F"/>
    <w:rsid w:val="00B5789F"/>
    <w:rsid w:val="00BA465B"/>
    <w:rsid w:val="00BE3A0C"/>
    <w:rsid w:val="00C31D96"/>
    <w:rsid w:val="00C35DEF"/>
    <w:rsid w:val="00C84912"/>
    <w:rsid w:val="00CA7AB6"/>
    <w:rsid w:val="00CB15D5"/>
    <w:rsid w:val="00DD3688"/>
    <w:rsid w:val="00DE2F4D"/>
    <w:rsid w:val="00DF5E27"/>
    <w:rsid w:val="00EE4316"/>
    <w:rsid w:val="00EF4ED8"/>
    <w:rsid w:val="00F72E6D"/>
    <w:rsid w:val="00FA2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501"/>
  </w:style>
  <w:style w:type="paragraph" w:styleId="1">
    <w:name w:val="heading 1"/>
    <w:basedOn w:val="a"/>
    <w:next w:val="a"/>
    <w:link w:val="1Char"/>
    <w:uiPriority w:val="9"/>
    <w:qFormat/>
    <w:rsid w:val="00BE3A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E3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E3A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E3A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E3A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E3A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E3A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E3A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E3A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E3A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E3A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E3A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E3A0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E3A0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E3A0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E3A0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E3A0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E3A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E3A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E3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E3A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E3A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E3A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E3A0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E3A0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E3A0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E3A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BE3A0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E3A0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7F54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7F549E"/>
  </w:style>
  <w:style w:type="paragraph" w:styleId="ab">
    <w:name w:val="footer"/>
    <w:basedOn w:val="a"/>
    <w:link w:val="Char4"/>
    <w:uiPriority w:val="99"/>
    <w:unhideWhenUsed/>
    <w:rsid w:val="007F54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7F549E"/>
  </w:style>
  <w:style w:type="character" w:styleId="ac">
    <w:name w:val="annotation reference"/>
    <w:basedOn w:val="a0"/>
    <w:uiPriority w:val="99"/>
    <w:semiHidden/>
    <w:unhideWhenUsed/>
    <w:rsid w:val="00C35DEF"/>
    <w:rPr>
      <w:sz w:val="16"/>
      <w:szCs w:val="16"/>
    </w:rPr>
  </w:style>
  <w:style w:type="paragraph" w:styleId="ad">
    <w:name w:val="annotation text"/>
    <w:basedOn w:val="a"/>
    <w:link w:val="Char5"/>
    <w:uiPriority w:val="99"/>
    <w:unhideWhenUsed/>
    <w:rsid w:val="00C35DEF"/>
    <w:pPr>
      <w:spacing w:line="240" w:lineRule="auto"/>
    </w:pPr>
    <w:rPr>
      <w:sz w:val="20"/>
      <w:szCs w:val="20"/>
    </w:rPr>
  </w:style>
  <w:style w:type="character" w:customStyle="1" w:styleId="Char5">
    <w:name w:val="Κείμενο σχολίου Char"/>
    <w:basedOn w:val="a0"/>
    <w:link w:val="ad"/>
    <w:uiPriority w:val="99"/>
    <w:rsid w:val="00C35DEF"/>
    <w:rPr>
      <w:sz w:val="20"/>
      <w:szCs w:val="20"/>
    </w:rPr>
  </w:style>
  <w:style w:type="paragraph" w:styleId="ae">
    <w:name w:val="annotation subject"/>
    <w:basedOn w:val="ad"/>
    <w:next w:val="ad"/>
    <w:link w:val="Char6"/>
    <w:uiPriority w:val="99"/>
    <w:semiHidden/>
    <w:unhideWhenUsed/>
    <w:rsid w:val="00C35DEF"/>
    <w:rPr>
      <w:b/>
      <w:bCs/>
    </w:rPr>
  </w:style>
  <w:style w:type="character" w:customStyle="1" w:styleId="Char6">
    <w:name w:val="Θέμα σχολίου Char"/>
    <w:basedOn w:val="Char5"/>
    <w:link w:val="ae"/>
    <w:uiPriority w:val="99"/>
    <w:semiHidden/>
    <w:rsid w:val="00C35DEF"/>
    <w:rPr>
      <w:b/>
      <w:bCs/>
      <w:sz w:val="20"/>
      <w:szCs w:val="20"/>
    </w:rPr>
  </w:style>
  <w:style w:type="paragraph" w:styleId="af">
    <w:name w:val="Balloon Text"/>
    <w:basedOn w:val="a"/>
    <w:link w:val="Char7"/>
    <w:uiPriority w:val="99"/>
    <w:semiHidden/>
    <w:unhideWhenUsed/>
    <w:rsid w:val="00824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7">
    <w:name w:val="Κείμενο πλαισίου Char"/>
    <w:basedOn w:val="a0"/>
    <w:link w:val="af"/>
    <w:uiPriority w:val="99"/>
    <w:semiHidden/>
    <w:rsid w:val="00824F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551</Words>
  <Characters>2976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Micocci</dc:creator>
  <cp:keywords/>
  <dc:description/>
  <cp:lastModifiedBy>30698</cp:lastModifiedBy>
  <cp:revision>13</cp:revision>
  <dcterms:created xsi:type="dcterms:W3CDTF">2025-10-29T14:41:00Z</dcterms:created>
  <dcterms:modified xsi:type="dcterms:W3CDTF">2025-11-03T07:23:00Z</dcterms:modified>
</cp:coreProperties>
</file>