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  <w:lang w:eastAsia="el-GR"/>
        </w:rPr>
        <w:drawing>
          <wp:inline distT="0" distB="0" distL="0" distR="0" wp14:anchorId="20FD9145" wp14:editId="3ABAC987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F16559" w:rsidP="00F1655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6559" w:rsidRDefault="00F16559" w:rsidP="00F1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F16559" w:rsidRPr="00E04D70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041AC6" w:rsidRDefault="00F16559" w:rsidP="00041AC6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 w:rsidRPr="002852F3">
        <w:rPr>
          <w:rFonts w:ascii="Century Gothic" w:hAnsi="Century Gothic"/>
          <w:b/>
          <w:bCs/>
          <w:iCs/>
        </w:rPr>
        <w:t>Τελετή</w:t>
      </w:r>
      <w:r w:rsidRPr="00F16559">
        <w:rPr>
          <w:rFonts w:ascii="Century Gothic" w:hAnsi="Century Gothic"/>
          <w:b/>
          <w:bCs/>
          <w:iCs/>
          <w:lang w:val="en-US"/>
        </w:rPr>
        <w:t xml:space="preserve"> </w:t>
      </w:r>
      <w:r w:rsidRPr="002852F3">
        <w:rPr>
          <w:rFonts w:ascii="Century Gothic" w:hAnsi="Century Gothic"/>
          <w:b/>
          <w:bCs/>
          <w:iCs/>
        </w:rPr>
        <w:t>Αναγόρευσης</w:t>
      </w:r>
      <w:r w:rsidRPr="00F16559">
        <w:rPr>
          <w:rFonts w:ascii="Century Gothic" w:hAnsi="Century Gothic"/>
          <w:bCs/>
          <w:iCs/>
          <w:lang w:val="en-US"/>
        </w:rPr>
        <w:t xml:space="preserve"> </w:t>
      </w:r>
      <w:r w:rsidRPr="00C64AD3">
        <w:rPr>
          <w:rFonts w:ascii="Century Gothic" w:hAnsi="Century Gothic"/>
          <w:bCs/>
          <w:iCs/>
        </w:rPr>
        <w:t>προς</w:t>
      </w:r>
      <w:r w:rsidRPr="00F16559">
        <w:rPr>
          <w:rFonts w:ascii="Century Gothic" w:hAnsi="Century Gothic"/>
          <w:bCs/>
          <w:iCs/>
          <w:lang w:val="en-US"/>
        </w:rPr>
        <w:t xml:space="preserve"> </w:t>
      </w:r>
      <w:r w:rsidRPr="00C64AD3">
        <w:rPr>
          <w:rFonts w:ascii="Century Gothic" w:hAnsi="Century Gothic"/>
          <w:bCs/>
          <w:iCs/>
        </w:rPr>
        <w:t>τιμήν</w:t>
      </w:r>
      <w:r w:rsidRPr="00F16559">
        <w:rPr>
          <w:rFonts w:ascii="Century Gothic" w:hAnsi="Century Gothic"/>
          <w:bCs/>
          <w:iCs/>
          <w:lang w:val="en-US"/>
        </w:rPr>
        <w:t xml:space="preserve">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 xml:space="preserve">του Επίτιμου Καθηγητή </w:t>
      </w:r>
      <w:r w:rsidR="00E2231B">
        <w:rPr>
          <w:rFonts w:ascii="Times New Roman ,serif" w:hAnsi="Times New Roman ,serif"/>
          <w:i/>
          <w:iCs/>
        </w:rPr>
        <w:t xml:space="preserve">της </w:t>
      </w:r>
      <w:r>
        <w:rPr>
          <w:rFonts w:ascii="Times New Roman ,serif" w:hAnsi="Times New Roman ,serif"/>
          <w:i/>
          <w:iCs/>
        </w:rPr>
        <w:t>Ιατρικής Σχολής και πρώην Πρύτανη του Εθνικού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>και Καποδιστριακού Πανεπιστημίου Αθηνών</w:t>
      </w:r>
      <w:r w:rsidRPr="00F16559">
        <w:rPr>
          <w:rFonts w:ascii="Times New Roman ,serif" w:hAnsi="Times New Roman ,serif"/>
          <w:i/>
          <w:iCs/>
        </w:rPr>
        <w:t xml:space="preserve"> </w:t>
      </w:r>
      <w:r w:rsidRPr="00E2231B">
        <w:rPr>
          <w:rFonts w:ascii="Times New Roman ,serif" w:hAnsi="Times New Roman ,serif"/>
          <w:i/>
          <w:iCs/>
          <w:sz w:val="24"/>
          <w:szCs w:val="24"/>
        </w:rPr>
        <w:t xml:space="preserve">κ. </w:t>
      </w:r>
      <w:r w:rsidRPr="00E2231B">
        <w:rPr>
          <w:rFonts w:ascii="Times New Roman ,serif" w:hAnsi="Times New Roman ,serif"/>
          <w:b/>
          <w:bCs/>
          <w:i/>
          <w:iCs/>
          <w:sz w:val="24"/>
          <w:szCs w:val="24"/>
        </w:rPr>
        <w:t>Χρήστου Ν.  ΚΙΤΤΑ</w:t>
      </w:r>
    </w:p>
    <w:p w:rsidR="00F16559" w:rsidRDefault="00F16559" w:rsidP="00F16559">
      <w:pPr>
        <w:spacing w:before="300"/>
        <w:jc w:val="center"/>
        <w:outlineLvl w:val="0"/>
        <w:rPr>
          <w:rFonts w:ascii="Century Gothic" w:eastAsia="Times New Roman" w:hAnsi="Century Gothic" w:cs="Arial"/>
          <w:b/>
          <w:color w:val="C00000"/>
          <w:sz w:val="18"/>
          <w:szCs w:val="18"/>
        </w:rPr>
      </w:pPr>
      <w:r w:rsidRPr="00F1655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16559">
        <w:rPr>
          <w:rFonts w:ascii="Century Gothic" w:eastAsia="Times New Roman" w:hAnsi="Century Gothic" w:cs="Arial"/>
          <w:b/>
          <w:noProof/>
          <w:color w:val="C00000"/>
          <w:sz w:val="18"/>
          <w:szCs w:val="18"/>
          <w:lang w:eastAsia="el-GR"/>
        </w:rPr>
        <w:drawing>
          <wp:inline distT="0" distB="0" distL="0" distR="0">
            <wp:extent cx="2676525" cy="1933575"/>
            <wp:effectExtent l="0" t="0" r="9525" b="9525"/>
            <wp:docPr id="2" name="Εικόνα 2" descr="\\ad.uth.gr\sharedfolders\FolderRedirection\ragatou\Desktop\ΓΕΝΙΚΟ ΑΡΧΕΙΟ\ΑΡΧΕΙΟ 2023\ΣΕΠΤΕΜΒΡΙΟΣ 2023\ΑΝΑΓΟΡΕΥΣΗ ΚΙΤΤΑ\Christos-kittas-300x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d.uth.gr\sharedfolders\FolderRedirection\ragatou\Desktop\ΓΕΝΙΚΟ ΑΡΧΕΙΟ\ΑΡΧΕΙΟ 2023\ΣΕΠΤΕΜΒΡΙΟΣ 2023\ΑΝΑΓΟΡΕΥΣΗ ΚΙΤΤΑ\Christos-kittas-300x2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E2231B" w:rsidP="00F16559">
      <w:pPr>
        <w:spacing w:before="300"/>
        <w:jc w:val="center"/>
        <w:outlineLvl w:val="0"/>
        <w:rPr>
          <w:rFonts w:ascii="Century Gothic" w:eastAsia="Times New Roman" w:hAnsi="Century Gothic" w:cs="Arial"/>
          <w:b/>
          <w:color w:val="C00000"/>
          <w:sz w:val="18"/>
          <w:szCs w:val="18"/>
        </w:rPr>
      </w:pPr>
      <w:r>
        <w:rPr>
          <w:rFonts w:ascii="Times New Roman ,serif" w:hAnsi="Times New Roman ,serif"/>
          <w:i/>
          <w:iCs/>
        </w:rPr>
        <w:t>Επίτιμος Καθηγητής της Ιατρικής Σχολής</w:t>
      </w:r>
      <w:r w:rsidRPr="00E2231B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>και πρώην Πρύτανης του Εθνικού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 xml:space="preserve">και Καποδιστριακού Πανεπιστημίου Αθηνών </w:t>
      </w:r>
      <w:r>
        <w:rPr>
          <w:rFonts w:ascii="Times New Roman ,serif" w:hAnsi="Times New Roman ,serif"/>
          <w:b/>
          <w:bCs/>
          <w:i/>
          <w:iCs/>
        </w:rPr>
        <w:t>Χρήστος Ν.  ΚΙΤΤΑΣ</w:t>
      </w:r>
      <w:r w:rsidR="00E97DC4">
        <w:rPr>
          <w:rFonts w:ascii="Times New Roman ,serif" w:hAnsi="Times New Roman ,serif"/>
          <w:b/>
          <w:bCs/>
          <w:i/>
          <w:iCs/>
        </w:rPr>
        <w:t xml:space="preserve"> </w:t>
      </w:r>
    </w:p>
    <w:p w:rsidR="00F16559" w:rsidRPr="002852F3" w:rsidRDefault="00F16559" w:rsidP="00F16559">
      <w:pPr>
        <w:spacing w:before="300"/>
        <w:jc w:val="center"/>
        <w:outlineLvl w:val="0"/>
        <w:rPr>
          <w:rFonts w:ascii="Century Gothic" w:eastAsia="Times New Roman" w:hAnsi="Century Gothic" w:cs="Arial"/>
          <w:b/>
          <w:color w:val="C00000"/>
          <w:sz w:val="18"/>
          <w:szCs w:val="18"/>
        </w:rPr>
      </w:pPr>
    </w:p>
    <w:p w:rsidR="00F16559" w:rsidRPr="002852F3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</w:rPr>
      </w:pPr>
    </w:p>
    <w:p w:rsidR="00E2231B" w:rsidRPr="00E2231B" w:rsidRDefault="00F16559" w:rsidP="00E2231B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  <w:r w:rsidRPr="00E2231B">
        <w:rPr>
          <w:rFonts w:ascii="Century Gothic" w:hAnsi="Century Gothic"/>
          <w:bCs/>
          <w:iCs/>
        </w:rPr>
        <w:t xml:space="preserve">Την </w:t>
      </w:r>
      <w:r w:rsidR="00041AC6">
        <w:rPr>
          <w:rFonts w:ascii="Century Gothic" w:hAnsi="Century Gothic"/>
          <w:bCs/>
          <w:iCs/>
        </w:rPr>
        <w:t>Παρασκευή</w:t>
      </w:r>
      <w:r w:rsidRPr="00E2231B">
        <w:rPr>
          <w:rFonts w:ascii="Century Gothic" w:hAnsi="Century Gothic"/>
          <w:bCs/>
          <w:iCs/>
        </w:rPr>
        <w:t xml:space="preserve"> </w:t>
      </w:r>
      <w:r w:rsidR="00041AC6">
        <w:rPr>
          <w:rFonts w:ascii="Century Gothic" w:hAnsi="Century Gothic"/>
          <w:bCs/>
          <w:iCs/>
        </w:rPr>
        <w:t>3</w:t>
      </w:r>
      <w:r w:rsidR="00E2231B" w:rsidRPr="00E2231B">
        <w:rPr>
          <w:rFonts w:ascii="Century Gothic" w:hAnsi="Century Gothic"/>
          <w:bCs/>
          <w:iCs/>
        </w:rPr>
        <w:t xml:space="preserve"> </w:t>
      </w:r>
      <w:r w:rsidR="00041AC6">
        <w:rPr>
          <w:rFonts w:ascii="Century Gothic" w:hAnsi="Century Gothic"/>
          <w:bCs/>
          <w:iCs/>
        </w:rPr>
        <w:t>Νοεμβρίου</w:t>
      </w:r>
      <w:r w:rsidRPr="00E2231B">
        <w:rPr>
          <w:rFonts w:ascii="Century Gothic" w:hAnsi="Century Gothic"/>
          <w:bCs/>
          <w:iCs/>
        </w:rPr>
        <w:t xml:space="preserve"> 2023,</w:t>
      </w:r>
      <w:r w:rsidRPr="00E2231B">
        <w:rPr>
          <w:rFonts w:ascii="Century Gothic" w:hAnsi="Century Gothic"/>
          <w:b/>
          <w:bCs/>
        </w:rPr>
        <w:t xml:space="preserve">  και ώρα 19:00, </w:t>
      </w:r>
      <w:r w:rsidRPr="00E2231B">
        <w:rPr>
          <w:rFonts w:ascii="Century Gothic" w:hAnsi="Century Gothic"/>
          <w:i/>
          <w:iCs/>
        </w:rPr>
        <w:t xml:space="preserve">στο Αμφιθέατρο «Ιπποκράτης», στη </w:t>
      </w:r>
      <w:proofErr w:type="spellStart"/>
      <w:r w:rsidRPr="00E2231B">
        <w:rPr>
          <w:rFonts w:ascii="Century Gothic" w:hAnsi="Century Gothic"/>
          <w:i/>
          <w:iCs/>
        </w:rPr>
        <w:t>Βιόπολη</w:t>
      </w:r>
      <w:proofErr w:type="spellEnd"/>
      <w:r w:rsidRPr="00E2231B">
        <w:rPr>
          <w:rFonts w:ascii="Century Gothic" w:hAnsi="Century Gothic"/>
          <w:i/>
          <w:iCs/>
        </w:rPr>
        <w:t xml:space="preserve"> Λάρισας</w:t>
      </w:r>
      <w:r w:rsidRPr="00E2231B">
        <w:rPr>
          <w:rFonts w:ascii="Century Gothic" w:eastAsia="Times New Roman" w:hAnsi="Century Gothic"/>
          <w:bCs/>
          <w:iCs/>
          <w:color w:val="000000"/>
        </w:rPr>
        <w:t>,</w:t>
      </w:r>
      <w:r w:rsidRPr="00E2231B">
        <w:rPr>
          <w:rFonts w:ascii="Century Gothic" w:hAnsi="Century Gothic"/>
          <w:bCs/>
          <w:iCs/>
        </w:rPr>
        <w:t xml:space="preserve"> θα πραγματοποιηθεί τελετή αναγόρευσης </w:t>
      </w:r>
      <w:r w:rsidR="00E2231B" w:rsidRPr="00E2231B">
        <w:rPr>
          <w:rFonts w:ascii="Century Gothic" w:hAnsi="Century Gothic"/>
          <w:i/>
          <w:iCs/>
        </w:rPr>
        <w:lastRenderedPageBreak/>
        <w:t>προς τιμήν του</w:t>
      </w:r>
      <w:r w:rsidR="00E2231B" w:rsidRPr="00E2231B">
        <w:rPr>
          <w:rFonts w:ascii="Century Gothic" w:hAnsi="Century Gothic"/>
          <w:b/>
          <w:bCs/>
          <w:i/>
          <w:iCs/>
        </w:rPr>
        <w:t xml:space="preserve"> </w:t>
      </w:r>
      <w:r w:rsidR="00E2231B" w:rsidRPr="00E2231B">
        <w:rPr>
          <w:rFonts w:ascii="Century Gothic" w:hAnsi="Century Gothic"/>
          <w:i/>
          <w:iCs/>
        </w:rPr>
        <w:t xml:space="preserve">Επίτιμου Καθηγητή </w:t>
      </w:r>
      <w:r w:rsidR="00E2231B">
        <w:rPr>
          <w:rFonts w:ascii="Century Gothic" w:hAnsi="Century Gothic"/>
          <w:i/>
          <w:iCs/>
        </w:rPr>
        <w:t xml:space="preserve">της </w:t>
      </w:r>
      <w:r w:rsidR="00E2231B" w:rsidRPr="00E2231B">
        <w:rPr>
          <w:rFonts w:ascii="Century Gothic" w:hAnsi="Century Gothic"/>
          <w:i/>
          <w:iCs/>
        </w:rPr>
        <w:t>Ιατρικής Σχολής και πρώην Πρύτανη του Εθνικού</w:t>
      </w:r>
      <w:r w:rsidR="00E2231B" w:rsidRPr="00E2231B">
        <w:rPr>
          <w:rFonts w:ascii="Century Gothic" w:hAnsi="Century Gothic"/>
          <w:b/>
          <w:bCs/>
          <w:i/>
          <w:iCs/>
        </w:rPr>
        <w:t xml:space="preserve"> </w:t>
      </w:r>
      <w:r w:rsidR="00E2231B" w:rsidRPr="00E2231B">
        <w:rPr>
          <w:rFonts w:ascii="Century Gothic" w:hAnsi="Century Gothic"/>
          <w:i/>
          <w:iCs/>
        </w:rPr>
        <w:t xml:space="preserve">και Καποδιστριακού Πανεπιστημίου Αθηνών κ. </w:t>
      </w:r>
      <w:r w:rsidR="00E2231B">
        <w:rPr>
          <w:rFonts w:ascii="Century Gothic" w:hAnsi="Century Gothic"/>
          <w:b/>
          <w:bCs/>
          <w:i/>
          <w:iCs/>
        </w:rPr>
        <w:t>Χρήστου Ν.  ΚΙΤΤΑ.</w:t>
      </w:r>
    </w:p>
    <w:p w:rsidR="00E2231B" w:rsidRDefault="00E2231B" w:rsidP="00E2231B">
      <w:pPr>
        <w:spacing w:line="360" w:lineRule="auto"/>
        <w:jc w:val="both"/>
        <w:rPr>
          <w:rFonts w:ascii="Century Gothic" w:hAnsi="Century Gothic"/>
          <w:i/>
          <w:iCs/>
          <w:color w:val="000000"/>
          <w:lang w:eastAsia="el-GR"/>
        </w:rPr>
      </w:pPr>
    </w:p>
    <w:p w:rsidR="00E2231B" w:rsidRPr="00E2231B" w:rsidRDefault="00E2231B" w:rsidP="00E2231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i/>
          <w:iCs/>
          <w:color w:val="000000"/>
          <w:lang w:eastAsia="el-GR"/>
        </w:rPr>
        <w:t xml:space="preserve">Ο </w:t>
      </w:r>
      <w:r w:rsidR="00041AC6">
        <w:rPr>
          <w:rFonts w:ascii="Century Gothic" w:hAnsi="Century Gothic"/>
          <w:i/>
          <w:iCs/>
          <w:color w:val="000000"/>
          <w:lang w:eastAsia="el-GR"/>
        </w:rPr>
        <w:t>κ.</w:t>
      </w:r>
      <w:bookmarkStart w:id="0" w:name="_GoBack"/>
      <w:bookmarkEnd w:id="0"/>
      <w:r>
        <w:rPr>
          <w:rFonts w:ascii="Century Gothic" w:hAnsi="Century Gothic"/>
          <w:b/>
          <w:bCs/>
          <w:i/>
          <w:iCs/>
        </w:rPr>
        <w:t xml:space="preserve">Χρήστος </w:t>
      </w:r>
      <w:proofErr w:type="spellStart"/>
      <w:r>
        <w:rPr>
          <w:rFonts w:ascii="Century Gothic" w:hAnsi="Century Gothic"/>
          <w:b/>
          <w:bCs/>
          <w:i/>
          <w:iCs/>
        </w:rPr>
        <w:t>Κίττας</w:t>
      </w:r>
      <w:proofErr w:type="spellEnd"/>
      <w:r w:rsidRPr="00E2231B">
        <w:rPr>
          <w:rFonts w:ascii="Century Gothic" w:hAnsi="Century Gothic"/>
          <w:b/>
          <w:bCs/>
          <w:i/>
          <w:iCs/>
        </w:rPr>
        <w:t xml:space="preserve"> </w:t>
      </w:r>
      <w:r w:rsidRPr="00E2231B">
        <w:rPr>
          <w:rFonts w:ascii="Century Gothic" w:hAnsi="Century Gothic"/>
          <w:i/>
          <w:iCs/>
        </w:rPr>
        <w:t>θα α</w:t>
      </w:r>
      <w:r w:rsidR="00E97DC4">
        <w:rPr>
          <w:rFonts w:ascii="Century Gothic" w:hAnsi="Century Gothic"/>
          <w:i/>
          <w:iCs/>
        </w:rPr>
        <w:t>ναγορευθ</w:t>
      </w:r>
      <w:r w:rsidR="00041AC6">
        <w:rPr>
          <w:rFonts w:ascii="Century Gothic" w:hAnsi="Century Gothic"/>
          <w:i/>
          <w:iCs/>
        </w:rPr>
        <w:t>εί</w:t>
      </w:r>
      <w:r w:rsidR="00E97DC4">
        <w:rPr>
          <w:rFonts w:ascii="Century Gothic" w:hAnsi="Century Gothic"/>
          <w:i/>
          <w:iCs/>
        </w:rPr>
        <w:t xml:space="preserve"> Επίτιμο</w:t>
      </w:r>
      <w:r w:rsidR="00041AC6">
        <w:rPr>
          <w:rFonts w:ascii="Century Gothic" w:hAnsi="Century Gothic"/>
          <w:i/>
          <w:iCs/>
        </w:rPr>
        <w:t>ς</w:t>
      </w:r>
      <w:r w:rsidR="00E97DC4">
        <w:rPr>
          <w:rFonts w:ascii="Century Gothic" w:hAnsi="Century Gothic"/>
          <w:i/>
          <w:iCs/>
        </w:rPr>
        <w:t xml:space="preserve"> Διδάκτορ</w:t>
      </w:r>
      <w:r w:rsidR="00041AC6">
        <w:rPr>
          <w:rFonts w:ascii="Century Gothic" w:hAnsi="Century Gothic"/>
          <w:i/>
          <w:iCs/>
        </w:rPr>
        <w:t>α</w:t>
      </w:r>
      <w:r w:rsidR="00E97DC4">
        <w:rPr>
          <w:rFonts w:ascii="Century Gothic" w:hAnsi="Century Gothic"/>
          <w:i/>
          <w:iCs/>
        </w:rPr>
        <w:t>ς</w:t>
      </w:r>
      <w:r w:rsidRPr="00E2231B">
        <w:rPr>
          <w:rFonts w:ascii="Century Gothic" w:hAnsi="Century Gothic"/>
          <w:i/>
          <w:iCs/>
        </w:rPr>
        <w:t xml:space="preserve"> του Τμήματος</w:t>
      </w:r>
      <w:r w:rsidRPr="00E2231B">
        <w:rPr>
          <w:rFonts w:ascii="Century Gothic" w:hAnsi="Century Gothic"/>
        </w:rPr>
        <w:t xml:space="preserve"> </w:t>
      </w:r>
      <w:r w:rsidRPr="00E2231B">
        <w:rPr>
          <w:rFonts w:ascii="Century Gothic" w:hAnsi="Century Gothic"/>
          <w:i/>
          <w:iCs/>
        </w:rPr>
        <w:t>Ιατρικής της Σχολής Επιστημών Υγείας του Πανεπιστημίου Θεσσαλίας.</w:t>
      </w:r>
    </w:p>
    <w:p w:rsidR="00F16559" w:rsidRDefault="00F16559" w:rsidP="00E2231B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</w:p>
    <w:p w:rsidR="00F16559" w:rsidRPr="00E2231B" w:rsidRDefault="00E2231B" w:rsidP="00F16559">
      <w:pPr>
        <w:spacing w:line="360" w:lineRule="auto"/>
        <w:jc w:val="center"/>
        <w:rPr>
          <w:rFonts w:ascii="Century Gothic" w:hAnsi="Century Gothic"/>
          <w:b/>
          <w:iCs/>
          <w:color w:val="C00000"/>
        </w:rPr>
      </w:pPr>
      <w:r w:rsidRPr="00E2231B">
        <w:rPr>
          <w:rFonts w:ascii="Century Gothic" w:hAnsi="Century Gothic"/>
          <w:b/>
          <w:iCs/>
          <w:color w:val="C00000"/>
        </w:rPr>
        <w:t xml:space="preserve">Πρόσκληση 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Ιατρικής της Σχολής Επιστημών Υγείας,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έχουν την τιμή να σας προσκαλέσουν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στην ειδική τιμητική εκδήλωση που διοργανώνει το Πανεπιστήμιο Θεσσαλίας</w:t>
      </w:r>
    </w:p>
    <w:p w:rsidR="00041AC6" w:rsidRDefault="00041AC6" w:rsidP="00041AC6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>
        <w:rPr>
          <w:rFonts w:ascii="Times New Roman ,serif" w:hAnsi="Times New Roman ,serif"/>
          <w:i/>
          <w:iCs/>
        </w:rPr>
        <w:t>προς τιμήν του</w:t>
      </w:r>
      <w:r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 xml:space="preserve">Επίτιμου Καθηγητή Ιατρικής Σχολής και πρώην Πρύτανη του Εθνικού 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Καποδιστριακού Πανεπιστημίου Αθηνών</w:t>
      </w:r>
    </w:p>
    <w:p w:rsidR="00041AC6" w:rsidRDefault="00041AC6" w:rsidP="00041AC6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 xml:space="preserve">κ. </w:t>
      </w:r>
      <w:r>
        <w:rPr>
          <w:rFonts w:ascii="Times New Roman ,serif" w:hAnsi="Times New Roman ,serif"/>
          <w:b/>
          <w:bCs/>
          <w:i/>
          <w:iCs/>
        </w:rPr>
        <w:t>Χρήστου Ν.  ΚΙΤΤΑ,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αναγορευθεί Επίτιμος Διδάκτορας.</w:t>
      </w:r>
    </w:p>
    <w:p w:rsidR="00041AC6" w:rsidRDefault="00041AC6" w:rsidP="00041AC6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041AC6" w:rsidRDefault="00041AC6" w:rsidP="00041AC6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στη </w:t>
      </w:r>
      <w:proofErr w:type="spellStart"/>
      <w:r>
        <w:rPr>
          <w:rFonts w:ascii="Times New Roman" w:hAnsi="Times New Roman"/>
          <w:i/>
          <w:iCs/>
        </w:rPr>
        <w:t>Βιόπολη</w:t>
      </w:r>
      <w:proofErr w:type="spellEnd"/>
      <w:r>
        <w:rPr>
          <w:rFonts w:ascii="Times New Roman" w:hAnsi="Times New Roman"/>
          <w:i/>
          <w:iCs/>
        </w:rPr>
        <w:t xml:space="preserve"> Λάρισας, την Παρασκευή 3 Νοεμβρίου 2023 και ώρα 19:00.</w:t>
      </w:r>
    </w:p>
    <w:p w:rsidR="00041AC6" w:rsidRDefault="00041AC6" w:rsidP="00041AC6">
      <w:pPr>
        <w:jc w:val="center"/>
        <w:rPr>
          <w:rFonts w:ascii="Times New Roman" w:hAnsi="Times New Roman"/>
          <w:i/>
          <w:iCs/>
        </w:rPr>
      </w:pPr>
    </w:p>
    <w:p w:rsidR="00041AC6" w:rsidRDefault="00041AC6" w:rsidP="00041AC6">
      <w:pPr>
        <w:pStyle w:val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Με τιμή</w:t>
      </w:r>
    </w:p>
    <w:p w:rsidR="00041AC6" w:rsidRDefault="00041AC6" w:rsidP="00041AC6">
      <w:pPr>
        <w:rPr>
          <w:rFonts w:ascii="Times New Roman" w:hAnsi="Times New Roman"/>
          <w:i/>
          <w:iCs/>
          <w:sz w:val="24"/>
          <w:szCs w:val="24"/>
        </w:rPr>
      </w:pPr>
    </w:p>
    <w:p w:rsidR="00041AC6" w:rsidRDefault="00041AC6" w:rsidP="00041AC6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Ο Πρύτανης                                                   Ο Πρόεδρος του Τμήματος</w:t>
      </w:r>
    </w:p>
    <w:p w:rsidR="00041AC6" w:rsidRDefault="00041AC6" w:rsidP="00041AC6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Χαράλαμπος Δ. ΜΠΙΛΛΙΝΗΣ                        Θεόφιλος Σ. ΚΑΡΑΧΑΛΙΟΣ</w:t>
      </w:r>
    </w:p>
    <w:p w:rsidR="00041AC6" w:rsidRDefault="00041AC6" w:rsidP="00041AC6">
      <w:pPr>
        <w:jc w:val="center"/>
      </w:pP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041AC6" w:rsidRDefault="00041AC6" w:rsidP="00041AC6">
      <w:pPr>
        <w:pStyle w:val="1"/>
        <w:rPr>
          <w:rFonts w:eastAsia="Times New Roman"/>
        </w:rPr>
      </w:pPr>
      <w:r>
        <w:rPr>
          <w:rFonts w:eastAsia="Times New Roman"/>
          <w:lang w:eastAsia="el-GR"/>
        </w:rPr>
        <w:t>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lang w:eastAsia="el-GR"/>
        </w:rPr>
        <w:t> </w:t>
      </w:r>
    </w:p>
    <w:p w:rsidR="00041AC6" w:rsidRDefault="00041AC6" w:rsidP="00041AC6">
      <w:pPr>
        <w:spacing w:after="160" w:line="252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rFonts w:eastAsia="Times New Roman"/>
          <w:b/>
          <w:bCs/>
          <w:color w:val="C00000"/>
        </w:rPr>
        <w:br w:type="page"/>
      </w:r>
    </w:p>
    <w:p w:rsidR="00041AC6" w:rsidRDefault="00041AC6" w:rsidP="00041AC6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lastRenderedPageBreak/>
        <w:t>ΠΡΟΓΡΑΜΜΑ ΕΚΔΗΛΩΣΗΣ</w:t>
      </w:r>
    </w:p>
    <w:p w:rsidR="00041AC6" w:rsidRDefault="00041AC6" w:rsidP="00041AC6">
      <w:r>
        <w:rPr>
          <w:rFonts w:ascii="Times New Roman ,serif" w:hAnsi="Times New Roman ,serif"/>
        </w:rPr>
        <w:t> </w:t>
      </w:r>
    </w:p>
    <w:p w:rsidR="00041AC6" w:rsidRDefault="00041AC6" w:rsidP="00041AC6">
      <w:pPr>
        <w:jc w:val="center"/>
      </w:pPr>
      <w:r>
        <w:rPr>
          <w:rFonts w:ascii="Times New Roman" w:hAnsi="Times New Roman"/>
          <w:b/>
          <w:bCs/>
          <w:i/>
          <w:iCs/>
        </w:rPr>
        <w:t> </w:t>
      </w:r>
    </w:p>
    <w:p w:rsidR="00041AC6" w:rsidRDefault="00041AC6" w:rsidP="00041AC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Έναρξη τελετής</w:t>
      </w:r>
    </w:p>
    <w:p w:rsidR="00041AC6" w:rsidRDefault="00041AC6" w:rsidP="00041AC6">
      <w:pPr>
        <w:jc w:val="center"/>
        <w:rPr>
          <w:rFonts w:ascii="Times New Roman" w:hAnsi="Times New Roman"/>
        </w:rPr>
      </w:pP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041AC6" w:rsidRDefault="00041AC6" w:rsidP="00041AC6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>Προσφώνηση του</w:t>
      </w:r>
      <w:r>
        <w:rPr>
          <w:rFonts w:ascii="Times New Roman ,serif" w:hAnsi="Times New Roman ,serif"/>
          <w:b/>
          <w:bCs/>
        </w:rPr>
        <w:t xml:space="preserve"> </w:t>
      </w:r>
      <w:r>
        <w:rPr>
          <w:rFonts w:ascii="Times New Roman ,serif" w:hAnsi="Times New Roman ,serif"/>
        </w:rPr>
        <w:t xml:space="preserve">Επίτιμου Καθηγητή Ιατρικής Σχολής και πρώην Πρύτανη του Εθνικού </w:t>
      </w:r>
    </w:p>
    <w:p w:rsidR="00041AC6" w:rsidRDefault="00041AC6" w:rsidP="00041AC6">
      <w:pPr>
        <w:spacing w:line="360" w:lineRule="auto"/>
        <w:jc w:val="center"/>
      </w:pPr>
      <w:r>
        <w:rPr>
          <w:rFonts w:ascii="Times New Roman ,serif" w:hAnsi="Times New Roman ,serif"/>
        </w:rPr>
        <w:t>και Καποδιστριακού Πανεπιστημίου Αθηνών</w:t>
      </w:r>
      <w:r>
        <w:t xml:space="preserve"> </w:t>
      </w:r>
      <w:r>
        <w:rPr>
          <w:rFonts w:ascii="Times New Roman ,serif" w:hAnsi="Times New Roman ,serif"/>
        </w:rPr>
        <w:t xml:space="preserve">κ. </w:t>
      </w:r>
      <w:r>
        <w:rPr>
          <w:rFonts w:ascii="Times New Roman ,serif" w:hAnsi="Times New Roman ,serif"/>
          <w:b/>
          <w:bCs/>
        </w:rPr>
        <w:t>Χρήστου Ν.  ΚΙΤΤΑ</w:t>
      </w: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από τον Πρύτανη του Πανεπιστημίου Θεσσαλίας,</w:t>
      </w:r>
      <w:r>
        <w:rPr>
          <w:rFonts w:ascii="Times New Roman ,serif" w:hAnsi="Times New Roman ,serif"/>
          <w:b/>
          <w:bCs/>
          <w:i/>
          <w:iCs/>
          <w:caps/>
        </w:rPr>
        <w:t xml:space="preserve"> </w:t>
      </w: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Καθηγητή Χαράλαμπο Δ. ΜΠΙΛΛΙΝΗ.</w:t>
      </w: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041AC6" w:rsidRDefault="00041AC6" w:rsidP="00041AC6">
      <w:pPr>
        <w:spacing w:line="276" w:lineRule="auto"/>
      </w:pPr>
      <w:r>
        <w:rPr>
          <w:rFonts w:ascii="Times New Roman" w:hAnsi="Times New Roman"/>
        </w:rPr>
        <w:t> </w:t>
      </w:r>
    </w:p>
    <w:p w:rsidR="00041AC6" w:rsidRDefault="00041AC6" w:rsidP="00041AC6">
      <w:pPr>
        <w:spacing w:line="276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Χαιρετισμός του Κοσμήτορα της Σχολής Επιστημών Υγείας, </w:t>
      </w:r>
    </w:p>
    <w:p w:rsidR="00041AC6" w:rsidRDefault="00041AC6" w:rsidP="00041AC6">
      <w:pPr>
        <w:spacing w:line="276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>Καθηγητή Κωνσταντίνου Ι. ΓΟΥΡΓΟΥΛΙΑΝΗ.</w:t>
      </w:r>
    </w:p>
    <w:p w:rsidR="00041AC6" w:rsidRDefault="00041AC6" w:rsidP="00041AC6">
      <w:pPr>
        <w:spacing w:line="276" w:lineRule="auto"/>
        <w:jc w:val="center"/>
        <w:rPr>
          <w:rFonts w:ascii="Times New Roman ,serif" w:hAnsi="Times New Roman ,serif"/>
        </w:rPr>
      </w:pPr>
    </w:p>
    <w:p w:rsidR="00041AC6" w:rsidRDefault="00041AC6" w:rsidP="00041AC6">
      <w:pPr>
        <w:spacing w:line="276" w:lineRule="auto"/>
        <w:jc w:val="center"/>
        <w:rPr>
          <w:rFonts w:ascii="Times New Roman ,serif" w:hAnsi="Times New Roman ,serif"/>
        </w:rPr>
      </w:pP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«Έπαινος» προς τον Καθηγητή Χρήστο Ν.  ΚΙΤΤΑ</w:t>
      </w:r>
    </w:p>
    <w:p w:rsidR="00041AC6" w:rsidRDefault="00041AC6" w:rsidP="00041AC6">
      <w:pPr>
        <w:jc w:val="center"/>
        <w:rPr>
          <w:rFonts w:ascii="Times New Roman" w:hAnsi="Times New Roman"/>
          <w:color w:val="26282A"/>
          <w:lang w:eastAsia="el-GR"/>
        </w:rPr>
      </w:pPr>
      <w:r>
        <w:rPr>
          <w:rFonts w:ascii="Times New Roman" w:hAnsi="Times New Roman"/>
        </w:rPr>
        <w:t>από τ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ν Καθηγητή </w:t>
      </w:r>
      <w:r>
        <w:rPr>
          <w:rFonts w:ascii="Times New Roman" w:hAnsi="Times New Roman"/>
          <w:color w:val="26282A"/>
          <w:lang w:eastAsia="el-GR"/>
        </w:rPr>
        <w:t>Δημήτριο Χ. ΖΑΧΑΡΟΥΛΗ και</w:t>
      </w:r>
    </w:p>
    <w:p w:rsidR="00041AC6" w:rsidRDefault="00041AC6" w:rsidP="00041AC6">
      <w:pPr>
        <w:jc w:val="center"/>
        <w:rPr>
          <w:rFonts w:ascii="Times New Roman" w:hAnsi="Times New Roman"/>
          <w:color w:val="000000"/>
          <w:lang w:eastAsia="el-GR"/>
        </w:rPr>
      </w:pPr>
      <w:r>
        <w:rPr>
          <w:rFonts w:ascii="Times New Roman" w:hAnsi="Times New Roman"/>
          <w:color w:val="26282A"/>
          <w:lang w:eastAsia="el-GR"/>
        </w:rPr>
        <w:t>από την Καθηγήτρια Μαρία Γ. ΙΩΑΝΝΟΥ.</w:t>
      </w:r>
    </w:p>
    <w:p w:rsidR="00041AC6" w:rsidRDefault="00041AC6" w:rsidP="00041AC6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041AC6" w:rsidRDefault="00041AC6" w:rsidP="00041AC6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041AC6" w:rsidRDefault="00041AC6" w:rsidP="00041AC6">
      <w:pPr>
        <w:pStyle w:val="3"/>
        <w:spacing w:line="276" w:lineRule="auto"/>
        <w:jc w:val="center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Ανάγνωση της Εισήγησης, του Ψηφίσματος και της Αναγόρευσης </w:t>
      </w:r>
    </w:p>
    <w:p w:rsidR="00041AC6" w:rsidRDefault="00041AC6" w:rsidP="00041AC6">
      <w:pPr>
        <w:pStyle w:val="a3"/>
        <w:spacing w:line="276" w:lineRule="auto"/>
        <w:jc w:val="center"/>
      </w:pPr>
      <w:r>
        <w:rPr>
          <w:rFonts w:ascii="Times New Roman" w:hAnsi="Times New Roman"/>
        </w:rPr>
        <w:t xml:space="preserve">και επίδοση των τίτλων </w:t>
      </w:r>
      <w:r>
        <w:rPr>
          <w:rFonts w:ascii="Times New Roman" w:hAnsi="Times New Roman"/>
          <w:color w:val="000000"/>
        </w:rPr>
        <w:t xml:space="preserve">και του </w:t>
      </w:r>
      <w:proofErr w:type="spellStart"/>
      <w:r>
        <w:rPr>
          <w:rFonts w:ascii="Times New Roman" w:hAnsi="Times New Roman"/>
          <w:color w:val="000000"/>
        </w:rPr>
        <w:t>Επιτηβεννίου</w:t>
      </w:r>
      <w:proofErr w:type="spellEnd"/>
      <w:r>
        <w:rPr>
          <w:rFonts w:ascii="Times New Roman" w:hAnsi="Times New Roman"/>
          <w:b/>
          <w:bCs/>
          <w:caps/>
        </w:rPr>
        <w:t xml:space="preserve"> </w:t>
      </w:r>
    </w:p>
    <w:p w:rsidR="00041AC6" w:rsidRDefault="00041AC6" w:rsidP="00041AC6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041AC6" w:rsidRDefault="00041AC6" w:rsidP="00041AC6">
      <w:pPr>
        <w:pStyle w:val="a3"/>
        <w:spacing w:line="276" w:lineRule="auto"/>
        <w:jc w:val="center"/>
      </w:pPr>
      <w:r>
        <w:rPr>
          <w:rFonts w:ascii="Times New Roman" w:hAnsi="Times New Roman"/>
        </w:rPr>
        <w:t> </w:t>
      </w:r>
    </w:p>
    <w:p w:rsidR="00041AC6" w:rsidRDefault="00041AC6" w:rsidP="00041AC6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</w:p>
    <w:p w:rsidR="00041AC6" w:rsidRDefault="00041AC6" w:rsidP="00041AC6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041AC6" w:rsidRDefault="00041AC6" w:rsidP="00041AC6">
      <w:pPr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/>
          <w:b/>
          <w:bCs/>
        </w:rPr>
        <w:t>Παραλειπόμενα από τη γένεση του Ιατρικού Τμήματος Λάρισας και λίγες σκέψεις για τον ρόλο της Παιδείας τη σημερινή εποχή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el-GR"/>
        </w:rPr>
        <w:t>"</w:t>
      </w:r>
      <w: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eastAsia="el-GR"/>
        </w:rPr>
        <w:t>.</w:t>
      </w:r>
    </w:p>
    <w:p w:rsidR="00041AC6" w:rsidRDefault="00041AC6" w:rsidP="00041AC6">
      <w:pPr>
        <w:spacing w:line="276" w:lineRule="auto"/>
        <w:jc w:val="center"/>
      </w:pPr>
    </w:p>
    <w:p w:rsidR="00041AC6" w:rsidRDefault="00041AC6" w:rsidP="00041AC6">
      <w:pPr>
        <w:spacing w:line="276" w:lineRule="auto"/>
        <w:jc w:val="center"/>
        <w:rPr>
          <w:i/>
          <w:iCs/>
        </w:rPr>
      </w:pPr>
      <w:r>
        <w:rPr>
          <w:rFonts w:ascii="Times New Roman ,serif" w:hAnsi="Times New Roman ,serif"/>
          <w:i/>
          <w:iCs/>
        </w:rPr>
        <w:t>Πέρας της Τελετής</w:t>
      </w:r>
    </w:p>
    <w:p w:rsidR="00041AC6" w:rsidRDefault="00041AC6" w:rsidP="00041AC6">
      <w:pPr>
        <w:spacing w:line="276" w:lineRule="auto"/>
        <w:jc w:val="center"/>
        <w:rPr>
          <w:rFonts w:ascii="Times New Roman ,serif" w:hAnsi="Times New Roman ,serif"/>
        </w:rPr>
      </w:pPr>
    </w:p>
    <w:p w:rsidR="00F16559" w:rsidRDefault="00F16559" w:rsidP="00041AC6">
      <w:pPr>
        <w:spacing w:line="360" w:lineRule="auto"/>
        <w:jc w:val="center"/>
      </w:pPr>
    </w:p>
    <w:sectPr w:rsidR="00F16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C10"/>
    <w:multiLevelType w:val="hybridMultilevel"/>
    <w:tmpl w:val="7D105AB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1395E4E"/>
    <w:multiLevelType w:val="hybridMultilevel"/>
    <w:tmpl w:val="4EE63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A0"/>
    <w:multiLevelType w:val="hybridMultilevel"/>
    <w:tmpl w:val="B1046C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1515080"/>
    <w:multiLevelType w:val="hybridMultilevel"/>
    <w:tmpl w:val="68BA3D8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F33AF8"/>
    <w:multiLevelType w:val="hybridMultilevel"/>
    <w:tmpl w:val="EBC46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21091"/>
    <w:multiLevelType w:val="hybridMultilevel"/>
    <w:tmpl w:val="031CBBC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C5256A0"/>
    <w:multiLevelType w:val="hybridMultilevel"/>
    <w:tmpl w:val="E20A5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59"/>
    <w:rsid w:val="00041AC6"/>
    <w:rsid w:val="004405D1"/>
    <w:rsid w:val="004E23D9"/>
    <w:rsid w:val="00E2231B"/>
    <w:rsid w:val="00E97DC4"/>
    <w:rsid w:val="00F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F06"/>
  <w15:chartTrackingRefBased/>
  <w15:docId w15:val="{141D6F99-B623-4FCD-9C59-D38253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F16559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F16559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559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16559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F16559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F16559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rsid w:val="00F16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qFormat/>
    <w:rsid w:val="00F16559"/>
    <w:rPr>
      <w:b/>
      <w:bCs/>
    </w:rPr>
  </w:style>
  <w:style w:type="paragraph" w:styleId="a5">
    <w:name w:val="List Paragraph"/>
    <w:basedOn w:val="a"/>
    <w:uiPriority w:val="34"/>
    <w:qFormat/>
    <w:rsid w:val="00F165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link w:val="Char0"/>
    <w:uiPriority w:val="1"/>
    <w:qFormat/>
    <w:rsid w:val="00F16559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6"/>
    <w:uiPriority w:val="1"/>
    <w:rsid w:val="00F16559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CB37D-72EF-4D4C-AABD-28534417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2023-09-04T11:26:00Z</dcterms:created>
  <dcterms:modified xsi:type="dcterms:W3CDTF">2023-10-31T09:34:00Z</dcterms:modified>
</cp:coreProperties>
</file>