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E66" w:rsidRDefault="00552E66" w:rsidP="00552E66">
      <w:pPr>
        <w:tabs>
          <w:tab w:val="center" w:pos="4153"/>
        </w:tabs>
        <w:jc w:val="center"/>
        <w:rPr>
          <w:rFonts w:ascii="Verdana" w:hAnsi="Verdana"/>
          <w:sz w:val="16"/>
          <w:szCs w:val="16"/>
        </w:rPr>
      </w:pPr>
      <w:r>
        <w:rPr>
          <w:noProof/>
          <w:lang w:eastAsia="el-GR"/>
        </w:rPr>
        <w:drawing>
          <wp:inline distT="0" distB="0" distL="0" distR="0" wp14:anchorId="5F4D978E" wp14:editId="3EBC09FD">
            <wp:extent cx="4038600" cy="2733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552E66" w:rsidRPr="00E94A12" w:rsidRDefault="00552E66" w:rsidP="00552E66">
      <w:pPr>
        <w:spacing w:line="360" w:lineRule="auto"/>
        <w:jc w:val="center"/>
        <w:rPr>
          <w:rFonts w:ascii="Book Antiqua" w:hAnsi="Book Antiqua"/>
          <w:b/>
          <w:color w:val="0000CC"/>
          <w:sz w:val="32"/>
          <w:szCs w:val="32"/>
        </w:rPr>
      </w:pPr>
      <w:r w:rsidRPr="00E94A12">
        <w:rPr>
          <w:rFonts w:ascii="Book Antiqua" w:hAnsi="Book Antiqua"/>
          <w:b/>
          <w:color w:val="0000CC"/>
          <w:sz w:val="32"/>
          <w:szCs w:val="32"/>
        </w:rPr>
        <w:t xml:space="preserve">ΕΚΔΗΛΩΣΕΙΣ–ΔΡΑΣΤΗΡΙΟΤΗΤΕΣ </w:t>
      </w:r>
    </w:p>
    <w:p w:rsidR="00552E66" w:rsidRPr="00E94A12" w:rsidRDefault="00552E66" w:rsidP="00552E66">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E94A12">
        <w:rPr>
          <w:rFonts w:ascii="Book Antiqua" w:hAnsi="Book Antiqua"/>
          <w:b/>
          <w:color w:val="0000CC"/>
          <w:sz w:val="48"/>
          <w:szCs w:val="48"/>
          <w:highlight w:val="yellow"/>
          <w:u w:val="single"/>
        </w:rPr>
        <w:t>Κ</w:t>
      </w:r>
      <w:r>
        <w:rPr>
          <w:rFonts w:ascii="Book Antiqua" w:hAnsi="Book Antiqua"/>
          <w:b/>
          <w:color w:val="0000CC"/>
          <w:sz w:val="48"/>
          <w:szCs w:val="48"/>
          <w:highlight w:val="yellow"/>
          <w:u w:val="single"/>
        </w:rPr>
        <w:t xml:space="preserve">ΑΘΗΜΕΡΙΝΗ </w:t>
      </w:r>
      <w:r w:rsidRPr="00E94A12">
        <w:rPr>
          <w:rFonts w:ascii="Book Antiqua" w:hAnsi="Book Antiqua"/>
          <w:b/>
          <w:color w:val="0000CC"/>
          <w:sz w:val="48"/>
          <w:szCs w:val="48"/>
          <w:highlight w:val="yellow"/>
          <w:u w:val="single"/>
        </w:rPr>
        <w:t xml:space="preserve"> ΕΚΔΟΣΗ</w:t>
      </w:r>
      <w:r w:rsidRPr="00E94A12">
        <w:rPr>
          <w:rFonts w:ascii="Book Antiqua" w:hAnsi="Book Antiqua"/>
          <w:b/>
          <w:color w:val="0000CC"/>
          <w:sz w:val="48"/>
          <w:szCs w:val="48"/>
          <w:u w:val="single"/>
        </w:rPr>
        <w:t xml:space="preserve">  </w:t>
      </w:r>
    </w:p>
    <w:p w:rsidR="00552E66" w:rsidRPr="00E94A12" w:rsidRDefault="00552E66" w:rsidP="00552E66">
      <w:pPr>
        <w:spacing w:before="130" w:after="100" w:afterAutospacing="1"/>
        <w:jc w:val="center"/>
        <w:rPr>
          <w:rFonts w:ascii="Times New Roman" w:hAnsi="Times New Roman"/>
          <w:b/>
          <w:color w:val="0000CC"/>
          <w:sz w:val="32"/>
          <w:szCs w:val="32"/>
        </w:rPr>
      </w:pPr>
      <w:r>
        <w:rPr>
          <w:rFonts w:ascii="Book Antiqua" w:hAnsi="Book Antiqua"/>
          <w:b/>
          <w:noProof/>
          <w:sz w:val="28"/>
          <w:szCs w:val="28"/>
          <w:lang w:eastAsia="el-GR"/>
        </w:rPr>
        <w:drawing>
          <wp:inline distT="0" distB="0" distL="0" distR="0" wp14:anchorId="4ED7FBDC" wp14:editId="4EE615AA">
            <wp:extent cx="2789688" cy="97155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H_Logo_30years_G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9688" cy="971552"/>
                    </a:xfrm>
                    <a:prstGeom prst="rect">
                      <a:avLst/>
                    </a:prstGeom>
                  </pic:spPr>
                </pic:pic>
              </a:graphicData>
            </a:graphic>
          </wp:inline>
        </w:drawing>
      </w:r>
    </w:p>
    <w:p w:rsidR="00552E66" w:rsidRDefault="00552E66" w:rsidP="00552E66">
      <w:pPr>
        <w:spacing w:before="130" w:after="100" w:afterAutospacing="1"/>
        <w:jc w:val="center"/>
        <w:rPr>
          <w:rFonts w:ascii="Century Gothic" w:hAnsi="Century Gothic"/>
          <w:b/>
          <w:color w:val="0000CC"/>
        </w:rPr>
      </w:pPr>
      <w:r>
        <w:rPr>
          <w:rFonts w:ascii="Century Gothic" w:hAnsi="Century Gothic"/>
          <w:b/>
          <w:color w:val="0000CC"/>
        </w:rPr>
        <w:t xml:space="preserve">     </w:t>
      </w:r>
      <w:r w:rsidRPr="00E94A12">
        <w:rPr>
          <w:rFonts w:ascii="Century Gothic" w:hAnsi="Century Gothic"/>
          <w:b/>
          <w:color w:val="0000CC"/>
        </w:rPr>
        <w:t>ΔΕΛΤΙΟ ΤΥΠΟΥ</w:t>
      </w:r>
    </w:p>
    <w:p w:rsidR="00D91704" w:rsidRPr="00552E66" w:rsidRDefault="00D91704" w:rsidP="00D91704">
      <w:pPr>
        <w:jc w:val="center"/>
        <w:rPr>
          <w:rFonts w:ascii="Century Gothic" w:hAnsi="Century Gothic" w:cstheme="minorHAnsi"/>
          <w:b/>
          <w:color w:val="0000CC"/>
        </w:rPr>
      </w:pPr>
      <w:r w:rsidRPr="00552E66">
        <w:rPr>
          <w:rFonts w:ascii="Century Gothic" w:hAnsi="Century Gothic" w:cstheme="minorHAnsi"/>
          <w:b/>
          <w:color w:val="0000CC"/>
        </w:rPr>
        <w:t>ΤΕΛΕΤΗ ΑΝΑΓΟΡΕΥΣΗΣ ΤΗΣ ΞΕΝΗΣ ΚΑΛΟΓΕΡΟΠΟΥΛΟΥ ΣΕ ΕΠΙΤΙΜΟ ΔΙΔΑΚΤΟΡΑ ΤΟΥ ΠΑΝΕΠΙΣΤΗΜΙΟΥ ΘΕΣΣΑΛΙΑΣ</w:t>
      </w:r>
    </w:p>
    <w:p w:rsidR="00552E66" w:rsidRDefault="00552E66" w:rsidP="00552E66">
      <w:pPr>
        <w:spacing w:before="100" w:beforeAutospacing="1" w:after="100" w:afterAutospacing="1" w:line="360" w:lineRule="auto"/>
        <w:jc w:val="center"/>
        <w:rPr>
          <w:rFonts w:ascii="Century Gothic" w:hAnsi="Century Gothic"/>
          <w:b/>
          <w:color w:val="C00000"/>
        </w:rPr>
      </w:pPr>
      <w:bookmarkStart w:id="0" w:name="_GoBack"/>
      <w:bookmarkEnd w:id="0"/>
      <w:r w:rsidRPr="00844FB0">
        <w:rPr>
          <w:rFonts w:ascii="Century Gothic" w:hAnsi="Century Gothic"/>
          <w:b/>
          <w:noProof/>
          <w:color w:val="C00000"/>
          <w:lang w:eastAsia="el-GR"/>
        </w:rPr>
        <w:drawing>
          <wp:inline distT="0" distB="0" distL="0" distR="0" wp14:anchorId="6BDA066D" wp14:editId="2635847A">
            <wp:extent cx="3076575" cy="2291080"/>
            <wp:effectExtent l="0" t="0" r="9525" b="9525"/>
            <wp:docPr id="7" name="Εικόνα 7" descr="D:\Users\ragatou\AppData\Local\Microsoft\Windows\Temporary Internet Files\Content.Outlook\3FA6L228\Kalogeropoulou_Photo_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ragatou\AppData\Local\Microsoft\Windows\Temporary Internet Files\Content.Outlook\3FA6L228\Kalogeropoulou_Photo_s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75" cy="2291080"/>
                    </a:xfrm>
                    <a:prstGeom prst="rect">
                      <a:avLst/>
                    </a:prstGeom>
                    <a:noFill/>
                    <a:ln>
                      <a:noFill/>
                    </a:ln>
                  </pic:spPr>
                </pic:pic>
              </a:graphicData>
            </a:graphic>
          </wp:inline>
        </w:drawing>
      </w:r>
    </w:p>
    <w:p w:rsidR="00552E66" w:rsidRPr="00844FB0" w:rsidRDefault="00552E66" w:rsidP="00552E66">
      <w:pPr>
        <w:spacing w:before="100" w:beforeAutospacing="1" w:after="100" w:afterAutospacing="1" w:line="360" w:lineRule="auto"/>
        <w:jc w:val="center"/>
        <w:rPr>
          <w:rFonts w:ascii="Century Gothic" w:hAnsi="Century Gothic"/>
          <w:b/>
          <w:color w:val="C00000"/>
          <w:sz w:val="20"/>
          <w:szCs w:val="20"/>
        </w:rPr>
      </w:pPr>
      <w:r w:rsidRPr="00844FB0">
        <w:rPr>
          <w:rFonts w:ascii="Century Gothic" w:hAnsi="Century Gothic"/>
          <w:b/>
          <w:color w:val="C00000"/>
          <w:sz w:val="20"/>
          <w:szCs w:val="20"/>
        </w:rPr>
        <w:t>Ξένη Καλογεροπούλου</w:t>
      </w:r>
    </w:p>
    <w:p w:rsidR="00552E66" w:rsidRDefault="00552E66" w:rsidP="00F84596">
      <w:pPr>
        <w:jc w:val="center"/>
        <w:rPr>
          <w:rFonts w:cstheme="minorHAnsi"/>
          <w:color w:val="000000" w:themeColor="text1"/>
        </w:rPr>
      </w:pPr>
    </w:p>
    <w:p w:rsidR="00363F36" w:rsidRPr="00F84596" w:rsidRDefault="00363F36" w:rsidP="00F84596">
      <w:pPr>
        <w:jc w:val="both"/>
        <w:rPr>
          <w:rFonts w:cstheme="minorHAnsi"/>
          <w:color w:val="000000" w:themeColor="text1"/>
        </w:rPr>
      </w:pPr>
    </w:p>
    <w:p w:rsidR="00363F36" w:rsidRPr="00552E66" w:rsidRDefault="00736A72" w:rsidP="00F84596">
      <w:pPr>
        <w:jc w:val="center"/>
        <w:rPr>
          <w:rFonts w:ascii="Century Gothic" w:hAnsi="Century Gothic" w:cstheme="minorHAnsi"/>
          <w:b/>
          <w:color w:val="0000CC"/>
        </w:rPr>
      </w:pPr>
      <w:r w:rsidRPr="00552E66">
        <w:rPr>
          <w:rFonts w:ascii="Century Gothic" w:hAnsi="Century Gothic" w:cstheme="minorHAnsi"/>
          <w:b/>
          <w:color w:val="0000CC"/>
        </w:rPr>
        <w:t xml:space="preserve">ΤΕΛΕΤΗ </w:t>
      </w:r>
      <w:r w:rsidR="00363F36" w:rsidRPr="00552E66">
        <w:rPr>
          <w:rFonts w:ascii="Century Gothic" w:hAnsi="Century Gothic" w:cstheme="minorHAnsi"/>
          <w:b/>
          <w:color w:val="0000CC"/>
        </w:rPr>
        <w:t>ΑΝΑΓΟΡΕΥΣΗ</w:t>
      </w:r>
      <w:r w:rsidRPr="00552E66">
        <w:rPr>
          <w:rFonts w:ascii="Century Gothic" w:hAnsi="Century Gothic" w:cstheme="minorHAnsi"/>
          <w:b/>
          <w:color w:val="0000CC"/>
        </w:rPr>
        <w:t>Σ</w:t>
      </w:r>
      <w:r w:rsidR="00363F36" w:rsidRPr="00552E66">
        <w:rPr>
          <w:rFonts w:ascii="Century Gothic" w:hAnsi="Century Gothic" w:cstheme="minorHAnsi"/>
          <w:b/>
          <w:color w:val="0000CC"/>
        </w:rPr>
        <w:t xml:space="preserve"> ΤΗΣ ΞΕΝΗΣ ΚΑΛΟΓΕΡΟΠΟΥΛΟΥ ΣΕ ΕΠΙΤΙΜΟ ΔΙΔΑΚΤΟΡΑ ΤΟΥ ΠΑΝΕΠΙΣΤΗΜΙΟΥ ΘΕΣΣΑΛΙΑΣ</w:t>
      </w:r>
    </w:p>
    <w:p w:rsidR="00363F36" w:rsidRPr="00552E66" w:rsidRDefault="00363F36" w:rsidP="00F84596">
      <w:pPr>
        <w:jc w:val="both"/>
        <w:rPr>
          <w:rFonts w:ascii="Century Gothic" w:hAnsi="Century Gothic" w:cstheme="minorHAnsi"/>
          <w:color w:val="0000CC"/>
        </w:rPr>
      </w:pPr>
    </w:p>
    <w:p w:rsidR="00363F36" w:rsidRPr="00552E66" w:rsidRDefault="00363F36" w:rsidP="00F84596">
      <w:pPr>
        <w:jc w:val="both"/>
        <w:rPr>
          <w:rFonts w:ascii="Century Gothic" w:hAnsi="Century Gothic" w:cstheme="minorHAnsi"/>
          <w:color w:val="0000CC"/>
        </w:rPr>
      </w:pPr>
    </w:p>
    <w:p w:rsidR="00F84596" w:rsidRPr="00552E66" w:rsidRDefault="00363F36" w:rsidP="00F84596">
      <w:pPr>
        <w:jc w:val="both"/>
        <w:rPr>
          <w:rFonts w:ascii="Century Gothic" w:hAnsi="Century Gothic" w:cstheme="minorHAnsi"/>
          <w:color w:val="0000CC"/>
        </w:rPr>
      </w:pPr>
      <w:r w:rsidRPr="00552E66">
        <w:rPr>
          <w:rFonts w:ascii="Century Gothic" w:hAnsi="Century Gothic" w:cstheme="minorHAnsi"/>
          <w:color w:val="0000CC"/>
        </w:rPr>
        <w:t>Η κ. Ξένη Καλογεροπούλου υπηρέτησε την τέχνη και τη μελέτη του θεάτρου και της δραματουργίας για παιδιά και νέους/</w:t>
      </w:r>
      <w:proofErr w:type="spellStart"/>
      <w:r w:rsidRPr="00552E66">
        <w:rPr>
          <w:rFonts w:ascii="Century Gothic" w:hAnsi="Century Gothic" w:cstheme="minorHAnsi"/>
          <w:color w:val="0000CC"/>
        </w:rPr>
        <w:t>ες</w:t>
      </w:r>
      <w:proofErr w:type="spellEnd"/>
      <w:r w:rsidRPr="00552E66">
        <w:rPr>
          <w:rFonts w:ascii="Century Gothic" w:hAnsi="Century Gothic" w:cstheme="minorHAnsi"/>
          <w:color w:val="0000CC"/>
        </w:rPr>
        <w:t xml:space="preserve"> συστηματικά και με υπευθυνότητα, συμβάλλοντας στην εξέλιξή τους ως μορφές τέχνης. Συνέβαλε αποφασιστικά στην εξέλιξη της θεατρικής παιδείας της νεότερης γενιάς, προσφέροντας συστηματικά και με σπάνια ποιότητα, προγράμματα θεάτρου για βρέφη, νήπια, παιδιά και εφήβους. Την διακρίνει το άμεμπτο ήθος, το εύρος της καλλιτεχνικής της δραστηριότητας, και με τον λόγο και το έργο της αποτέλεσε παράδειγμα πολίτη και καλλιτέχνη. </w:t>
      </w:r>
    </w:p>
    <w:p w:rsidR="00F84596" w:rsidRPr="00552E66" w:rsidRDefault="00363F36" w:rsidP="00F84596">
      <w:pPr>
        <w:jc w:val="both"/>
        <w:rPr>
          <w:rFonts w:ascii="Century Gothic" w:hAnsi="Century Gothic" w:cstheme="minorHAnsi"/>
          <w:color w:val="0000CC"/>
        </w:rPr>
      </w:pPr>
      <w:proofErr w:type="spellStart"/>
      <w:r w:rsidRPr="00552E66">
        <w:rPr>
          <w:rFonts w:ascii="Century Gothic" w:hAnsi="Century Gothic" w:cstheme="minorHAnsi"/>
          <w:color w:val="0000CC"/>
        </w:rPr>
        <w:t>Γιαυτό</w:t>
      </w:r>
      <w:proofErr w:type="spellEnd"/>
      <w:r w:rsidRPr="00552E66">
        <w:rPr>
          <w:rFonts w:ascii="Century Gothic" w:hAnsi="Century Gothic" w:cstheme="minorHAnsi"/>
          <w:color w:val="0000CC"/>
        </w:rPr>
        <w:t xml:space="preserve"> και </w:t>
      </w:r>
      <w:r w:rsidR="00F84596" w:rsidRPr="00552E66">
        <w:rPr>
          <w:rFonts w:ascii="Century Gothic" w:hAnsi="Century Gothic" w:cstheme="minorHAnsi"/>
          <w:color w:val="0000CC"/>
        </w:rPr>
        <w:t xml:space="preserve">την </w:t>
      </w:r>
      <w:r w:rsidR="00F84596" w:rsidRPr="00552E66">
        <w:rPr>
          <w:rFonts w:ascii="Century Gothic" w:hAnsi="Century Gothic" w:cstheme="minorHAnsi"/>
          <w:b/>
          <w:color w:val="0000CC"/>
        </w:rPr>
        <w:t>Τετάρτη 1</w:t>
      </w:r>
      <w:r w:rsidR="00F84596" w:rsidRPr="00552E66">
        <w:rPr>
          <w:rFonts w:ascii="Century Gothic" w:hAnsi="Century Gothic" w:cstheme="minorHAnsi"/>
          <w:b/>
          <w:color w:val="0000CC"/>
          <w:vertAlign w:val="superscript"/>
        </w:rPr>
        <w:t>η</w:t>
      </w:r>
      <w:r w:rsidR="00F84596" w:rsidRPr="00552E66">
        <w:rPr>
          <w:rFonts w:ascii="Century Gothic" w:hAnsi="Century Gothic" w:cstheme="minorHAnsi"/>
          <w:b/>
          <w:color w:val="0000CC"/>
        </w:rPr>
        <w:t xml:space="preserve"> Ιουνίου</w:t>
      </w:r>
      <w:r w:rsidR="00F84596" w:rsidRPr="00552E66">
        <w:rPr>
          <w:rFonts w:ascii="Century Gothic" w:hAnsi="Century Gothic" w:cstheme="minorHAnsi"/>
          <w:color w:val="0000CC"/>
        </w:rPr>
        <w:t xml:space="preserve"> στις </w:t>
      </w:r>
      <w:r w:rsidR="00F84596" w:rsidRPr="00552E66">
        <w:rPr>
          <w:rFonts w:ascii="Century Gothic" w:hAnsi="Century Gothic" w:cstheme="minorHAnsi"/>
          <w:b/>
          <w:color w:val="0000CC"/>
        </w:rPr>
        <w:t xml:space="preserve">20.00, </w:t>
      </w:r>
      <w:r w:rsidR="00F84596" w:rsidRPr="00552E66">
        <w:rPr>
          <w:rFonts w:ascii="Century Gothic" w:eastAsia="Times New Roman" w:hAnsi="Century Gothic" w:cstheme="minorHAnsi"/>
          <w:bCs/>
          <w:color w:val="0000CC"/>
        </w:rPr>
        <w:t>στο Αμφιθέατρο «Γιάννης Κορδάτος», στο παραλιακό συγκρότημα του Πανεπιστημίου Θεσσαλίας,</w:t>
      </w:r>
      <w:r w:rsidR="00F84596" w:rsidRPr="00552E66">
        <w:rPr>
          <w:rFonts w:ascii="Century Gothic" w:eastAsia="Times New Roman" w:hAnsi="Century Gothic" w:cstheme="minorHAnsi"/>
          <w:color w:val="0000CC"/>
        </w:rPr>
        <w:t xml:space="preserve"> </w:t>
      </w:r>
      <w:r w:rsidR="00F84596" w:rsidRPr="00552E66">
        <w:rPr>
          <w:rFonts w:ascii="Century Gothic" w:eastAsia="Times New Roman" w:hAnsi="Century Gothic" w:cstheme="minorHAnsi"/>
          <w:bCs/>
          <w:color w:val="0000CC"/>
        </w:rPr>
        <w:t xml:space="preserve">στον Βόλο, θα πραγματοποιηθεί η τελετή Αναγόρευσης </w:t>
      </w:r>
      <w:r w:rsidR="00F84596" w:rsidRPr="00552E66">
        <w:rPr>
          <w:rFonts w:ascii="Century Gothic" w:hAnsi="Century Gothic" w:cstheme="minorHAnsi"/>
          <w:b/>
          <w:color w:val="0000CC"/>
        </w:rPr>
        <w:t xml:space="preserve">της Ξένης Α. Καλογεροπούλου σε Επίτιμη Διδάκτορα του Παιδαγωγικού Τμήματος Προσχολικής Εκπαίδευσης, της Σχολής Ανθρωπιστικών και Κοινωνικών Επιστημών. </w:t>
      </w:r>
    </w:p>
    <w:p w:rsidR="00F84596" w:rsidRPr="00552E66" w:rsidRDefault="00F84596" w:rsidP="00F84596">
      <w:pPr>
        <w:jc w:val="both"/>
        <w:rPr>
          <w:rFonts w:ascii="Century Gothic" w:eastAsia="Times New Roman" w:hAnsi="Century Gothic" w:cstheme="minorHAnsi"/>
          <w:color w:val="0000CC"/>
        </w:rPr>
      </w:pPr>
    </w:p>
    <w:p w:rsidR="00F84596" w:rsidRPr="00552E66" w:rsidRDefault="00F84596" w:rsidP="00F84596">
      <w:pPr>
        <w:jc w:val="both"/>
        <w:rPr>
          <w:rFonts w:ascii="Century Gothic" w:eastAsia="Times New Roman" w:hAnsi="Century Gothic" w:cstheme="minorHAnsi"/>
          <w:color w:val="0000CC"/>
        </w:rPr>
      </w:pPr>
      <w:r w:rsidRPr="00552E66">
        <w:rPr>
          <w:rFonts w:ascii="Century Gothic" w:eastAsia="Times New Roman" w:hAnsi="Century Gothic" w:cstheme="minorHAnsi"/>
          <w:color w:val="0000CC"/>
        </w:rPr>
        <w:t>Η εκδήλωση είναι ανοιχτή στο κοινό η προσέλευση του οποίου θα πρέπει να έχει ολοκληρωθεί μέχρι στις 19:45.</w:t>
      </w:r>
    </w:p>
    <w:p w:rsidR="00F84596" w:rsidRPr="00552E66" w:rsidRDefault="00F84596" w:rsidP="00F84596">
      <w:pPr>
        <w:jc w:val="both"/>
        <w:rPr>
          <w:rFonts w:ascii="Century Gothic" w:eastAsia="Times New Roman" w:hAnsi="Century Gothic" w:cstheme="minorHAnsi"/>
          <w:color w:val="0000CC"/>
        </w:rPr>
      </w:pPr>
    </w:p>
    <w:p w:rsidR="00F84596" w:rsidRPr="00552E66" w:rsidRDefault="00F84596" w:rsidP="00F84596">
      <w:pPr>
        <w:jc w:val="both"/>
        <w:rPr>
          <w:rFonts w:ascii="Century Gothic" w:eastAsia="Times New Roman" w:hAnsi="Century Gothic" w:cstheme="minorHAnsi"/>
          <w:color w:val="0000CC"/>
          <w:u w:val="single"/>
        </w:rPr>
      </w:pPr>
      <w:r w:rsidRPr="00552E66">
        <w:rPr>
          <w:rFonts w:ascii="Century Gothic" w:eastAsia="Times New Roman" w:hAnsi="Century Gothic" w:cstheme="minorHAnsi"/>
          <w:color w:val="0000CC"/>
          <w:u w:val="single"/>
        </w:rPr>
        <w:t>ΠΛΗΡΕΣ ΠΡΟΓΡΑΜΜΑ ΑΝΑΓΟΡΕΥΣΗΣ</w:t>
      </w:r>
    </w:p>
    <w:p w:rsidR="00F84596" w:rsidRPr="00552E66" w:rsidRDefault="00F84596" w:rsidP="00552E66">
      <w:pPr>
        <w:rPr>
          <w:rFonts w:ascii="Century Gothic" w:eastAsia="Times New Roman" w:hAnsi="Century Gothic" w:cstheme="minorHAnsi"/>
          <w:color w:val="0000CC"/>
          <w:spacing w:val="2"/>
          <w:shd w:val="clear" w:color="auto" w:fill="FFFFFF"/>
          <w:lang w:eastAsia="el-GR"/>
        </w:rPr>
      </w:pPr>
      <w:r w:rsidRPr="00552E66">
        <w:rPr>
          <w:rFonts w:ascii="Century Gothic" w:eastAsia="Times New Roman" w:hAnsi="Century Gothic" w:cstheme="minorHAnsi"/>
          <w:color w:val="0000CC"/>
          <w:spacing w:val="2"/>
          <w:shd w:val="clear" w:color="auto" w:fill="FFFFFF"/>
          <w:lang w:eastAsia="el-GR"/>
        </w:rPr>
        <w:t> </w:t>
      </w:r>
      <w:r w:rsidRPr="00552E66">
        <w:rPr>
          <w:rFonts w:ascii="Century Gothic" w:eastAsia="Times New Roman" w:hAnsi="Century Gothic" w:cstheme="minorHAnsi"/>
          <w:color w:val="0000CC"/>
          <w:spacing w:val="2"/>
          <w:lang w:eastAsia="el-GR"/>
        </w:rPr>
        <w:br/>
      </w:r>
      <w:r w:rsidRPr="00552E66">
        <w:rPr>
          <w:rFonts w:ascii="Century Gothic" w:eastAsia="Times New Roman" w:hAnsi="Century Gothic" w:cstheme="minorHAnsi"/>
          <w:color w:val="0000CC"/>
          <w:spacing w:val="2"/>
          <w:shd w:val="clear" w:color="auto" w:fill="FFFFFF"/>
          <w:lang w:eastAsia="el-GR"/>
        </w:rPr>
        <w:t xml:space="preserve">Προσφώνηση της Ξένης Α. Καλογεροπούλου από τον Πρύτανη του Πανεπιστημίου Θεσσαλίας Καθηγητή Ζήση Δ. </w:t>
      </w:r>
      <w:proofErr w:type="spellStart"/>
      <w:r w:rsidRPr="00552E66">
        <w:rPr>
          <w:rFonts w:ascii="Century Gothic" w:eastAsia="Times New Roman" w:hAnsi="Century Gothic" w:cstheme="minorHAnsi"/>
          <w:color w:val="0000CC"/>
          <w:spacing w:val="2"/>
          <w:shd w:val="clear" w:color="auto" w:fill="FFFFFF"/>
          <w:lang w:eastAsia="el-GR"/>
        </w:rPr>
        <w:t>Μαμούρη</w:t>
      </w:r>
      <w:proofErr w:type="spellEnd"/>
      <w:r w:rsidRPr="00552E66">
        <w:rPr>
          <w:rFonts w:ascii="Century Gothic" w:eastAsia="Times New Roman" w:hAnsi="Century Gothic" w:cstheme="minorHAnsi"/>
          <w:color w:val="0000CC"/>
          <w:spacing w:val="2"/>
          <w:shd w:val="clear" w:color="auto" w:fill="FFFFFF"/>
          <w:lang w:eastAsia="el-GR"/>
        </w:rPr>
        <w:t>.</w:t>
      </w:r>
      <w:r w:rsidRPr="00552E66">
        <w:rPr>
          <w:rFonts w:ascii="Century Gothic" w:eastAsia="Times New Roman" w:hAnsi="Century Gothic" w:cstheme="minorHAnsi"/>
          <w:color w:val="0000CC"/>
          <w:spacing w:val="2"/>
          <w:lang w:eastAsia="el-GR"/>
        </w:rPr>
        <w:br/>
      </w:r>
    </w:p>
    <w:p w:rsidR="00F84596" w:rsidRPr="00552E66" w:rsidRDefault="00F84596" w:rsidP="00552E66">
      <w:pPr>
        <w:rPr>
          <w:rFonts w:ascii="Century Gothic" w:eastAsia="Times New Roman" w:hAnsi="Century Gothic" w:cstheme="minorHAnsi"/>
          <w:color w:val="0000CC"/>
          <w:spacing w:val="2"/>
          <w:shd w:val="clear" w:color="auto" w:fill="FFFFFF"/>
          <w:lang w:eastAsia="el-GR"/>
        </w:rPr>
      </w:pPr>
      <w:r w:rsidRPr="00552E66">
        <w:rPr>
          <w:rFonts w:ascii="Century Gothic" w:eastAsia="Times New Roman" w:hAnsi="Century Gothic" w:cstheme="minorHAnsi"/>
          <w:color w:val="0000CC"/>
          <w:spacing w:val="2"/>
          <w:shd w:val="clear" w:color="auto" w:fill="FFFFFF"/>
          <w:lang w:eastAsia="el-GR"/>
        </w:rPr>
        <w:t>Προσφώνηση της Ξένης Α. Καλογεροπούλου από τον Κοσμήτορα της Σχολής Ανθρωπιστικών και Κοινωνικών Επιστημών, Αν. Καθηγητή Παναγιώτη Κ. Πολίτη.</w:t>
      </w:r>
      <w:r w:rsidRPr="00552E66">
        <w:rPr>
          <w:rFonts w:ascii="Century Gothic" w:eastAsia="Times New Roman" w:hAnsi="Century Gothic" w:cstheme="minorHAnsi"/>
          <w:color w:val="0000CC"/>
          <w:spacing w:val="2"/>
          <w:lang w:eastAsia="el-GR"/>
        </w:rPr>
        <w:br/>
      </w:r>
    </w:p>
    <w:p w:rsidR="00F84596" w:rsidRPr="00552E66" w:rsidRDefault="00F84596" w:rsidP="00552E66">
      <w:pPr>
        <w:rPr>
          <w:rFonts w:ascii="Century Gothic" w:eastAsia="Times New Roman" w:hAnsi="Century Gothic" w:cstheme="minorHAnsi"/>
          <w:color w:val="0000CC"/>
          <w:spacing w:val="2"/>
          <w:shd w:val="clear" w:color="auto" w:fill="FFFFFF"/>
          <w:lang w:eastAsia="el-GR"/>
        </w:rPr>
      </w:pPr>
      <w:r w:rsidRPr="00552E66">
        <w:rPr>
          <w:rFonts w:ascii="Century Gothic" w:eastAsia="Times New Roman" w:hAnsi="Century Gothic" w:cstheme="minorHAnsi"/>
          <w:color w:val="0000CC"/>
          <w:spacing w:val="2"/>
          <w:shd w:val="clear" w:color="auto" w:fill="FFFFFF"/>
          <w:lang w:eastAsia="el-GR"/>
        </w:rPr>
        <w:t xml:space="preserve">Προσφώνηση της Ξένης Α. Καλογεροπούλου από την Πρόεδρο του Παιδαγωγικού Τμήματος Προσχολικής Εκπαίδευσης, Καθηγήτρια Τασούλα Δ. </w:t>
      </w:r>
      <w:proofErr w:type="spellStart"/>
      <w:r w:rsidRPr="00552E66">
        <w:rPr>
          <w:rFonts w:ascii="Century Gothic" w:eastAsia="Times New Roman" w:hAnsi="Century Gothic" w:cstheme="minorHAnsi"/>
          <w:color w:val="0000CC"/>
          <w:spacing w:val="2"/>
          <w:shd w:val="clear" w:color="auto" w:fill="FFFFFF"/>
          <w:lang w:eastAsia="el-GR"/>
        </w:rPr>
        <w:t>Τσιλιμένη</w:t>
      </w:r>
      <w:proofErr w:type="spellEnd"/>
      <w:r w:rsidRPr="00552E66">
        <w:rPr>
          <w:rFonts w:ascii="Century Gothic" w:eastAsia="Times New Roman" w:hAnsi="Century Gothic" w:cstheme="minorHAnsi"/>
          <w:color w:val="0000CC"/>
          <w:spacing w:val="2"/>
          <w:shd w:val="clear" w:color="auto" w:fill="FFFFFF"/>
          <w:lang w:eastAsia="el-GR"/>
        </w:rPr>
        <w:t>.</w:t>
      </w:r>
      <w:r w:rsidRPr="00552E66">
        <w:rPr>
          <w:rFonts w:ascii="Century Gothic" w:eastAsia="Times New Roman" w:hAnsi="Century Gothic" w:cstheme="minorHAnsi"/>
          <w:color w:val="0000CC"/>
          <w:spacing w:val="2"/>
          <w:lang w:eastAsia="el-GR"/>
        </w:rPr>
        <w:br/>
      </w:r>
    </w:p>
    <w:p w:rsidR="00F84596" w:rsidRPr="00552E66" w:rsidRDefault="00F84596" w:rsidP="00552E66">
      <w:pPr>
        <w:rPr>
          <w:rFonts w:ascii="Century Gothic" w:eastAsia="Times New Roman" w:hAnsi="Century Gothic" w:cstheme="minorHAnsi"/>
          <w:color w:val="0000CC"/>
          <w:spacing w:val="2"/>
          <w:shd w:val="clear" w:color="auto" w:fill="FFFFFF"/>
          <w:lang w:eastAsia="el-GR"/>
        </w:rPr>
      </w:pPr>
      <w:r w:rsidRPr="00552E66">
        <w:rPr>
          <w:rFonts w:ascii="Century Gothic" w:eastAsia="Times New Roman" w:hAnsi="Century Gothic" w:cstheme="minorHAnsi"/>
          <w:color w:val="0000CC"/>
          <w:spacing w:val="2"/>
          <w:shd w:val="clear" w:color="auto" w:fill="FFFFFF"/>
          <w:lang w:eastAsia="el-GR"/>
        </w:rPr>
        <w:t xml:space="preserve">Ανάγνωση «Επαίνου»  προς την Ξένη Α. Καλογεροπούλου από την Επίκουρη Καθηγήτρια του Παιδαγωγικού Τμήματος Προσχολικής Εκπαίδευσης Μάρθα Ι. </w:t>
      </w:r>
      <w:proofErr w:type="spellStart"/>
      <w:r w:rsidRPr="00552E66">
        <w:rPr>
          <w:rFonts w:ascii="Century Gothic" w:eastAsia="Times New Roman" w:hAnsi="Century Gothic" w:cstheme="minorHAnsi"/>
          <w:color w:val="0000CC"/>
          <w:spacing w:val="2"/>
          <w:shd w:val="clear" w:color="auto" w:fill="FFFFFF"/>
          <w:lang w:eastAsia="el-GR"/>
        </w:rPr>
        <w:t>Κατσαρίδου</w:t>
      </w:r>
      <w:proofErr w:type="spellEnd"/>
      <w:r w:rsidRPr="00552E66">
        <w:rPr>
          <w:rFonts w:ascii="Century Gothic" w:eastAsia="Times New Roman" w:hAnsi="Century Gothic" w:cstheme="minorHAnsi"/>
          <w:color w:val="0000CC"/>
          <w:spacing w:val="2"/>
          <w:shd w:val="clear" w:color="auto" w:fill="FFFFFF"/>
          <w:lang w:eastAsia="el-GR"/>
        </w:rPr>
        <w:t>.</w:t>
      </w:r>
      <w:r w:rsidRPr="00552E66">
        <w:rPr>
          <w:rFonts w:ascii="Century Gothic" w:eastAsia="Times New Roman" w:hAnsi="Century Gothic" w:cstheme="minorHAnsi"/>
          <w:color w:val="0000CC"/>
          <w:spacing w:val="2"/>
          <w:lang w:eastAsia="el-GR"/>
        </w:rPr>
        <w:br/>
      </w:r>
    </w:p>
    <w:p w:rsidR="00F84596" w:rsidRPr="00552E66" w:rsidRDefault="00F84596" w:rsidP="00552E66">
      <w:pPr>
        <w:rPr>
          <w:rFonts w:ascii="Century Gothic" w:eastAsia="Times New Roman" w:hAnsi="Century Gothic" w:cstheme="minorHAnsi"/>
          <w:color w:val="0000CC"/>
          <w:spacing w:val="2"/>
          <w:shd w:val="clear" w:color="auto" w:fill="FFFFFF"/>
          <w:lang w:eastAsia="el-GR"/>
        </w:rPr>
      </w:pPr>
      <w:r w:rsidRPr="00552E66">
        <w:rPr>
          <w:rFonts w:ascii="Century Gothic" w:eastAsia="Times New Roman" w:hAnsi="Century Gothic" w:cstheme="minorHAnsi"/>
          <w:color w:val="0000CC"/>
          <w:spacing w:val="2"/>
          <w:shd w:val="clear" w:color="auto" w:fill="FFFFFF"/>
          <w:lang w:eastAsia="el-GR"/>
        </w:rPr>
        <w:t xml:space="preserve">Ανάγνωση της Εισήγησης, του Ψηφίσματος και της Αναγόρευσης από την Πρόεδρο του Παιδαγωγικού Τμήματος Προσχολικής Εκπαίδευσης, Καθηγήτρια Τασούλα Δ. </w:t>
      </w:r>
      <w:proofErr w:type="spellStart"/>
      <w:r w:rsidRPr="00552E66">
        <w:rPr>
          <w:rFonts w:ascii="Century Gothic" w:eastAsia="Times New Roman" w:hAnsi="Century Gothic" w:cstheme="minorHAnsi"/>
          <w:color w:val="0000CC"/>
          <w:spacing w:val="2"/>
          <w:shd w:val="clear" w:color="auto" w:fill="FFFFFF"/>
          <w:lang w:eastAsia="el-GR"/>
        </w:rPr>
        <w:t>Τσιλιμένη</w:t>
      </w:r>
      <w:proofErr w:type="spellEnd"/>
      <w:r w:rsidRPr="00552E66">
        <w:rPr>
          <w:rFonts w:ascii="Century Gothic" w:eastAsia="Times New Roman" w:hAnsi="Century Gothic" w:cstheme="minorHAnsi"/>
          <w:color w:val="0000CC"/>
          <w:spacing w:val="2"/>
          <w:shd w:val="clear" w:color="auto" w:fill="FFFFFF"/>
          <w:lang w:eastAsia="el-GR"/>
        </w:rPr>
        <w:t>.</w:t>
      </w:r>
      <w:r w:rsidRPr="00552E66">
        <w:rPr>
          <w:rFonts w:ascii="Century Gothic" w:eastAsia="Times New Roman" w:hAnsi="Century Gothic" w:cstheme="minorHAnsi"/>
          <w:color w:val="0000CC"/>
          <w:spacing w:val="2"/>
          <w:lang w:eastAsia="el-GR"/>
        </w:rPr>
        <w:br/>
      </w:r>
    </w:p>
    <w:p w:rsidR="00F84596" w:rsidRPr="00552E66" w:rsidRDefault="00F84596" w:rsidP="00552E66">
      <w:pPr>
        <w:rPr>
          <w:rFonts w:ascii="Century Gothic" w:eastAsia="Times New Roman" w:hAnsi="Century Gothic" w:cstheme="minorHAnsi"/>
          <w:color w:val="0000CC"/>
          <w:spacing w:val="2"/>
          <w:shd w:val="clear" w:color="auto" w:fill="FFFFFF"/>
          <w:lang w:eastAsia="el-GR"/>
        </w:rPr>
      </w:pPr>
      <w:r w:rsidRPr="00552E66">
        <w:rPr>
          <w:rFonts w:ascii="Century Gothic" w:eastAsia="Times New Roman" w:hAnsi="Century Gothic" w:cstheme="minorHAnsi"/>
          <w:color w:val="0000CC"/>
          <w:spacing w:val="2"/>
          <w:shd w:val="clear" w:color="auto" w:fill="FFFFFF"/>
          <w:lang w:eastAsia="el-GR"/>
        </w:rPr>
        <w:lastRenderedPageBreak/>
        <w:t xml:space="preserve">Επίδοση των Τίτλων και του </w:t>
      </w:r>
      <w:proofErr w:type="spellStart"/>
      <w:r w:rsidRPr="00552E66">
        <w:rPr>
          <w:rFonts w:ascii="Century Gothic" w:eastAsia="Times New Roman" w:hAnsi="Century Gothic" w:cstheme="minorHAnsi"/>
          <w:color w:val="0000CC"/>
          <w:spacing w:val="2"/>
          <w:shd w:val="clear" w:color="auto" w:fill="FFFFFF"/>
          <w:lang w:eastAsia="el-GR"/>
        </w:rPr>
        <w:t>Διασήμου</w:t>
      </w:r>
      <w:proofErr w:type="spellEnd"/>
      <w:r w:rsidRPr="00552E66">
        <w:rPr>
          <w:rFonts w:ascii="Century Gothic" w:eastAsia="Times New Roman" w:hAnsi="Century Gothic" w:cstheme="minorHAnsi"/>
          <w:color w:val="0000CC"/>
          <w:spacing w:val="2"/>
          <w:shd w:val="clear" w:color="auto" w:fill="FFFFFF"/>
          <w:lang w:eastAsia="el-GR"/>
        </w:rPr>
        <w:t xml:space="preserve"> του Τμήματος από την Πρόεδρο του Παιδαγωγικού Τμήματος Προσχολικής Εκπαίδευσης, Καθηγήτρια Τασούλα Δ. </w:t>
      </w:r>
      <w:proofErr w:type="spellStart"/>
      <w:r w:rsidRPr="00552E66">
        <w:rPr>
          <w:rFonts w:ascii="Century Gothic" w:eastAsia="Times New Roman" w:hAnsi="Century Gothic" w:cstheme="minorHAnsi"/>
          <w:color w:val="0000CC"/>
          <w:spacing w:val="2"/>
          <w:shd w:val="clear" w:color="auto" w:fill="FFFFFF"/>
          <w:lang w:eastAsia="el-GR"/>
        </w:rPr>
        <w:t>Τσιλιμένη</w:t>
      </w:r>
      <w:proofErr w:type="spellEnd"/>
      <w:r w:rsidRPr="00552E66">
        <w:rPr>
          <w:rFonts w:ascii="Century Gothic" w:eastAsia="Times New Roman" w:hAnsi="Century Gothic" w:cstheme="minorHAnsi"/>
          <w:color w:val="0000CC"/>
          <w:spacing w:val="2"/>
          <w:shd w:val="clear" w:color="auto" w:fill="FFFFFF"/>
          <w:lang w:eastAsia="el-GR"/>
        </w:rPr>
        <w:t>.</w:t>
      </w:r>
      <w:r w:rsidRPr="00552E66">
        <w:rPr>
          <w:rFonts w:ascii="Century Gothic" w:eastAsia="Times New Roman" w:hAnsi="Century Gothic" w:cstheme="minorHAnsi"/>
          <w:color w:val="0000CC"/>
          <w:spacing w:val="2"/>
          <w:lang w:eastAsia="el-GR"/>
        </w:rPr>
        <w:br/>
      </w:r>
    </w:p>
    <w:p w:rsidR="00F84596" w:rsidRPr="00552E66" w:rsidRDefault="00F84596" w:rsidP="00552E66">
      <w:pPr>
        <w:rPr>
          <w:rFonts w:ascii="Century Gothic" w:eastAsia="Times New Roman" w:hAnsi="Century Gothic" w:cstheme="minorHAnsi"/>
          <w:color w:val="0000CC"/>
          <w:lang w:eastAsia="el-GR"/>
        </w:rPr>
      </w:pPr>
      <w:r w:rsidRPr="00552E66">
        <w:rPr>
          <w:rFonts w:ascii="Century Gothic" w:eastAsia="Times New Roman" w:hAnsi="Century Gothic" w:cstheme="minorHAnsi"/>
          <w:color w:val="0000CC"/>
          <w:spacing w:val="2"/>
          <w:shd w:val="clear" w:color="auto" w:fill="FFFFFF"/>
          <w:lang w:eastAsia="el-GR"/>
        </w:rPr>
        <w:t>Ομιλία της τιμώμενης με θέμα: «Στο θέατρο, στο σχολείο και στο εργαστήρι».</w:t>
      </w:r>
      <w:r w:rsidRPr="00552E66">
        <w:rPr>
          <w:rFonts w:ascii="Century Gothic" w:eastAsia="Times New Roman" w:hAnsi="Century Gothic" w:cstheme="minorHAnsi"/>
          <w:color w:val="0000CC"/>
          <w:spacing w:val="2"/>
          <w:lang w:eastAsia="el-GR"/>
        </w:rPr>
        <w:br/>
      </w:r>
      <w:r w:rsidRPr="00552E66">
        <w:rPr>
          <w:rFonts w:ascii="Century Gothic" w:eastAsia="Times New Roman" w:hAnsi="Century Gothic" w:cstheme="minorHAnsi"/>
          <w:color w:val="0000CC"/>
          <w:spacing w:val="2"/>
          <w:shd w:val="clear" w:color="auto" w:fill="FFFFFF"/>
          <w:lang w:eastAsia="el-GR"/>
        </w:rPr>
        <w:t> </w:t>
      </w:r>
      <w:r w:rsidRPr="00552E66">
        <w:rPr>
          <w:rFonts w:ascii="Century Gothic" w:eastAsia="Times New Roman" w:hAnsi="Century Gothic" w:cstheme="minorHAnsi"/>
          <w:color w:val="0000CC"/>
          <w:spacing w:val="2"/>
          <w:lang w:eastAsia="el-GR"/>
        </w:rPr>
        <w:br/>
      </w:r>
      <w:r w:rsidRPr="00552E66">
        <w:rPr>
          <w:rFonts w:ascii="Century Gothic" w:eastAsia="Times New Roman" w:hAnsi="Century Gothic" w:cstheme="minorHAnsi"/>
          <w:color w:val="0000CC"/>
          <w:spacing w:val="2"/>
          <w:shd w:val="clear" w:color="auto" w:fill="FFFFFF"/>
          <w:lang w:eastAsia="el-GR"/>
        </w:rPr>
        <w:t xml:space="preserve">Θα ακολουθήσει σύντομο μουσικό πρόγραμμα από μέλη των Μουσικών Συνόλων του Πανεπιστημίου Θεσσαλίας. Μουσική Επιμέλεια, διδασκαλία: Μαρία </w:t>
      </w:r>
      <w:proofErr w:type="spellStart"/>
      <w:r w:rsidRPr="00552E66">
        <w:rPr>
          <w:rFonts w:ascii="Century Gothic" w:eastAsia="Times New Roman" w:hAnsi="Century Gothic" w:cstheme="minorHAnsi"/>
          <w:color w:val="0000CC"/>
          <w:spacing w:val="2"/>
          <w:shd w:val="clear" w:color="auto" w:fill="FFFFFF"/>
          <w:lang w:eastAsia="el-GR"/>
        </w:rPr>
        <w:t>Θωίδου</w:t>
      </w:r>
      <w:proofErr w:type="spellEnd"/>
      <w:r w:rsidRPr="00552E66">
        <w:rPr>
          <w:rFonts w:ascii="Century Gothic" w:eastAsia="Times New Roman" w:hAnsi="Century Gothic" w:cstheme="minorHAnsi"/>
          <w:color w:val="0000CC"/>
          <w:spacing w:val="2"/>
          <w:shd w:val="clear" w:color="auto" w:fill="FFFFFF"/>
          <w:lang w:eastAsia="el-GR"/>
        </w:rPr>
        <w:t>, μέλος ΕΕΠ </w:t>
      </w:r>
    </w:p>
    <w:p w:rsidR="00F84596" w:rsidRPr="00552E66" w:rsidRDefault="00F84596" w:rsidP="00552E66">
      <w:pPr>
        <w:rPr>
          <w:rFonts w:ascii="Century Gothic" w:eastAsia="Times New Roman" w:hAnsi="Century Gothic" w:cstheme="minorHAnsi"/>
          <w:color w:val="0000CC"/>
          <w:spacing w:val="2"/>
          <w:lang w:eastAsia="el-GR"/>
        </w:rPr>
      </w:pPr>
    </w:p>
    <w:p w:rsidR="00F84596" w:rsidRPr="00552E66" w:rsidRDefault="00F84596" w:rsidP="00552E66">
      <w:pPr>
        <w:rPr>
          <w:rFonts w:ascii="Century Gothic" w:eastAsia="Times New Roman" w:hAnsi="Century Gothic" w:cstheme="minorHAnsi"/>
          <w:color w:val="0000CC"/>
          <w:lang w:eastAsia="el-GR"/>
        </w:rPr>
      </w:pPr>
      <w:r w:rsidRPr="00552E66">
        <w:rPr>
          <w:rFonts w:ascii="Century Gothic" w:eastAsia="Times New Roman" w:hAnsi="Century Gothic" w:cstheme="minorHAnsi"/>
          <w:color w:val="0000CC"/>
          <w:spacing w:val="2"/>
          <w:shd w:val="clear" w:color="auto" w:fill="FFFFFF"/>
          <w:lang w:eastAsia="el-GR"/>
        </w:rPr>
        <w:t xml:space="preserve">Φιλική συμμετοχή: Θόδωρος </w:t>
      </w:r>
      <w:proofErr w:type="spellStart"/>
      <w:r w:rsidRPr="00552E66">
        <w:rPr>
          <w:rFonts w:ascii="Century Gothic" w:eastAsia="Times New Roman" w:hAnsi="Century Gothic" w:cstheme="minorHAnsi"/>
          <w:color w:val="0000CC"/>
          <w:spacing w:val="2"/>
          <w:shd w:val="clear" w:color="auto" w:fill="FFFFFF"/>
          <w:lang w:eastAsia="el-GR"/>
        </w:rPr>
        <w:t>Κοτεπάνος</w:t>
      </w:r>
      <w:proofErr w:type="spellEnd"/>
      <w:r w:rsidRPr="00552E66">
        <w:rPr>
          <w:rFonts w:ascii="Century Gothic" w:eastAsia="Times New Roman" w:hAnsi="Century Gothic" w:cstheme="minorHAnsi"/>
          <w:color w:val="0000CC"/>
          <w:spacing w:val="2"/>
          <w:shd w:val="clear" w:color="auto" w:fill="FFFFFF"/>
          <w:lang w:eastAsia="el-GR"/>
        </w:rPr>
        <w:t xml:space="preserve"> (πιάνο)</w:t>
      </w:r>
      <w:r w:rsidRPr="00552E66">
        <w:rPr>
          <w:rFonts w:ascii="Century Gothic" w:eastAsia="Times New Roman" w:hAnsi="Century Gothic" w:cstheme="minorHAnsi"/>
          <w:color w:val="0000CC"/>
          <w:spacing w:val="2"/>
          <w:lang w:eastAsia="el-GR"/>
        </w:rPr>
        <w:br/>
      </w:r>
    </w:p>
    <w:p w:rsidR="00F84596" w:rsidRPr="00552E66" w:rsidRDefault="00F84596" w:rsidP="00552E66">
      <w:pPr>
        <w:rPr>
          <w:rFonts w:ascii="Century Gothic" w:hAnsi="Century Gothic" w:cstheme="minorHAnsi"/>
          <w:color w:val="0000CC"/>
        </w:rPr>
      </w:pPr>
    </w:p>
    <w:p w:rsidR="00F84596" w:rsidRPr="00552E66" w:rsidRDefault="00F84596" w:rsidP="00F84596">
      <w:pPr>
        <w:jc w:val="both"/>
        <w:rPr>
          <w:rFonts w:ascii="Century Gothic" w:hAnsi="Century Gothic" w:cstheme="minorHAnsi"/>
          <w:color w:val="0000CC"/>
        </w:rPr>
      </w:pPr>
    </w:p>
    <w:sectPr w:rsidR="00F84596" w:rsidRPr="00552E66"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2550A0"/>
    <w:rsid w:val="00264D67"/>
    <w:rsid w:val="00363F36"/>
    <w:rsid w:val="00552E66"/>
    <w:rsid w:val="005A7D2F"/>
    <w:rsid w:val="00736A72"/>
    <w:rsid w:val="00D91704"/>
    <w:rsid w:val="00DC1021"/>
    <w:rsid w:val="00F845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F70F5-45EA-9443-9AFA-F95EF4AE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2056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GATOU OURANIA</cp:lastModifiedBy>
  <cp:revision>4</cp:revision>
  <dcterms:created xsi:type="dcterms:W3CDTF">2022-05-27T08:56:00Z</dcterms:created>
  <dcterms:modified xsi:type="dcterms:W3CDTF">2022-05-27T09:05:00Z</dcterms:modified>
</cp:coreProperties>
</file>