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18" w:rsidRDefault="00DB6C18" w:rsidP="00DB6C18">
      <w:pPr>
        <w:tabs>
          <w:tab w:val="center" w:pos="4153"/>
        </w:tabs>
        <w:jc w:val="center"/>
        <w:rPr>
          <w:rFonts w:ascii="Verdana" w:hAnsi="Verdana"/>
          <w:sz w:val="16"/>
          <w:szCs w:val="16"/>
        </w:rPr>
      </w:pPr>
      <w:r>
        <w:rPr>
          <w:noProof/>
          <w:lang w:eastAsia="el-GR"/>
        </w:rPr>
        <w:drawing>
          <wp:inline distT="0" distB="0" distL="0" distR="0" wp14:anchorId="13B4A3A2" wp14:editId="13F63BAC">
            <wp:extent cx="4038600" cy="273367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C18" w:rsidRPr="00872290" w:rsidRDefault="00DB6C18" w:rsidP="00DB6C18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872290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DB6C18" w:rsidRPr="00872290" w:rsidRDefault="00DB6C18" w:rsidP="00DB6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872290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872290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DB6C18" w:rsidRPr="00872290" w:rsidRDefault="00DB6C18" w:rsidP="00DB6C18">
      <w:pPr>
        <w:spacing w:before="130" w:after="100" w:afterAutospacing="1"/>
        <w:jc w:val="center"/>
        <w:rPr>
          <w:b/>
          <w:color w:val="0000CC"/>
          <w:sz w:val="28"/>
          <w:szCs w:val="28"/>
        </w:rPr>
      </w:pPr>
      <w:r w:rsidRPr="00872290">
        <w:rPr>
          <w:b/>
          <w:color w:val="0000CC"/>
          <w:sz w:val="28"/>
          <w:szCs w:val="28"/>
        </w:rPr>
        <w:t>ΔΕΛΤΙΟ ΤΥΠΟΥ</w:t>
      </w:r>
    </w:p>
    <w:p w:rsidR="00DB6C18" w:rsidRPr="00E35A89" w:rsidRDefault="00DB6C18" w:rsidP="00DB6C18">
      <w:pPr>
        <w:jc w:val="center"/>
        <w:rPr>
          <w:rStyle w:val="fontstyle01"/>
          <w:rFonts w:ascii="Arial" w:hAnsi="Arial" w:cs="Arial"/>
          <w:color w:val="C00000"/>
          <w:sz w:val="20"/>
          <w:szCs w:val="20"/>
        </w:rPr>
      </w:pPr>
      <w:r w:rsidRPr="00E35A89">
        <w:rPr>
          <w:rStyle w:val="fontstyle21"/>
          <w:rFonts w:ascii="Arial" w:hAnsi="Arial" w:cs="Arial"/>
          <w:color w:val="C00000"/>
          <w:sz w:val="20"/>
          <w:szCs w:val="20"/>
        </w:rPr>
        <w:t>Εταιρείες Καινοτομίας σε μία Ψηφιακή Κοινωνία</w:t>
      </w:r>
    </w:p>
    <w:p w:rsidR="00DB6C18" w:rsidRPr="00E35A89" w:rsidRDefault="00DB6C18" w:rsidP="00DB6C18">
      <w:pPr>
        <w:spacing w:line="360" w:lineRule="auto"/>
        <w:jc w:val="center"/>
        <w:rPr>
          <w:rStyle w:val="fontstyle21"/>
          <w:rFonts w:ascii="Arial" w:hAnsi="Arial" w:cs="Arial"/>
          <w:color w:val="C00000"/>
          <w:sz w:val="20"/>
          <w:szCs w:val="20"/>
        </w:rPr>
      </w:pPr>
      <w:proofErr w:type="spellStart"/>
      <w:r w:rsidRPr="00E35A89">
        <w:rPr>
          <w:rStyle w:val="fontstyle21"/>
          <w:rFonts w:ascii="Arial" w:hAnsi="Arial" w:cs="Arial"/>
          <w:color w:val="C00000"/>
          <w:sz w:val="20"/>
          <w:szCs w:val="20"/>
        </w:rPr>
        <w:t>Διατμηματικό</w:t>
      </w:r>
      <w:proofErr w:type="spellEnd"/>
      <w:r w:rsidRPr="00E35A89">
        <w:rPr>
          <w:rStyle w:val="fontstyle21"/>
          <w:rFonts w:ascii="Arial" w:hAnsi="Arial" w:cs="Arial"/>
          <w:color w:val="C00000"/>
          <w:sz w:val="20"/>
          <w:szCs w:val="20"/>
        </w:rPr>
        <w:t xml:space="preserve"> Πρόγραμμα </w:t>
      </w:r>
      <w:proofErr w:type="spellStart"/>
      <w:r w:rsidRPr="00E35A89">
        <w:rPr>
          <w:rStyle w:val="fontstyle21"/>
          <w:rFonts w:ascii="Arial" w:hAnsi="Arial" w:cs="Arial"/>
          <w:color w:val="C00000"/>
          <w:sz w:val="20"/>
          <w:szCs w:val="20"/>
        </w:rPr>
        <w:t>Μεταπτυχαικών</w:t>
      </w:r>
      <w:proofErr w:type="spellEnd"/>
      <w:r w:rsidRPr="00E35A89">
        <w:rPr>
          <w:rStyle w:val="fontstyle21"/>
          <w:rFonts w:ascii="Arial" w:hAnsi="Arial" w:cs="Arial"/>
          <w:color w:val="C00000"/>
          <w:sz w:val="20"/>
          <w:szCs w:val="20"/>
        </w:rPr>
        <w:t xml:space="preserve"> Σπουδών</w:t>
      </w:r>
    </w:p>
    <w:p w:rsidR="00DB6C18" w:rsidRPr="00E35A89" w:rsidRDefault="00DB6C18" w:rsidP="00DB6C18">
      <w:pPr>
        <w:spacing w:line="360" w:lineRule="auto"/>
        <w:jc w:val="center"/>
        <w:rPr>
          <w:rStyle w:val="fontstyle21"/>
          <w:rFonts w:ascii="Arial" w:hAnsi="Arial" w:cs="Arial"/>
          <w:color w:val="C00000"/>
          <w:sz w:val="20"/>
          <w:szCs w:val="20"/>
        </w:rPr>
      </w:pPr>
      <w:r w:rsidRPr="00E35A89">
        <w:rPr>
          <w:rStyle w:val="fontstyle21"/>
          <w:rFonts w:ascii="Arial" w:hAnsi="Arial" w:cs="Arial"/>
          <w:color w:val="C00000"/>
          <w:sz w:val="20"/>
          <w:szCs w:val="20"/>
        </w:rPr>
        <w:t>«Επιχειρηματικότητα»</w:t>
      </w:r>
    </w:p>
    <w:p w:rsidR="00E35A89" w:rsidRDefault="00E35A89" w:rsidP="00E35A89">
      <w:pPr>
        <w:spacing w:line="360" w:lineRule="auto"/>
        <w:jc w:val="center"/>
        <w:rPr>
          <w:rStyle w:val="fontstyle01"/>
          <w:rFonts w:ascii="Arial" w:hAnsi="Arial" w:cs="Arial"/>
          <w:color w:val="0000CC"/>
          <w:sz w:val="20"/>
          <w:szCs w:val="20"/>
        </w:rPr>
      </w:pPr>
      <w:r w:rsidRPr="00E35A89">
        <w:rPr>
          <w:noProof/>
          <w:lang w:eastAsia="el-GR"/>
        </w:rPr>
        <w:drawing>
          <wp:inline distT="0" distB="0" distL="0" distR="0" wp14:anchorId="505D4106" wp14:editId="24946BB5">
            <wp:extent cx="2124075" cy="3004202"/>
            <wp:effectExtent l="0" t="0" r="0" b="5715"/>
            <wp:docPr id="2" name="Εικόνα 2" descr="\\ad.uth.gr\sharedfolders\FolderRedirection\ragatou\Desktop\ΓΕΝΙΚΟ ΑΡΧΕΙΟ\ΑΡΧΕΙΟ 2020\ΔΕΛΤΙΑ ΤΥΠΟΥ\Φερβρουαριος 2020\ΔΠΜΣ ΕΠΙΧΕΙΡΗΜΑΤΙΚΟΤΗΤΑ ΟΜΙΛΙΑ\28 Φεβρουαριου ΠΜΣ\000eikonaepixirimatikotitas.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d.uth.gr\sharedfolders\FolderRedirection\ragatou\Desktop\ΓΕΝΙΚΟ ΑΡΧΕΙΟ\ΑΡΧΕΙΟ 2020\ΔΕΛΤΙΑ ΤΥΠΟΥ\Φερβρουαριος 2020\ΔΠΜΣ ΕΠΙΧΕΙΡΗΜΑΤΙΚΟΤΗΤΑ ΟΜΙΛΙΑ\28 Φεβρουαριου ΠΜΣ\000eikonaepixirimatikotitas.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94" cy="301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B59" w:rsidRPr="006E3D51" w:rsidRDefault="00DB6C18" w:rsidP="00E35A89">
      <w:pPr>
        <w:spacing w:line="360" w:lineRule="auto"/>
        <w:jc w:val="both"/>
        <w:rPr>
          <w:rStyle w:val="fontstyle01"/>
          <w:rFonts w:ascii="Arial" w:hAnsi="Arial" w:cs="Arial"/>
          <w:color w:val="0000CC"/>
          <w:sz w:val="20"/>
          <w:szCs w:val="20"/>
        </w:rPr>
      </w:pPr>
      <w:r w:rsidRPr="006E3D51">
        <w:rPr>
          <w:rFonts w:ascii="Arial" w:hAnsi="Arial" w:cs="Arial"/>
          <w:b/>
          <w:bCs/>
          <w:color w:val="0000CC"/>
          <w:sz w:val="20"/>
          <w:szCs w:val="20"/>
        </w:rPr>
        <w:lastRenderedPageBreak/>
        <w:br/>
      </w:r>
      <w:r w:rsidRPr="006E3D51">
        <w:rPr>
          <w:rStyle w:val="fontstyle01"/>
          <w:rFonts w:ascii="Arial" w:hAnsi="Arial" w:cs="Arial"/>
          <w:color w:val="0000CC"/>
          <w:sz w:val="20"/>
          <w:szCs w:val="20"/>
        </w:rPr>
        <w:t xml:space="preserve">Την </w:t>
      </w:r>
      <w:r w:rsidRPr="006E3D51">
        <w:rPr>
          <w:rStyle w:val="fontstyle21"/>
          <w:rFonts w:ascii="Arial" w:hAnsi="Arial" w:cs="Arial"/>
          <w:color w:val="0000CC"/>
          <w:sz w:val="20"/>
          <w:szCs w:val="20"/>
        </w:rPr>
        <w:t>Παρασκευή 28 Φεβρουαρίου 2020</w:t>
      </w:r>
      <w:r w:rsidR="00E4415E" w:rsidRPr="006E3D51">
        <w:rPr>
          <w:rStyle w:val="fontstyle21"/>
          <w:rFonts w:ascii="Arial" w:hAnsi="Arial" w:cs="Arial"/>
          <w:color w:val="0000CC"/>
          <w:sz w:val="20"/>
          <w:szCs w:val="20"/>
        </w:rPr>
        <w:t>,</w:t>
      </w:r>
      <w:r w:rsidRPr="006E3D51">
        <w:rPr>
          <w:rStyle w:val="fontstyle21"/>
          <w:rFonts w:ascii="Arial" w:hAnsi="Arial" w:cs="Arial"/>
          <w:color w:val="0000CC"/>
          <w:sz w:val="20"/>
          <w:szCs w:val="20"/>
        </w:rPr>
        <w:t xml:space="preserve"> </w:t>
      </w:r>
      <w:r w:rsidRPr="006E3D51">
        <w:rPr>
          <w:rStyle w:val="fontstyle01"/>
          <w:rFonts w:ascii="Arial" w:hAnsi="Arial" w:cs="Arial"/>
          <w:color w:val="0000CC"/>
          <w:sz w:val="20"/>
          <w:szCs w:val="20"/>
        </w:rPr>
        <w:t>θα πραγματοποιηθεί ομιλία στο πλαίσιο του</w:t>
      </w:r>
      <w:r w:rsidRPr="006E3D51">
        <w:rPr>
          <w:rFonts w:ascii="Arial" w:hAnsi="Arial" w:cs="Arial"/>
          <w:color w:val="0000CC"/>
          <w:sz w:val="20"/>
          <w:szCs w:val="20"/>
        </w:rPr>
        <w:br/>
      </w:r>
      <w:proofErr w:type="spellStart"/>
      <w:r w:rsidRPr="006E3D51">
        <w:rPr>
          <w:rStyle w:val="fontstyle01"/>
          <w:rFonts w:ascii="Arial" w:hAnsi="Arial" w:cs="Arial"/>
          <w:color w:val="0000CC"/>
          <w:sz w:val="20"/>
          <w:szCs w:val="20"/>
        </w:rPr>
        <w:t>σεμιναριακού</w:t>
      </w:r>
      <w:proofErr w:type="spellEnd"/>
      <w:r w:rsidRPr="006E3D51">
        <w:rPr>
          <w:rStyle w:val="fontstyle01"/>
          <w:rFonts w:ascii="Arial" w:hAnsi="Arial" w:cs="Arial"/>
          <w:color w:val="0000CC"/>
          <w:sz w:val="20"/>
          <w:szCs w:val="20"/>
        </w:rPr>
        <w:t xml:space="preserve"> μαθήματος του </w:t>
      </w:r>
      <w:proofErr w:type="spellStart"/>
      <w:r w:rsidRPr="006E3D51">
        <w:rPr>
          <w:rStyle w:val="fontstyle01"/>
          <w:rFonts w:ascii="Arial" w:hAnsi="Arial" w:cs="Arial"/>
          <w:color w:val="0000CC"/>
          <w:sz w:val="20"/>
          <w:szCs w:val="20"/>
        </w:rPr>
        <w:t>διατμηματικού</w:t>
      </w:r>
      <w:proofErr w:type="spellEnd"/>
      <w:r w:rsidRPr="006E3D51">
        <w:rPr>
          <w:rStyle w:val="fontstyle01"/>
          <w:rFonts w:ascii="Arial" w:hAnsi="Arial" w:cs="Arial"/>
          <w:color w:val="0000CC"/>
          <w:sz w:val="20"/>
          <w:szCs w:val="20"/>
        </w:rPr>
        <w:t xml:space="preserve"> μεταπτυχιακού προγράμματος σπουδών</w:t>
      </w:r>
      <w:r w:rsidRPr="006E3D51">
        <w:rPr>
          <w:rFonts w:ascii="Arial" w:hAnsi="Arial" w:cs="Arial"/>
          <w:color w:val="0000CC"/>
          <w:sz w:val="20"/>
          <w:szCs w:val="20"/>
        </w:rPr>
        <w:br/>
      </w:r>
      <w:r w:rsidRPr="006E3D51">
        <w:rPr>
          <w:rStyle w:val="fontstyle01"/>
          <w:rFonts w:ascii="Arial" w:hAnsi="Arial" w:cs="Arial"/>
          <w:color w:val="0000CC"/>
          <w:sz w:val="20"/>
          <w:szCs w:val="20"/>
        </w:rPr>
        <w:t xml:space="preserve">«Επιχειρηματικότητα». Ομιλητής θα είναι ο κος. </w:t>
      </w:r>
      <w:proofErr w:type="spellStart"/>
      <w:r w:rsidRPr="006E3D51">
        <w:rPr>
          <w:rStyle w:val="fontstyle21"/>
          <w:rFonts w:ascii="Arial" w:hAnsi="Arial" w:cs="Arial"/>
          <w:color w:val="0000CC"/>
          <w:sz w:val="20"/>
          <w:szCs w:val="20"/>
        </w:rPr>
        <w:t>Γιαλαμάς</w:t>
      </w:r>
      <w:proofErr w:type="spellEnd"/>
      <w:r w:rsidRPr="006E3D51">
        <w:rPr>
          <w:rStyle w:val="fontstyle21"/>
          <w:rFonts w:ascii="Arial" w:hAnsi="Arial" w:cs="Arial"/>
          <w:color w:val="0000CC"/>
          <w:sz w:val="20"/>
          <w:szCs w:val="20"/>
        </w:rPr>
        <w:t xml:space="preserve"> Ιωάννης, </w:t>
      </w:r>
      <w:r w:rsidRPr="006E3D51">
        <w:rPr>
          <w:rStyle w:val="fontstyle01"/>
          <w:rFonts w:ascii="Arial" w:hAnsi="Arial" w:cs="Arial"/>
          <w:color w:val="0000CC"/>
          <w:sz w:val="20"/>
          <w:szCs w:val="20"/>
        </w:rPr>
        <w:t xml:space="preserve">Operations </w:t>
      </w:r>
      <w:proofErr w:type="spellStart"/>
      <w:r w:rsidRPr="006E3D51">
        <w:rPr>
          <w:rStyle w:val="fontstyle01"/>
          <w:rFonts w:ascii="Arial" w:hAnsi="Arial" w:cs="Arial"/>
          <w:color w:val="0000CC"/>
          <w:sz w:val="20"/>
          <w:szCs w:val="20"/>
        </w:rPr>
        <w:t>Manager</w:t>
      </w:r>
      <w:proofErr w:type="spellEnd"/>
      <w:r w:rsidRPr="006E3D51">
        <w:rPr>
          <w:rStyle w:val="fontstyle01"/>
          <w:rFonts w:ascii="Arial" w:hAnsi="Arial" w:cs="Arial"/>
          <w:color w:val="0000CC"/>
          <w:sz w:val="20"/>
          <w:szCs w:val="20"/>
        </w:rPr>
        <w:t xml:space="preserve"> της SB Technologies, με θέμα </w:t>
      </w:r>
      <w:r w:rsidRPr="006E3D51">
        <w:rPr>
          <w:rStyle w:val="fontstyle21"/>
          <w:rFonts w:ascii="Arial" w:hAnsi="Arial" w:cs="Arial"/>
          <w:color w:val="0000CC"/>
          <w:sz w:val="20"/>
          <w:szCs w:val="20"/>
        </w:rPr>
        <w:t>«Εταιρείες καινοτομίας σε μία ψηφιακή κοινωνία»</w:t>
      </w:r>
      <w:r w:rsidRPr="006E3D51">
        <w:rPr>
          <w:rStyle w:val="fontstyle01"/>
          <w:rFonts w:ascii="Arial" w:hAnsi="Arial" w:cs="Arial"/>
          <w:color w:val="0000CC"/>
          <w:sz w:val="20"/>
          <w:szCs w:val="20"/>
        </w:rPr>
        <w:t>.</w:t>
      </w:r>
      <w:r w:rsidRPr="006E3D51">
        <w:rPr>
          <w:rFonts w:ascii="Arial" w:hAnsi="Arial" w:cs="Arial"/>
          <w:color w:val="0000CC"/>
          <w:sz w:val="20"/>
          <w:szCs w:val="20"/>
        </w:rPr>
        <w:br/>
      </w:r>
      <w:r w:rsidRPr="006E3D51">
        <w:rPr>
          <w:rStyle w:val="fontstyle01"/>
          <w:rFonts w:ascii="Arial" w:hAnsi="Arial" w:cs="Arial"/>
          <w:color w:val="0000CC"/>
          <w:sz w:val="20"/>
          <w:szCs w:val="20"/>
        </w:rPr>
        <w:t xml:space="preserve">Η ομιλία θα πραγματοποιηθεί στην </w:t>
      </w:r>
      <w:r w:rsidRPr="006E3D51">
        <w:rPr>
          <w:rStyle w:val="fontstyle21"/>
          <w:rFonts w:ascii="Arial" w:hAnsi="Arial" w:cs="Arial"/>
          <w:color w:val="0000CC"/>
          <w:sz w:val="20"/>
          <w:szCs w:val="20"/>
        </w:rPr>
        <w:t>Αίθουσα 5 (1ος όροφος)</w:t>
      </w:r>
      <w:r w:rsidRPr="006E3D51">
        <w:rPr>
          <w:rStyle w:val="fontstyle01"/>
          <w:rFonts w:ascii="Arial" w:hAnsi="Arial" w:cs="Arial"/>
          <w:color w:val="0000CC"/>
          <w:sz w:val="20"/>
          <w:szCs w:val="20"/>
        </w:rPr>
        <w:t xml:space="preserve">, στο πρώην κτίριο Διοίκησης και Διαχείρισης Έργων (πρώην ΤΕΙ Θεσσαλίας, </w:t>
      </w:r>
      <w:proofErr w:type="spellStart"/>
      <w:r w:rsidRPr="006E3D51">
        <w:rPr>
          <w:rStyle w:val="fontstyle01"/>
          <w:rFonts w:ascii="Arial" w:hAnsi="Arial" w:cs="Arial"/>
          <w:color w:val="0000CC"/>
          <w:sz w:val="20"/>
          <w:szCs w:val="20"/>
        </w:rPr>
        <w:t>Γαιόπολις</w:t>
      </w:r>
      <w:proofErr w:type="spellEnd"/>
      <w:r w:rsidRPr="006E3D51">
        <w:rPr>
          <w:rStyle w:val="fontstyle01"/>
          <w:rFonts w:ascii="Arial" w:hAnsi="Arial" w:cs="Arial"/>
          <w:color w:val="0000CC"/>
          <w:sz w:val="20"/>
          <w:szCs w:val="20"/>
        </w:rPr>
        <w:t xml:space="preserve">, Περιφερειακή Οδός Λάρισας- Τρικάλων, 41110, Λάρισα), </w:t>
      </w:r>
      <w:r w:rsidRPr="006E3D51">
        <w:rPr>
          <w:rStyle w:val="fontstyle21"/>
          <w:rFonts w:ascii="Arial" w:hAnsi="Arial" w:cs="Arial"/>
          <w:color w:val="0000CC"/>
          <w:sz w:val="20"/>
          <w:szCs w:val="20"/>
        </w:rPr>
        <w:t xml:space="preserve">ώρα 20:00 </w:t>
      </w:r>
      <w:r w:rsidRPr="006E3D51">
        <w:rPr>
          <w:rStyle w:val="fontstyle01"/>
          <w:rFonts w:ascii="Arial" w:hAnsi="Arial" w:cs="Arial"/>
          <w:color w:val="0000CC"/>
          <w:sz w:val="20"/>
          <w:szCs w:val="20"/>
        </w:rPr>
        <w:t xml:space="preserve">ακριβώς και είναι </w:t>
      </w:r>
      <w:r w:rsidRPr="006E3D51">
        <w:rPr>
          <w:rStyle w:val="fontstyle21"/>
          <w:rFonts w:ascii="Arial" w:hAnsi="Arial" w:cs="Arial"/>
          <w:color w:val="0000CC"/>
          <w:sz w:val="20"/>
          <w:szCs w:val="20"/>
        </w:rPr>
        <w:t>ανοικτή στο κοινό</w:t>
      </w:r>
      <w:r w:rsidRPr="006E3D51">
        <w:rPr>
          <w:rStyle w:val="fontstyle01"/>
          <w:rFonts w:ascii="Arial" w:hAnsi="Arial" w:cs="Arial"/>
          <w:color w:val="0000CC"/>
          <w:sz w:val="20"/>
          <w:szCs w:val="20"/>
        </w:rPr>
        <w:t>.</w:t>
      </w:r>
      <w:r w:rsidRPr="006E3D51">
        <w:rPr>
          <w:rFonts w:ascii="Arial" w:hAnsi="Arial" w:cs="Arial"/>
          <w:color w:val="0000CC"/>
          <w:sz w:val="20"/>
          <w:szCs w:val="20"/>
        </w:rPr>
        <w:br/>
      </w:r>
      <w:r w:rsidRPr="006E3D51">
        <w:rPr>
          <w:rStyle w:val="fontstyle01"/>
          <w:rFonts w:ascii="Arial" w:hAnsi="Arial" w:cs="Arial"/>
          <w:color w:val="0000CC"/>
          <w:sz w:val="20"/>
          <w:szCs w:val="20"/>
        </w:rPr>
        <w:t>Σκοπός των ομιλιών του ΔΠΜΣ είναι η ανάπτυξη προβληματισμού σε ζητήματα</w:t>
      </w:r>
      <w:r w:rsidRPr="006E3D51">
        <w:rPr>
          <w:rFonts w:ascii="Arial" w:hAnsi="Arial" w:cs="Arial"/>
          <w:color w:val="0000CC"/>
          <w:sz w:val="20"/>
          <w:szCs w:val="20"/>
        </w:rPr>
        <w:br/>
      </w:r>
      <w:r w:rsidRPr="006E3D51">
        <w:rPr>
          <w:rStyle w:val="fontstyle01"/>
          <w:rFonts w:ascii="Arial" w:hAnsi="Arial" w:cs="Arial"/>
          <w:color w:val="0000CC"/>
          <w:sz w:val="20"/>
          <w:szCs w:val="20"/>
        </w:rPr>
        <w:t>επιχειρηματικότητας σε διάφορα επίπεδα: νοοτροπίας, ανάπτυξης ηγετικών ικανοτήτων και εμπειρίας, αναδιοργάνωσης, αλλαγής στρατηγικής (</w:t>
      </w:r>
      <w:proofErr w:type="spellStart"/>
      <w:r w:rsidRPr="006E3D51">
        <w:rPr>
          <w:rStyle w:val="fontstyle01"/>
          <w:rFonts w:ascii="Arial" w:hAnsi="Arial" w:cs="Arial"/>
          <w:color w:val="0000CC"/>
          <w:sz w:val="20"/>
          <w:szCs w:val="20"/>
        </w:rPr>
        <w:t>pivot</w:t>
      </w:r>
      <w:proofErr w:type="spellEnd"/>
      <w:r w:rsidRPr="006E3D51">
        <w:rPr>
          <w:rStyle w:val="fontstyle01"/>
          <w:rFonts w:ascii="Arial" w:hAnsi="Arial" w:cs="Arial"/>
          <w:color w:val="0000CC"/>
          <w:sz w:val="20"/>
          <w:szCs w:val="20"/>
        </w:rPr>
        <w:t xml:space="preserve">), αλλαγής του ανταγωνιστικού τοπίου, μετασχηματισμού του επιχειρηματικού περιβάλλοντος, αλλαγής των ρόλων των φορέων </w:t>
      </w:r>
      <w:proofErr w:type="spellStart"/>
      <w:r w:rsidRPr="006E3D51">
        <w:rPr>
          <w:rStyle w:val="fontstyle01"/>
          <w:rFonts w:ascii="Arial" w:hAnsi="Arial" w:cs="Arial"/>
          <w:color w:val="0000CC"/>
          <w:sz w:val="20"/>
          <w:szCs w:val="20"/>
        </w:rPr>
        <w:t>κ.ο.κ.</w:t>
      </w:r>
      <w:proofErr w:type="spellEnd"/>
      <w:r w:rsidRPr="006E3D51">
        <w:rPr>
          <w:rStyle w:val="fontstyle01"/>
          <w:rFonts w:ascii="Arial" w:hAnsi="Arial" w:cs="Arial"/>
          <w:color w:val="0000CC"/>
          <w:sz w:val="20"/>
          <w:szCs w:val="20"/>
        </w:rPr>
        <w:t xml:space="preserve"> Το πρόγραμμα των ομιλιών διοργανώνεται από τα </w:t>
      </w:r>
      <w:r w:rsidRPr="006E3D51">
        <w:rPr>
          <w:rStyle w:val="fontstyle31"/>
          <w:rFonts w:ascii="Arial" w:hAnsi="Arial" w:cs="Arial"/>
          <w:color w:val="0000CC"/>
          <w:sz w:val="20"/>
          <w:szCs w:val="20"/>
        </w:rPr>
        <w:t xml:space="preserve">Τμήματα Οικονομικών Επιστημών </w:t>
      </w:r>
      <w:r w:rsidRPr="006E3D51">
        <w:rPr>
          <w:rStyle w:val="fontstyle01"/>
          <w:rFonts w:ascii="Arial" w:hAnsi="Arial" w:cs="Arial"/>
          <w:color w:val="0000CC"/>
          <w:sz w:val="20"/>
          <w:szCs w:val="20"/>
        </w:rPr>
        <w:t xml:space="preserve">και </w:t>
      </w:r>
      <w:r w:rsidRPr="006E3D51">
        <w:rPr>
          <w:rStyle w:val="fontstyle31"/>
          <w:rFonts w:ascii="Arial" w:hAnsi="Arial" w:cs="Arial"/>
          <w:color w:val="0000CC"/>
          <w:sz w:val="20"/>
          <w:szCs w:val="20"/>
        </w:rPr>
        <w:t xml:space="preserve">Διοίκησης Επιχειρήσεων </w:t>
      </w:r>
      <w:r w:rsidRPr="006E3D51">
        <w:rPr>
          <w:rStyle w:val="fontstyle01"/>
          <w:rFonts w:ascii="Arial" w:hAnsi="Arial" w:cs="Arial"/>
          <w:color w:val="0000CC"/>
          <w:sz w:val="20"/>
          <w:szCs w:val="20"/>
        </w:rPr>
        <w:t>του Πανεπιστημίου Θεσσαλίας</w:t>
      </w:r>
    </w:p>
    <w:p w:rsidR="00DB6C18" w:rsidRPr="006E3D51" w:rsidRDefault="00DB6C18" w:rsidP="00DB6C18">
      <w:pPr>
        <w:jc w:val="both"/>
        <w:rPr>
          <w:rStyle w:val="fontstyle01"/>
          <w:rFonts w:ascii="Arial" w:hAnsi="Arial" w:cs="Arial"/>
          <w:color w:val="0000CC"/>
          <w:sz w:val="20"/>
          <w:szCs w:val="20"/>
        </w:rPr>
      </w:pPr>
    </w:p>
    <w:p w:rsidR="00DB6C18" w:rsidRPr="00E35A89" w:rsidRDefault="00DB6C18" w:rsidP="00DB6C18">
      <w:pPr>
        <w:rPr>
          <w:rStyle w:val="fontstyle01"/>
          <w:rFonts w:ascii="Arial" w:hAnsi="Arial" w:cs="Arial"/>
          <w:color w:val="C00000"/>
          <w:sz w:val="20"/>
          <w:szCs w:val="20"/>
        </w:rPr>
      </w:pPr>
      <w:r w:rsidRPr="00E35A89">
        <w:rPr>
          <w:rStyle w:val="fontstyle01"/>
          <w:rFonts w:ascii="Arial" w:hAnsi="Arial" w:cs="Arial"/>
          <w:color w:val="C00000"/>
          <w:sz w:val="20"/>
          <w:szCs w:val="20"/>
        </w:rPr>
        <w:t>Για περισσότερες πληροφορίες και δράσεις του ΔΠΜΣ μπορείτε να επισκεφτείτε την</w:t>
      </w:r>
      <w:r w:rsidRPr="00E35A89">
        <w:rPr>
          <w:rFonts w:ascii="Arial" w:hAnsi="Arial" w:cs="Arial"/>
          <w:color w:val="C00000"/>
          <w:sz w:val="20"/>
          <w:szCs w:val="20"/>
        </w:rPr>
        <w:br/>
      </w:r>
      <w:r w:rsidRPr="00E35A89">
        <w:rPr>
          <w:rStyle w:val="fontstyle01"/>
          <w:rFonts w:ascii="Arial" w:hAnsi="Arial" w:cs="Arial"/>
          <w:color w:val="C00000"/>
          <w:sz w:val="20"/>
          <w:szCs w:val="20"/>
        </w:rPr>
        <w:t>ιστοσελίδα στον σύνδεσμο</w:t>
      </w:r>
    </w:p>
    <w:p w:rsidR="00DB6C18" w:rsidRDefault="00E35A89" w:rsidP="00DB6C18">
      <w:pPr>
        <w:rPr>
          <w:rStyle w:val="-"/>
        </w:rPr>
      </w:pPr>
      <w:hyperlink r:id="rId6" w:history="1">
        <w:r w:rsidR="00DB6C18">
          <w:rPr>
            <w:rStyle w:val="-"/>
          </w:rPr>
          <w:t>https://msc-entrepreneurship.uth.gr/</w:t>
        </w:r>
      </w:hyperlink>
    </w:p>
    <w:p w:rsidR="00E35A89" w:rsidRPr="00DB6C18" w:rsidRDefault="00E35A89" w:rsidP="00DB6C18">
      <w:bookmarkStart w:id="0" w:name="_GoBack"/>
      <w:bookmarkEnd w:id="0"/>
    </w:p>
    <w:sectPr w:rsidR="00E35A89" w:rsidRPr="00DB6C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-Italic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18"/>
    <w:rsid w:val="006E3D51"/>
    <w:rsid w:val="00AC2B59"/>
    <w:rsid w:val="00DB6C18"/>
    <w:rsid w:val="00E35A89"/>
    <w:rsid w:val="00E4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9554"/>
  <w15:chartTrackingRefBased/>
  <w15:docId w15:val="{E429DE7B-1B44-4101-82C5-08FF651D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B6C18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B6C18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DB6C18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styleId="-">
    <w:name w:val="Hyperlink"/>
    <w:basedOn w:val="a0"/>
    <w:uiPriority w:val="99"/>
    <w:semiHidden/>
    <w:unhideWhenUsed/>
    <w:rsid w:val="00DB6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c-entrepreneurship.uth.gr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4</cp:revision>
  <dcterms:created xsi:type="dcterms:W3CDTF">2020-02-25T12:28:00Z</dcterms:created>
  <dcterms:modified xsi:type="dcterms:W3CDTF">2020-02-25T12:54:00Z</dcterms:modified>
</cp:coreProperties>
</file>