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DEC4A" w14:textId="77777777" w:rsidR="00620BE5" w:rsidRDefault="00620BE5" w:rsidP="0064041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4"/>
          <w:lang w:eastAsia="el-GR"/>
        </w:rPr>
      </w:pPr>
      <w:bookmarkStart w:id="0" w:name="OLE_LINK1"/>
      <w:bookmarkStart w:id="1" w:name="OLE_LINK2"/>
      <w:bookmarkStart w:id="2" w:name="_GoBack"/>
      <w:bookmarkEnd w:id="2"/>
    </w:p>
    <w:p w14:paraId="44CC982B" w14:textId="77777777" w:rsidR="00620BE5" w:rsidRDefault="00620BE5" w:rsidP="00620BE5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inline distT="0" distB="0" distL="0" distR="0" wp14:anchorId="4DBF2EA3" wp14:editId="3A6D048C">
            <wp:extent cx="4038600" cy="27336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68FF8" w14:textId="77777777" w:rsidR="00620BE5" w:rsidRPr="00872290" w:rsidRDefault="00620BE5" w:rsidP="00620BE5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872290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14:paraId="48FE21F1" w14:textId="77777777" w:rsidR="00620BE5" w:rsidRPr="00872290" w:rsidRDefault="00620BE5" w:rsidP="00620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872290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872290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14:paraId="5868F656" w14:textId="77777777" w:rsidR="00620BE5" w:rsidRDefault="00620BE5" w:rsidP="00620BE5">
      <w:pPr>
        <w:spacing w:before="130" w:after="100" w:afterAutospacing="1" w:line="360" w:lineRule="auto"/>
        <w:jc w:val="center"/>
        <w:rPr>
          <w:rFonts w:ascii="Century Gothic" w:hAnsi="Century Gothic"/>
          <w:b/>
          <w:color w:val="0000CC"/>
        </w:rPr>
      </w:pPr>
      <w:r w:rsidRPr="00A376CF">
        <w:rPr>
          <w:rFonts w:ascii="Century Gothic" w:hAnsi="Century Gothic"/>
          <w:b/>
          <w:color w:val="0000CC"/>
        </w:rPr>
        <w:t>ΔΕΛΤΙΟ ΤΥΠΟΥ</w:t>
      </w:r>
    </w:p>
    <w:p w14:paraId="3A57AAB0" w14:textId="77777777" w:rsidR="00620BE5" w:rsidRDefault="00620BE5" w:rsidP="0064041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4"/>
          <w:lang w:eastAsia="el-GR"/>
        </w:rPr>
      </w:pPr>
    </w:p>
    <w:p w14:paraId="25BE6F6B" w14:textId="77777777" w:rsidR="00620BE5" w:rsidRPr="00620BE5" w:rsidRDefault="00620BE5" w:rsidP="0064041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CC"/>
          <w:sz w:val="24"/>
          <w:szCs w:val="24"/>
          <w:lang w:eastAsia="el-GR"/>
        </w:rPr>
      </w:pPr>
    </w:p>
    <w:p w14:paraId="4C3304C4" w14:textId="503BEB4B" w:rsidR="0064041B" w:rsidRPr="00620BE5" w:rsidRDefault="0064041B" w:rsidP="0064041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CC"/>
          <w:sz w:val="24"/>
          <w:szCs w:val="24"/>
          <w:lang w:eastAsia="el-GR"/>
        </w:rPr>
      </w:pPr>
      <w:r w:rsidRPr="00620BE5">
        <w:rPr>
          <w:rFonts w:ascii="Century Gothic" w:eastAsia="Times New Roman" w:hAnsi="Century Gothic" w:cs="Times New Roman"/>
          <w:b/>
          <w:bCs/>
          <w:color w:val="0000CC"/>
          <w:sz w:val="24"/>
          <w:szCs w:val="24"/>
          <w:lang w:eastAsia="el-GR"/>
        </w:rPr>
        <w:t>ΠΑΝΕΠΙΣΤΗΜΙΟ ΘΕΣΣΑΛΙΑΣ</w:t>
      </w:r>
      <w:r w:rsidRPr="00620BE5">
        <w:rPr>
          <w:rFonts w:ascii="Century Gothic" w:eastAsia="Times New Roman" w:hAnsi="Century Gothic" w:cs="Times New Roman"/>
          <w:b/>
          <w:bCs/>
          <w:color w:val="0000CC"/>
          <w:sz w:val="24"/>
          <w:szCs w:val="24"/>
          <w:lang w:eastAsia="el-GR"/>
        </w:rPr>
        <w:br/>
        <w:t>ΠΟΛΥΤΕΧΝΙΚΗ ΣΧΟΛΗ - ΤΜΗΜΑ ΠΟΛΙΤΙΚΩΝ ΜΗΧΑΝΙΚΩΝ</w:t>
      </w:r>
      <w:r w:rsidRPr="00620BE5">
        <w:rPr>
          <w:rFonts w:ascii="Century Gothic" w:eastAsia="Times New Roman" w:hAnsi="Century Gothic" w:cs="Times New Roman"/>
          <w:color w:val="0000CC"/>
          <w:sz w:val="24"/>
          <w:szCs w:val="24"/>
          <w:lang w:eastAsia="el-GR"/>
        </w:rPr>
        <w:br/>
      </w:r>
      <w:r w:rsidRPr="00620BE5">
        <w:rPr>
          <w:rFonts w:ascii="Century Gothic" w:eastAsia="Times New Roman" w:hAnsi="Century Gothic" w:cs="Times New Roman"/>
          <w:color w:val="0000CC"/>
          <w:sz w:val="24"/>
          <w:szCs w:val="24"/>
          <w:lang w:eastAsia="el-GR"/>
        </w:rPr>
        <w:br/>
      </w:r>
      <w:r w:rsidRPr="00620BE5">
        <w:rPr>
          <w:rFonts w:ascii="Century Gothic" w:eastAsia="Times New Roman" w:hAnsi="Century Gothic" w:cs="Times New Roman"/>
          <w:b/>
          <w:bCs/>
          <w:color w:val="0000CC"/>
          <w:sz w:val="24"/>
          <w:szCs w:val="24"/>
          <w:lang w:eastAsia="el-GR"/>
        </w:rPr>
        <w:t xml:space="preserve">ΣΕΙΡΑ ΕΠΙΣΤΗΜΟΝΙΚΩΝ ΔΙΑΛΕΞΕΩΝ </w:t>
      </w:r>
    </w:p>
    <w:p w14:paraId="5C4AB9EE" w14:textId="394DE206" w:rsidR="0064041B" w:rsidRPr="00620BE5" w:rsidRDefault="0064041B" w:rsidP="0064041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CC"/>
          <w:sz w:val="24"/>
          <w:szCs w:val="24"/>
          <w:lang w:eastAsia="el-GR"/>
        </w:rPr>
      </w:pPr>
      <w:r w:rsidRPr="00620BE5">
        <w:rPr>
          <w:rFonts w:ascii="Century Gothic" w:eastAsia="Times New Roman" w:hAnsi="Century Gothic" w:cs="Times New Roman"/>
          <w:b/>
          <w:bCs/>
          <w:color w:val="0000CC"/>
          <w:sz w:val="24"/>
          <w:szCs w:val="24"/>
          <w:lang w:eastAsia="el-GR"/>
        </w:rPr>
        <w:t>ΑΚΑΔΗΜΑΙΚΟΥΕΤΟΥΣ 201</w:t>
      </w:r>
      <w:r w:rsidR="005A7039" w:rsidRPr="00620BE5">
        <w:rPr>
          <w:rFonts w:ascii="Century Gothic" w:eastAsia="Times New Roman" w:hAnsi="Century Gothic" w:cs="Times New Roman"/>
          <w:b/>
          <w:bCs/>
          <w:color w:val="0000CC"/>
          <w:sz w:val="24"/>
          <w:szCs w:val="24"/>
          <w:lang w:eastAsia="el-GR"/>
        </w:rPr>
        <w:t>9</w:t>
      </w:r>
      <w:r w:rsidRPr="00620BE5">
        <w:rPr>
          <w:rFonts w:ascii="Century Gothic" w:eastAsia="Times New Roman" w:hAnsi="Century Gothic" w:cs="Times New Roman"/>
          <w:b/>
          <w:bCs/>
          <w:color w:val="0000CC"/>
          <w:sz w:val="24"/>
          <w:szCs w:val="24"/>
          <w:lang w:eastAsia="el-GR"/>
        </w:rPr>
        <w:t>-20</w:t>
      </w:r>
      <w:r w:rsidR="005A7039" w:rsidRPr="00620BE5">
        <w:rPr>
          <w:rFonts w:ascii="Century Gothic" w:eastAsia="Times New Roman" w:hAnsi="Century Gothic" w:cs="Times New Roman"/>
          <w:b/>
          <w:bCs/>
          <w:color w:val="0000CC"/>
          <w:sz w:val="24"/>
          <w:szCs w:val="24"/>
          <w:lang w:eastAsia="el-GR"/>
        </w:rPr>
        <w:t>20</w:t>
      </w:r>
    </w:p>
    <w:p w14:paraId="39CBBA6D" w14:textId="77777777" w:rsidR="0064041B" w:rsidRPr="00620BE5" w:rsidRDefault="0064041B">
      <w:pPr>
        <w:rPr>
          <w:rFonts w:ascii="Century Gothic" w:hAnsi="Century Gothic"/>
          <w:color w:val="0000CC"/>
          <w:sz w:val="24"/>
          <w:szCs w:val="24"/>
        </w:rPr>
      </w:pPr>
    </w:p>
    <w:p w14:paraId="562A17B1" w14:textId="1F6034B9" w:rsidR="000700C6" w:rsidRPr="00620BE5" w:rsidRDefault="005B63D7" w:rsidP="00EE678C">
      <w:pPr>
        <w:spacing w:after="0"/>
        <w:jc w:val="center"/>
        <w:rPr>
          <w:rFonts w:ascii="Century Gothic" w:eastAsiaTheme="majorEastAsia" w:hAnsi="Century Gothic" w:cstheme="majorBidi"/>
          <w:color w:val="0000CC"/>
          <w:sz w:val="24"/>
          <w:szCs w:val="24"/>
        </w:rPr>
      </w:pPr>
      <w:r w:rsidRPr="00620BE5">
        <w:rPr>
          <w:rFonts w:ascii="Century Gothic" w:eastAsiaTheme="majorEastAsia" w:hAnsi="Century Gothic" w:cstheme="majorBidi"/>
          <w:color w:val="0000CC"/>
          <w:sz w:val="24"/>
          <w:szCs w:val="24"/>
        </w:rPr>
        <w:tab/>
      </w:r>
      <w:r w:rsidR="00EE678C" w:rsidRPr="00620BE5">
        <w:rPr>
          <w:rFonts w:ascii="Century Gothic" w:eastAsiaTheme="majorEastAsia" w:hAnsi="Century Gothic" w:cstheme="majorBidi"/>
          <w:color w:val="0000CC"/>
          <w:sz w:val="24"/>
          <w:szCs w:val="24"/>
        </w:rPr>
        <w:t xml:space="preserve">Σχεδιασμός </w:t>
      </w:r>
      <w:r w:rsidR="00970375" w:rsidRPr="00620BE5">
        <w:rPr>
          <w:rFonts w:ascii="Century Gothic" w:eastAsiaTheme="majorEastAsia" w:hAnsi="Century Gothic" w:cstheme="majorBidi"/>
          <w:color w:val="0000CC"/>
          <w:sz w:val="24"/>
          <w:szCs w:val="24"/>
        </w:rPr>
        <w:t xml:space="preserve">νέας </w:t>
      </w:r>
      <w:r w:rsidR="00D3656A" w:rsidRPr="00620BE5">
        <w:rPr>
          <w:rFonts w:ascii="Century Gothic" w:eastAsiaTheme="majorEastAsia" w:hAnsi="Century Gothic" w:cstheme="majorBidi"/>
          <w:color w:val="0000CC"/>
          <w:sz w:val="24"/>
          <w:szCs w:val="24"/>
        </w:rPr>
        <w:t>Μαρίνα</w:t>
      </w:r>
      <w:r w:rsidR="00EE678C" w:rsidRPr="00620BE5">
        <w:rPr>
          <w:rFonts w:ascii="Century Gothic" w:eastAsiaTheme="majorEastAsia" w:hAnsi="Century Gothic" w:cstheme="majorBidi"/>
          <w:color w:val="0000CC"/>
          <w:sz w:val="24"/>
          <w:szCs w:val="24"/>
        </w:rPr>
        <w:t>ς</w:t>
      </w:r>
      <w:r w:rsidR="00D3656A" w:rsidRPr="00620BE5">
        <w:rPr>
          <w:rFonts w:ascii="Century Gothic" w:eastAsiaTheme="majorEastAsia" w:hAnsi="Century Gothic" w:cstheme="majorBidi"/>
          <w:color w:val="0000CC"/>
          <w:sz w:val="24"/>
          <w:szCs w:val="24"/>
        </w:rPr>
        <w:t xml:space="preserve"> Παραλιμνίου, Κύπρος</w:t>
      </w:r>
    </w:p>
    <w:p w14:paraId="1CAF68DB" w14:textId="77777777" w:rsidR="00D36328" w:rsidRPr="00620BE5" w:rsidRDefault="00D36328" w:rsidP="0064041B">
      <w:pPr>
        <w:spacing w:after="0"/>
        <w:jc w:val="center"/>
        <w:rPr>
          <w:rFonts w:ascii="Century Gothic" w:hAnsi="Century Gothic"/>
          <w:b/>
          <w:color w:val="0000CC"/>
          <w:sz w:val="24"/>
          <w:szCs w:val="24"/>
        </w:rPr>
      </w:pPr>
    </w:p>
    <w:p w14:paraId="4182E842" w14:textId="561502E4" w:rsidR="00B733F0" w:rsidRPr="00620BE5" w:rsidRDefault="00752BD7" w:rsidP="00B733F0">
      <w:pPr>
        <w:spacing w:after="0"/>
        <w:jc w:val="center"/>
        <w:rPr>
          <w:rFonts w:ascii="Century Gothic" w:hAnsi="Century Gothic"/>
          <w:b/>
          <w:i/>
          <w:color w:val="0000CC"/>
          <w:sz w:val="24"/>
          <w:szCs w:val="24"/>
          <w:lang w:val="en-US"/>
        </w:rPr>
      </w:pPr>
      <w:r w:rsidRPr="00620BE5">
        <w:rPr>
          <w:rFonts w:ascii="Century Gothic" w:hAnsi="Century Gothic"/>
          <w:b/>
          <w:i/>
          <w:color w:val="0000CC"/>
          <w:sz w:val="24"/>
          <w:szCs w:val="24"/>
        </w:rPr>
        <w:t>Ελευθέριος</w:t>
      </w:r>
      <w:r w:rsidRPr="00620BE5">
        <w:rPr>
          <w:rFonts w:ascii="Century Gothic" w:hAnsi="Century Gothic"/>
          <w:b/>
          <w:i/>
          <w:color w:val="0000CC"/>
          <w:sz w:val="24"/>
          <w:szCs w:val="24"/>
          <w:lang w:val="en-US"/>
        </w:rPr>
        <w:t xml:space="preserve"> </w:t>
      </w:r>
      <w:proofErr w:type="spellStart"/>
      <w:r w:rsidRPr="00620BE5">
        <w:rPr>
          <w:rFonts w:ascii="Century Gothic" w:hAnsi="Century Gothic"/>
          <w:b/>
          <w:i/>
          <w:color w:val="0000CC"/>
          <w:sz w:val="24"/>
          <w:szCs w:val="24"/>
        </w:rPr>
        <w:t>Ρουχωτάς</w:t>
      </w:r>
      <w:proofErr w:type="spellEnd"/>
    </w:p>
    <w:p w14:paraId="179BC33D" w14:textId="0B2F0787" w:rsidR="00B733F0" w:rsidRPr="00620BE5" w:rsidRDefault="00B733F0" w:rsidP="00B733F0">
      <w:pPr>
        <w:spacing w:after="0"/>
        <w:jc w:val="center"/>
        <w:rPr>
          <w:rFonts w:ascii="Century Gothic" w:hAnsi="Century Gothic"/>
          <w:color w:val="0000CC"/>
          <w:sz w:val="24"/>
          <w:szCs w:val="24"/>
          <w:lang w:val="en-US"/>
        </w:rPr>
      </w:pPr>
      <w:r w:rsidRPr="00620BE5">
        <w:rPr>
          <w:rFonts w:ascii="Century Gothic" w:hAnsi="Century Gothic"/>
          <w:color w:val="0000CC"/>
          <w:sz w:val="24"/>
          <w:szCs w:val="24"/>
          <w:lang w:val="en-US"/>
        </w:rPr>
        <w:t>MSc. Civil Engineer</w:t>
      </w:r>
      <w:r w:rsidR="003A64FF" w:rsidRPr="00620BE5">
        <w:rPr>
          <w:rFonts w:ascii="Century Gothic" w:hAnsi="Century Gothic"/>
          <w:color w:val="0000CC"/>
          <w:sz w:val="24"/>
          <w:szCs w:val="24"/>
          <w:lang w:val="en-US"/>
        </w:rPr>
        <w:t xml:space="preserve">, CEO </w:t>
      </w:r>
      <w:proofErr w:type="spellStart"/>
      <w:r w:rsidR="003A64FF" w:rsidRPr="00620BE5">
        <w:rPr>
          <w:rFonts w:ascii="Century Gothic" w:hAnsi="Century Gothic"/>
          <w:color w:val="0000CC"/>
          <w:sz w:val="24"/>
          <w:szCs w:val="24"/>
          <w:lang w:val="en-US"/>
        </w:rPr>
        <w:t>TRiTon</w:t>
      </w:r>
      <w:proofErr w:type="spellEnd"/>
      <w:r w:rsidR="003A64FF" w:rsidRPr="00620BE5">
        <w:rPr>
          <w:rFonts w:ascii="Century Gothic" w:hAnsi="Century Gothic"/>
          <w:color w:val="0000CC"/>
          <w:sz w:val="24"/>
          <w:szCs w:val="24"/>
          <w:lang w:val="en-US"/>
        </w:rPr>
        <w:t xml:space="preserve"> Consulting Engineers</w:t>
      </w:r>
    </w:p>
    <w:p w14:paraId="37E880CB" w14:textId="77777777" w:rsidR="00752BD7" w:rsidRPr="00620BE5" w:rsidRDefault="00752BD7" w:rsidP="00B733F0">
      <w:pPr>
        <w:spacing w:after="0"/>
        <w:rPr>
          <w:rFonts w:ascii="Century Gothic" w:hAnsi="Century Gothic"/>
          <w:color w:val="0000CC"/>
          <w:sz w:val="24"/>
          <w:szCs w:val="24"/>
          <w:lang w:val="en-US"/>
        </w:rPr>
      </w:pPr>
    </w:p>
    <w:p w14:paraId="7375FE00" w14:textId="32500955" w:rsidR="00752BD7" w:rsidRPr="00620BE5" w:rsidRDefault="00752BD7" w:rsidP="00752BD7">
      <w:pPr>
        <w:spacing w:after="0"/>
        <w:jc w:val="center"/>
        <w:rPr>
          <w:rFonts w:ascii="Century Gothic" w:hAnsi="Century Gothic"/>
          <w:b/>
          <w:i/>
          <w:color w:val="0000CC"/>
          <w:sz w:val="24"/>
          <w:szCs w:val="24"/>
          <w:lang w:val="en-US"/>
        </w:rPr>
      </w:pPr>
      <w:r w:rsidRPr="00620BE5">
        <w:rPr>
          <w:rFonts w:ascii="Century Gothic" w:hAnsi="Century Gothic"/>
          <w:b/>
          <w:i/>
          <w:color w:val="0000CC"/>
          <w:sz w:val="24"/>
          <w:szCs w:val="24"/>
        </w:rPr>
        <w:t>Ιωάννης</w:t>
      </w:r>
      <w:r w:rsidRPr="00620BE5">
        <w:rPr>
          <w:rFonts w:ascii="Century Gothic" w:hAnsi="Century Gothic"/>
          <w:b/>
          <w:i/>
          <w:color w:val="0000CC"/>
          <w:sz w:val="24"/>
          <w:szCs w:val="24"/>
          <w:lang w:val="en-US"/>
        </w:rPr>
        <w:t xml:space="preserve"> </w:t>
      </w:r>
      <w:proofErr w:type="spellStart"/>
      <w:r w:rsidRPr="00620BE5">
        <w:rPr>
          <w:rFonts w:ascii="Century Gothic" w:hAnsi="Century Gothic"/>
          <w:b/>
          <w:i/>
          <w:color w:val="0000CC"/>
          <w:sz w:val="24"/>
          <w:szCs w:val="24"/>
        </w:rPr>
        <w:t>Μπούνδρης</w:t>
      </w:r>
      <w:proofErr w:type="spellEnd"/>
    </w:p>
    <w:p w14:paraId="5263578C" w14:textId="25988E9D" w:rsidR="00B733F0" w:rsidRPr="00620BE5" w:rsidRDefault="00B733F0" w:rsidP="00B733F0">
      <w:pPr>
        <w:spacing w:after="0"/>
        <w:jc w:val="center"/>
        <w:rPr>
          <w:rFonts w:ascii="Century Gothic" w:hAnsi="Century Gothic"/>
          <w:color w:val="0000CC"/>
          <w:sz w:val="24"/>
          <w:szCs w:val="24"/>
          <w:lang w:val="en-US"/>
        </w:rPr>
      </w:pPr>
      <w:r w:rsidRPr="00620BE5">
        <w:rPr>
          <w:rFonts w:ascii="Century Gothic" w:hAnsi="Century Gothic"/>
          <w:color w:val="0000CC"/>
          <w:sz w:val="24"/>
          <w:szCs w:val="24"/>
          <w:lang w:val="en-US"/>
        </w:rPr>
        <w:t>MSc. Civil Engineer</w:t>
      </w:r>
      <w:r w:rsidR="003A64FF" w:rsidRPr="00620BE5">
        <w:rPr>
          <w:rFonts w:ascii="Century Gothic" w:hAnsi="Century Gothic"/>
          <w:color w:val="0000CC"/>
          <w:sz w:val="24"/>
          <w:szCs w:val="24"/>
          <w:lang w:val="en-US"/>
        </w:rPr>
        <w:t xml:space="preserve">, </w:t>
      </w:r>
      <w:proofErr w:type="spellStart"/>
      <w:r w:rsidR="003A64FF" w:rsidRPr="00620BE5">
        <w:rPr>
          <w:rFonts w:ascii="Century Gothic" w:hAnsi="Century Gothic"/>
          <w:color w:val="0000CC"/>
          <w:sz w:val="24"/>
          <w:szCs w:val="24"/>
          <w:lang w:val="en-US"/>
        </w:rPr>
        <w:t>TRiTon</w:t>
      </w:r>
      <w:proofErr w:type="spellEnd"/>
      <w:r w:rsidR="003A64FF" w:rsidRPr="00620BE5">
        <w:rPr>
          <w:rFonts w:ascii="Century Gothic" w:hAnsi="Century Gothic"/>
          <w:color w:val="0000CC"/>
          <w:sz w:val="24"/>
          <w:szCs w:val="24"/>
          <w:lang w:val="en-US"/>
        </w:rPr>
        <w:t xml:space="preserve"> Consulting Engineers</w:t>
      </w:r>
    </w:p>
    <w:p w14:paraId="4822837B" w14:textId="77777777" w:rsidR="00B733F0" w:rsidRPr="00620BE5" w:rsidRDefault="00B733F0" w:rsidP="00B733F0">
      <w:pPr>
        <w:spacing w:after="0"/>
        <w:jc w:val="center"/>
        <w:rPr>
          <w:rFonts w:ascii="Century Gothic" w:hAnsi="Century Gothic"/>
          <w:color w:val="0000CC"/>
          <w:sz w:val="24"/>
          <w:szCs w:val="24"/>
          <w:lang w:val="en-US"/>
        </w:rPr>
      </w:pPr>
    </w:p>
    <w:p w14:paraId="1056580D" w14:textId="77777777" w:rsidR="00D36328" w:rsidRPr="00620BE5" w:rsidRDefault="00D36328" w:rsidP="00B733F0">
      <w:pPr>
        <w:spacing w:after="0" w:line="240" w:lineRule="auto"/>
        <w:rPr>
          <w:rFonts w:ascii="Century Gothic" w:hAnsi="Century Gothic"/>
          <w:color w:val="0000CC"/>
          <w:sz w:val="24"/>
          <w:szCs w:val="24"/>
          <w:lang w:val="en-US"/>
        </w:rPr>
      </w:pPr>
    </w:p>
    <w:p w14:paraId="57404591" w14:textId="51AEBE46" w:rsidR="0064041B" w:rsidRPr="00620BE5" w:rsidRDefault="00DA1BE8" w:rsidP="0064041B">
      <w:pPr>
        <w:spacing w:after="0"/>
        <w:jc w:val="center"/>
        <w:rPr>
          <w:rFonts w:ascii="Century Gothic" w:hAnsi="Century Gothic"/>
          <w:color w:val="0000CC"/>
          <w:sz w:val="24"/>
          <w:szCs w:val="24"/>
        </w:rPr>
      </w:pPr>
      <w:r w:rsidRPr="00620BE5">
        <w:rPr>
          <w:rFonts w:ascii="Century Gothic" w:hAnsi="Century Gothic"/>
          <w:color w:val="0000CC"/>
          <w:sz w:val="24"/>
          <w:szCs w:val="24"/>
        </w:rPr>
        <w:t>Τετάρτη</w:t>
      </w:r>
      <w:r w:rsidR="006426E5" w:rsidRPr="00620BE5">
        <w:rPr>
          <w:rFonts w:ascii="Century Gothic" w:hAnsi="Century Gothic"/>
          <w:color w:val="0000CC"/>
          <w:sz w:val="24"/>
          <w:szCs w:val="24"/>
        </w:rPr>
        <w:t xml:space="preserve"> </w:t>
      </w:r>
      <w:r w:rsidR="00D36328" w:rsidRPr="00620BE5">
        <w:rPr>
          <w:rFonts w:ascii="Century Gothic" w:hAnsi="Century Gothic"/>
          <w:b/>
          <w:color w:val="0000CC"/>
          <w:sz w:val="24"/>
          <w:szCs w:val="24"/>
        </w:rPr>
        <w:t>4</w:t>
      </w:r>
      <w:r w:rsidR="0064041B" w:rsidRPr="00620BE5">
        <w:rPr>
          <w:rFonts w:ascii="Century Gothic" w:hAnsi="Century Gothic"/>
          <w:b/>
          <w:color w:val="0000CC"/>
          <w:sz w:val="24"/>
          <w:szCs w:val="24"/>
        </w:rPr>
        <w:t>/</w:t>
      </w:r>
      <w:r w:rsidR="00752BD7" w:rsidRPr="00620BE5">
        <w:rPr>
          <w:rFonts w:ascii="Century Gothic" w:hAnsi="Century Gothic"/>
          <w:b/>
          <w:color w:val="0000CC"/>
          <w:sz w:val="24"/>
          <w:szCs w:val="24"/>
        </w:rPr>
        <w:t>3/2020</w:t>
      </w:r>
      <w:r w:rsidRPr="00620BE5">
        <w:rPr>
          <w:rFonts w:ascii="Century Gothic" w:hAnsi="Century Gothic"/>
          <w:color w:val="0000CC"/>
          <w:sz w:val="24"/>
          <w:szCs w:val="24"/>
        </w:rPr>
        <w:t>,</w:t>
      </w:r>
      <w:r w:rsidR="00A3332E" w:rsidRPr="00620BE5">
        <w:rPr>
          <w:rFonts w:ascii="Century Gothic" w:hAnsi="Century Gothic"/>
          <w:color w:val="0000CC"/>
          <w:sz w:val="24"/>
          <w:szCs w:val="24"/>
        </w:rPr>
        <w:t xml:space="preserve"> </w:t>
      </w:r>
      <w:r w:rsidR="00090C8A" w:rsidRPr="00620BE5">
        <w:rPr>
          <w:rFonts w:ascii="Century Gothic" w:hAnsi="Century Gothic"/>
          <w:color w:val="0000CC"/>
          <w:sz w:val="24"/>
          <w:szCs w:val="24"/>
        </w:rPr>
        <w:t>Ώρα:</w:t>
      </w:r>
      <w:r w:rsidR="00F210FB" w:rsidRPr="00620BE5">
        <w:rPr>
          <w:rFonts w:ascii="Century Gothic" w:hAnsi="Century Gothic"/>
          <w:b/>
          <w:color w:val="0000CC"/>
          <w:sz w:val="24"/>
          <w:szCs w:val="24"/>
        </w:rPr>
        <w:t>1</w:t>
      </w:r>
      <w:r w:rsidR="00752BD7" w:rsidRPr="00620BE5">
        <w:rPr>
          <w:rFonts w:ascii="Century Gothic" w:hAnsi="Century Gothic"/>
          <w:b/>
          <w:color w:val="0000CC"/>
          <w:sz w:val="24"/>
          <w:szCs w:val="24"/>
        </w:rPr>
        <w:t>2</w:t>
      </w:r>
      <w:r w:rsidR="00F210FB" w:rsidRPr="00620BE5">
        <w:rPr>
          <w:rFonts w:ascii="Century Gothic" w:hAnsi="Century Gothic"/>
          <w:b/>
          <w:color w:val="0000CC"/>
          <w:sz w:val="24"/>
          <w:szCs w:val="24"/>
        </w:rPr>
        <w:t>:</w:t>
      </w:r>
      <w:r w:rsidR="002679F8" w:rsidRPr="00620BE5">
        <w:rPr>
          <w:rFonts w:ascii="Century Gothic" w:hAnsi="Century Gothic"/>
          <w:b/>
          <w:color w:val="0000CC"/>
          <w:sz w:val="24"/>
          <w:szCs w:val="24"/>
        </w:rPr>
        <w:t>3</w:t>
      </w:r>
      <w:r w:rsidR="00F210FB" w:rsidRPr="00620BE5">
        <w:rPr>
          <w:rFonts w:ascii="Century Gothic" w:hAnsi="Century Gothic"/>
          <w:b/>
          <w:color w:val="0000CC"/>
          <w:sz w:val="24"/>
          <w:szCs w:val="24"/>
        </w:rPr>
        <w:t>0</w:t>
      </w:r>
    </w:p>
    <w:p w14:paraId="57B9BCD1" w14:textId="481FD1A5" w:rsidR="0064041B" w:rsidRPr="00620BE5" w:rsidRDefault="00090C8A" w:rsidP="0064041B">
      <w:pPr>
        <w:jc w:val="center"/>
        <w:rPr>
          <w:rFonts w:ascii="Century Gothic" w:hAnsi="Century Gothic"/>
          <w:color w:val="0000CC"/>
          <w:sz w:val="24"/>
          <w:szCs w:val="24"/>
        </w:rPr>
      </w:pPr>
      <w:r w:rsidRPr="00620BE5">
        <w:rPr>
          <w:rFonts w:ascii="Century Gothic" w:hAnsi="Century Gothic"/>
          <w:color w:val="0000CC"/>
          <w:sz w:val="24"/>
          <w:szCs w:val="24"/>
        </w:rPr>
        <w:t>Αίθουσα</w:t>
      </w:r>
      <w:r w:rsidR="006426E5" w:rsidRPr="00620BE5">
        <w:rPr>
          <w:rFonts w:ascii="Century Gothic" w:hAnsi="Century Gothic"/>
          <w:color w:val="0000CC"/>
          <w:sz w:val="24"/>
          <w:szCs w:val="24"/>
        </w:rPr>
        <w:t xml:space="preserve"> </w:t>
      </w:r>
      <w:r w:rsidR="00AB7A6F" w:rsidRPr="00620BE5">
        <w:rPr>
          <w:rFonts w:ascii="Century Gothic" w:hAnsi="Century Gothic"/>
          <w:b/>
          <w:color w:val="0000CC"/>
          <w:sz w:val="24"/>
          <w:szCs w:val="24"/>
          <w:lang w:val="en-US"/>
        </w:rPr>
        <w:t>A</w:t>
      </w:r>
      <w:r w:rsidR="006C523F" w:rsidRPr="00620BE5">
        <w:rPr>
          <w:rFonts w:ascii="Century Gothic" w:hAnsi="Century Gothic"/>
          <w:b/>
          <w:color w:val="0000CC"/>
          <w:sz w:val="24"/>
          <w:szCs w:val="24"/>
        </w:rPr>
        <w:t>2</w:t>
      </w:r>
      <w:r w:rsidR="00C318FE" w:rsidRPr="00620BE5">
        <w:rPr>
          <w:rFonts w:ascii="Century Gothic" w:hAnsi="Century Gothic"/>
          <w:color w:val="0000CC"/>
          <w:sz w:val="24"/>
          <w:szCs w:val="24"/>
        </w:rPr>
        <w:t>,</w:t>
      </w:r>
      <w:r w:rsidR="006426E5" w:rsidRPr="00620BE5">
        <w:rPr>
          <w:rFonts w:ascii="Century Gothic" w:hAnsi="Century Gothic"/>
          <w:color w:val="0000CC"/>
          <w:sz w:val="24"/>
          <w:szCs w:val="24"/>
        </w:rPr>
        <w:t xml:space="preserve"> </w:t>
      </w:r>
      <w:r w:rsidRPr="00620BE5">
        <w:rPr>
          <w:rFonts w:ascii="Century Gothic" w:hAnsi="Century Gothic"/>
          <w:color w:val="0000CC"/>
          <w:sz w:val="24"/>
          <w:szCs w:val="24"/>
        </w:rPr>
        <w:t>Τμήμα Πολιτικών Μηχανικών</w:t>
      </w:r>
    </w:p>
    <w:p w14:paraId="2B42F332" w14:textId="586D1401" w:rsidR="00D36328" w:rsidRPr="00620BE5" w:rsidRDefault="00D36328" w:rsidP="00B733F0">
      <w:pPr>
        <w:ind w:right="815"/>
        <w:jc w:val="both"/>
        <w:rPr>
          <w:rFonts w:ascii="Century Gothic" w:hAnsi="Century Gothic"/>
          <w:b/>
          <w:color w:val="0000CC"/>
          <w:sz w:val="24"/>
          <w:szCs w:val="24"/>
        </w:rPr>
      </w:pPr>
    </w:p>
    <w:p w14:paraId="0CA8DE92" w14:textId="406FB89F" w:rsidR="00D36328" w:rsidRPr="006426E5" w:rsidRDefault="00B733F0" w:rsidP="00A81D28">
      <w:pPr>
        <w:jc w:val="both"/>
        <w:rPr>
          <w:rFonts w:asciiTheme="majorHAnsi" w:hAnsiTheme="majorHAnsi"/>
          <w:b/>
        </w:rPr>
      </w:pPr>
      <w:r w:rsidRPr="00620BE5">
        <w:rPr>
          <w:rFonts w:ascii="Century Gothic" w:hAnsi="Century Gothic"/>
          <w:b/>
          <w:noProof/>
          <w:color w:val="0000CC"/>
          <w:sz w:val="24"/>
          <w:szCs w:val="24"/>
          <w:lang w:eastAsia="el-GR"/>
        </w:rPr>
        <w:lastRenderedPageBreak/>
        <w:drawing>
          <wp:anchor distT="0" distB="0" distL="114300" distR="114300" simplePos="0" relativeHeight="251659264" behindDoc="0" locked="0" layoutInCell="1" allowOverlap="1" wp14:anchorId="586B9E3E" wp14:editId="66A9A9AD">
            <wp:simplePos x="0" y="0"/>
            <wp:positionH relativeFrom="column">
              <wp:posOffset>2343150</wp:posOffset>
            </wp:positionH>
            <wp:positionV relativeFrom="paragraph">
              <wp:posOffset>73025</wp:posOffset>
            </wp:positionV>
            <wp:extent cx="3816985" cy="1943735"/>
            <wp:effectExtent l="0" t="0" r="0" b="0"/>
            <wp:wrapThrough wrapText="bothSides">
              <wp:wrapPolygon edited="0">
                <wp:start x="0" y="0"/>
                <wp:lineTo x="0" y="21381"/>
                <wp:lineTo x="21453" y="21381"/>
                <wp:lineTo x="21453" y="0"/>
                <wp:lineTo x="0" y="0"/>
              </wp:wrapPolygon>
            </wp:wrapThrough>
            <wp:docPr id="1" name="Εικόνα 1" descr="\\At\A\A-PHOTO\4000-4100\4008_PARALIMNI\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t\A\A-PHOTO\4000-4100\4008_PARALIMNI\4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0C6" w:rsidRPr="00620BE5">
        <w:rPr>
          <w:rFonts w:ascii="Century Gothic" w:hAnsi="Century Gothic"/>
          <w:b/>
          <w:color w:val="0000CC"/>
          <w:sz w:val="24"/>
          <w:szCs w:val="24"/>
        </w:rPr>
        <w:t>Περίληψη</w:t>
      </w:r>
      <w:r w:rsidR="0064041B" w:rsidRPr="00620BE5">
        <w:rPr>
          <w:rFonts w:ascii="Century Gothic" w:hAnsi="Century Gothic"/>
          <w:b/>
          <w:color w:val="0000CC"/>
          <w:sz w:val="24"/>
          <w:szCs w:val="24"/>
        </w:rPr>
        <w:t>:</w:t>
      </w:r>
      <w:bookmarkEnd w:id="0"/>
      <w:r w:rsidR="008668AF" w:rsidRPr="00620BE5">
        <w:rPr>
          <w:rFonts w:ascii="Century Gothic" w:hAnsi="Century Gothic"/>
          <w:b/>
          <w:color w:val="0000CC"/>
          <w:sz w:val="24"/>
          <w:szCs w:val="24"/>
        </w:rPr>
        <w:t xml:space="preserve"> </w:t>
      </w:r>
      <w:bookmarkEnd w:id="1"/>
      <w:r w:rsidR="00D3656A" w:rsidRPr="00620BE5">
        <w:rPr>
          <w:rFonts w:ascii="Century Gothic" w:hAnsi="Century Gothic"/>
          <w:color w:val="0000CC"/>
          <w:sz w:val="24"/>
          <w:szCs w:val="24"/>
        </w:rPr>
        <w:t xml:space="preserve">Αντικείμενο της διάλεξης αποτελεί </w:t>
      </w:r>
      <w:r w:rsidR="00F434B2" w:rsidRPr="00620BE5">
        <w:rPr>
          <w:rFonts w:ascii="Century Gothic" w:hAnsi="Century Gothic"/>
          <w:color w:val="0000CC"/>
          <w:sz w:val="24"/>
          <w:szCs w:val="24"/>
        </w:rPr>
        <w:t>η</w:t>
      </w:r>
      <w:r w:rsidR="00D3656A" w:rsidRPr="00620BE5">
        <w:rPr>
          <w:rFonts w:ascii="Century Gothic" w:hAnsi="Century Gothic"/>
          <w:color w:val="0000CC"/>
          <w:sz w:val="24"/>
          <w:szCs w:val="24"/>
        </w:rPr>
        <w:t xml:space="preserve"> </w:t>
      </w:r>
      <w:r w:rsidR="00F434B2" w:rsidRPr="00620BE5">
        <w:rPr>
          <w:rFonts w:ascii="Century Gothic" w:hAnsi="Century Gothic"/>
          <w:color w:val="0000CC"/>
          <w:sz w:val="24"/>
          <w:szCs w:val="24"/>
        </w:rPr>
        <w:t xml:space="preserve">παρουσίαση της μεθοδολογίας </w:t>
      </w:r>
      <w:r w:rsidR="00D3656A" w:rsidRPr="00620BE5">
        <w:rPr>
          <w:rFonts w:ascii="Century Gothic" w:hAnsi="Century Gothic"/>
          <w:color w:val="0000CC"/>
          <w:sz w:val="24"/>
          <w:szCs w:val="24"/>
        </w:rPr>
        <w:t>σχεδιασμ</w:t>
      </w:r>
      <w:r w:rsidR="00F434B2" w:rsidRPr="00620BE5">
        <w:rPr>
          <w:rFonts w:ascii="Century Gothic" w:hAnsi="Century Gothic"/>
          <w:color w:val="0000CC"/>
          <w:sz w:val="24"/>
          <w:szCs w:val="24"/>
        </w:rPr>
        <w:t>ού των</w:t>
      </w:r>
      <w:r w:rsidR="00D3656A" w:rsidRPr="00620BE5">
        <w:rPr>
          <w:rFonts w:ascii="Century Gothic" w:hAnsi="Century Gothic"/>
          <w:color w:val="0000CC"/>
          <w:sz w:val="24"/>
          <w:szCs w:val="24"/>
        </w:rPr>
        <w:t xml:space="preserve">  λιμενικών υποδομών </w:t>
      </w:r>
      <w:r w:rsidR="00F434B2" w:rsidRPr="00620BE5">
        <w:rPr>
          <w:rFonts w:ascii="Century Gothic" w:hAnsi="Century Gothic"/>
          <w:color w:val="0000CC"/>
          <w:sz w:val="24"/>
          <w:szCs w:val="24"/>
        </w:rPr>
        <w:t>της νέας</w:t>
      </w:r>
      <w:r w:rsidR="00D3656A" w:rsidRPr="00620BE5">
        <w:rPr>
          <w:rFonts w:ascii="Century Gothic" w:hAnsi="Century Gothic"/>
          <w:color w:val="0000CC"/>
          <w:sz w:val="24"/>
          <w:szCs w:val="24"/>
        </w:rPr>
        <w:t xml:space="preserve"> </w:t>
      </w:r>
      <w:r w:rsidR="00F434B2" w:rsidRPr="00620BE5">
        <w:rPr>
          <w:rFonts w:ascii="Century Gothic" w:hAnsi="Century Gothic"/>
          <w:color w:val="0000CC"/>
          <w:sz w:val="24"/>
          <w:szCs w:val="24"/>
        </w:rPr>
        <w:t>Μ</w:t>
      </w:r>
      <w:r w:rsidR="00D3656A" w:rsidRPr="00620BE5">
        <w:rPr>
          <w:rFonts w:ascii="Century Gothic" w:hAnsi="Century Gothic"/>
          <w:color w:val="0000CC"/>
          <w:sz w:val="24"/>
          <w:szCs w:val="24"/>
        </w:rPr>
        <w:t>αρίνα</w:t>
      </w:r>
      <w:r w:rsidR="00F434B2" w:rsidRPr="00620BE5">
        <w:rPr>
          <w:rFonts w:ascii="Century Gothic" w:hAnsi="Century Gothic"/>
          <w:color w:val="0000CC"/>
          <w:sz w:val="24"/>
          <w:szCs w:val="24"/>
        </w:rPr>
        <w:t>ς</w:t>
      </w:r>
      <w:r w:rsidR="00D3656A" w:rsidRPr="00620BE5">
        <w:rPr>
          <w:rFonts w:ascii="Century Gothic" w:hAnsi="Century Gothic"/>
          <w:color w:val="0000CC"/>
          <w:sz w:val="24"/>
          <w:szCs w:val="24"/>
        </w:rPr>
        <w:t xml:space="preserve"> Παραλιμνίου</w:t>
      </w:r>
      <w:r w:rsidR="00F434B2" w:rsidRPr="00620BE5">
        <w:rPr>
          <w:rFonts w:ascii="Century Gothic" w:hAnsi="Century Gothic"/>
          <w:color w:val="0000CC"/>
          <w:sz w:val="24"/>
          <w:szCs w:val="24"/>
        </w:rPr>
        <w:t xml:space="preserve"> Κύπρου, η οποία προβλέπεται να </w:t>
      </w:r>
      <w:proofErr w:type="spellStart"/>
      <w:r w:rsidR="00F434B2" w:rsidRPr="00620BE5">
        <w:rPr>
          <w:rFonts w:ascii="Century Gothic" w:hAnsi="Century Gothic"/>
          <w:color w:val="0000CC"/>
          <w:sz w:val="24"/>
          <w:szCs w:val="24"/>
        </w:rPr>
        <w:t>χωροθετηθεί</w:t>
      </w:r>
      <w:proofErr w:type="spellEnd"/>
      <w:r w:rsidR="00F434B2" w:rsidRPr="00620BE5">
        <w:rPr>
          <w:rFonts w:ascii="Century Gothic" w:hAnsi="Century Gothic"/>
          <w:color w:val="0000CC"/>
          <w:sz w:val="24"/>
          <w:szCs w:val="24"/>
        </w:rPr>
        <w:t xml:space="preserve"> 5 χιλιόμετρα</w:t>
      </w:r>
      <w:r w:rsidR="00D3656A" w:rsidRPr="00620BE5">
        <w:rPr>
          <w:rFonts w:ascii="Century Gothic" w:hAnsi="Century Gothic"/>
          <w:color w:val="0000CC"/>
          <w:sz w:val="24"/>
          <w:szCs w:val="24"/>
        </w:rPr>
        <w:t xml:space="preserve"> ανατολικά τη</w:t>
      </w:r>
      <w:r w:rsidR="006005AA" w:rsidRPr="00620BE5">
        <w:rPr>
          <w:rFonts w:ascii="Century Gothic" w:hAnsi="Century Gothic"/>
          <w:color w:val="0000CC"/>
          <w:sz w:val="24"/>
          <w:szCs w:val="24"/>
        </w:rPr>
        <w:t xml:space="preserve">ς ομώνυμης  πόλης. Η </w:t>
      </w:r>
      <w:proofErr w:type="spellStart"/>
      <w:r w:rsidR="00D3656A" w:rsidRPr="00620BE5">
        <w:rPr>
          <w:rFonts w:ascii="Century Gothic" w:hAnsi="Century Gothic"/>
          <w:color w:val="0000CC"/>
          <w:sz w:val="24"/>
          <w:szCs w:val="24"/>
        </w:rPr>
        <w:t>λιμενολεκάνη</w:t>
      </w:r>
      <w:proofErr w:type="spellEnd"/>
      <w:r w:rsidR="00D3656A" w:rsidRPr="00620BE5">
        <w:rPr>
          <w:rFonts w:ascii="Century Gothic" w:hAnsi="Century Gothic"/>
          <w:color w:val="0000CC"/>
          <w:sz w:val="24"/>
          <w:szCs w:val="24"/>
        </w:rPr>
        <w:t xml:space="preserve"> της μαρίνας διαμορφώνεται απ</w:t>
      </w:r>
      <w:r w:rsidR="009A2DA6" w:rsidRPr="00620BE5">
        <w:rPr>
          <w:rFonts w:ascii="Century Gothic" w:hAnsi="Century Gothic"/>
          <w:color w:val="0000CC"/>
          <w:sz w:val="24"/>
          <w:szCs w:val="24"/>
        </w:rPr>
        <w:t xml:space="preserve">ό έναν προσήνεμο </w:t>
      </w:r>
      <w:proofErr w:type="spellStart"/>
      <w:r w:rsidR="009A2DA6" w:rsidRPr="00620BE5">
        <w:rPr>
          <w:rFonts w:ascii="Century Gothic" w:hAnsi="Century Gothic"/>
          <w:color w:val="0000CC"/>
          <w:sz w:val="24"/>
          <w:szCs w:val="24"/>
        </w:rPr>
        <w:t>μώλο</w:t>
      </w:r>
      <w:proofErr w:type="spellEnd"/>
      <w:r w:rsidR="009A2DA6" w:rsidRPr="00620BE5">
        <w:rPr>
          <w:rFonts w:ascii="Century Gothic" w:hAnsi="Century Gothic"/>
          <w:color w:val="0000CC"/>
          <w:sz w:val="24"/>
          <w:szCs w:val="24"/>
        </w:rPr>
        <w:t xml:space="preserve"> μήκους 650</w:t>
      </w:r>
      <w:r w:rsidR="00D3656A" w:rsidRPr="00620BE5">
        <w:rPr>
          <w:rFonts w:ascii="Century Gothic" w:hAnsi="Century Gothic"/>
          <w:color w:val="0000CC"/>
          <w:sz w:val="24"/>
          <w:szCs w:val="24"/>
        </w:rPr>
        <w:t>μ. και έναν υπήνεμο μήκους 100μ.</w:t>
      </w:r>
      <w:r w:rsidR="00F434B2" w:rsidRPr="00620BE5">
        <w:rPr>
          <w:rFonts w:ascii="Century Gothic" w:hAnsi="Century Gothic"/>
          <w:color w:val="0000CC"/>
          <w:sz w:val="24"/>
          <w:szCs w:val="24"/>
        </w:rPr>
        <w:t xml:space="preserve"> αντίστοιχα.</w:t>
      </w:r>
      <w:r w:rsidR="00D3656A" w:rsidRPr="00620BE5">
        <w:rPr>
          <w:rFonts w:ascii="Century Gothic" w:hAnsi="Century Gothic"/>
          <w:color w:val="0000CC"/>
          <w:sz w:val="24"/>
          <w:szCs w:val="24"/>
        </w:rPr>
        <w:t xml:space="preserve"> Στο σχεδιασμό προβλέπεται η εγκατάσταση </w:t>
      </w:r>
      <w:r w:rsidR="00F434B2" w:rsidRPr="00620BE5">
        <w:rPr>
          <w:rFonts w:ascii="Century Gothic" w:hAnsi="Century Gothic"/>
          <w:color w:val="0000CC"/>
          <w:sz w:val="24"/>
          <w:szCs w:val="24"/>
        </w:rPr>
        <w:t xml:space="preserve">εντός της </w:t>
      </w:r>
      <w:proofErr w:type="spellStart"/>
      <w:r w:rsidR="00F434B2" w:rsidRPr="00620BE5">
        <w:rPr>
          <w:rFonts w:ascii="Century Gothic" w:hAnsi="Century Gothic"/>
          <w:color w:val="0000CC"/>
          <w:sz w:val="24"/>
          <w:szCs w:val="24"/>
        </w:rPr>
        <w:t>λιμενολεκάνης</w:t>
      </w:r>
      <w:proofErr w:type="spellEnd"/>
      <w:r w:rsidR="00F434B2" w:rsidRPr="00620BE5">
        <w:rPr>
          <w:rFonts w:ascii="Century Gothic" w:hAnsi="Century Gothic"/>
          <w:color w:val="0000CC"/>
          <w:sz w:val="24"/>
          <w:szCs w:val="24"/>
        </w:rPr>
        <w:t xml:space="preserve"> </w:t>
      </w:r>
      <w:r w:rsidR="00D3656A" w:rsidRPr="00620BE5">
        <w:rPr>
          <w:rFonts w:ascii="Century Gothic" w:hAnsi="Century Gothic"/>
          <w:color w:val="0000CC"/>
          <w:sz w:val="24"/>
          <w:szCs w:val="24"/>
        </w:rPr>
        <w:t>πλωτών  προβλητών</w:t>
      </w:r>
      <w:r w:rsidR="009A2DA6" w:rsidRPr="00620BE5">
        <w:rPr>
          <w:rFonts w:ascii="Century Gothic" w:hAnsi="Century Gothic"/>
          <w:color w:val="0000CC"/>
          <w:sz w:val="24"/>
          <w:szCs w:val="24"/>
        </w:rPr>
        <w:t xml:space="preserve"> συνολικού μήκους 720</w:t>
      </w:r>
      <w:r w:rsidR="00D3656A" w:rsidRPr="00620BE5">
        <w:rPr>
          <w:rFonts w:ascii="Century Gothic" w:hAnsi="Century Gothic"/>
          <w:color w:val="0000CC"/>
          <w:sz w:val="24"/>
          <w:szCs w:val="24"/>
        </w:rPr>
        <w:t xml:space="preserve">μ., καθώς και η κατασκευή κρηπιδωμάτων μήκους 500μ με στόχο την  παροχή δυνατότητας ελλιμενισμού σε 300 σκάφη. Για το σχεδιασμό του έργου πραγματοποιήθηκαν εκτεταμένες έρευνες και εργασίες  πεδίου </w:t>
      </w:r>
      <w:r w:rsidR="00F434B2" w:rsidRPr="00620BE5">
        <w:rPr>
          <w:rFonts w:ascii="Century Gothic" w:hAnsi="Century Gothic"/>
          <w:color w:val="0000CC"/>
          <w:sz w:val="24"/>
          <w:szCs w:val="24"/>
        </w:rPr>
        <w:t>από εγκατεστημένα στην Κύπρο μελετητικά γραφεία</w:t>
      </w:r>
      <w:r w:rsidR="00D3656A" w:rsidRPr="00620BE5">
        <w:rPr>
          <w:rFonts w:ascii="Century Gothic" w:hAnsi="Century Gothic"/>
          <w:color w:val="0000CC"/>
          <w:sz w:val="24"/>
          <w:szCs w:val="24"/>
        </w:rPr>
        <w:t xml:space="preserve">, υπό τον </w:t>
      </w:r>
      <w:r w:rsidR="00F434B2" w:rsidRPr="00620BE5">
        <w:rPr>
          <w:rFonts w:ascii="Century Gothic" w:hAnsi="Century Gothic"/>
          <w:color w:val="0000CC"/>
          <w:sz w:val="24"/>
          <w:szCs w:val="24"/>
        </w:rPr>
        <w:t xml:space="preserve">γενικό </w:t>
      </w:r>
      <w:r w:rsidR="00D3656A" w:rsidRPr="00620BE5">
        <w:rPr>
          <w:rFonts w:ascii="Century Gothic" w:hAnsi="Century Gothic"/>
          <w:color w:val="0000CC"/>
          <w:sz w:val="24"/>
          <w:szCs w:val="24"/>
        </w:rPr>
        <w:t xml:space="preserve">συντονισμό της ΤΡΙΤΩΝ. Ο σχεδιασμός των λιμενικών υποδομών πραγματοποιήθηκε εφαρμόζοντας τόσο τους </w:t>
      </w:r>
      <w:proofErr w:type="spellStart"/>
      <w:r w:rsidR="00D3656A" w:rsidRPr="00620BE5">
        <w:rPr>
          <w:rFonts w:ascii="Century Gothic" w:hAnsi="Century Gothic"/>
          <w:color w:val="0000CC"/>
          <w:sz w:val="24"/>
          <w:szCs w:val="24"/>
        </w:rPr>
        <w:t>Ευρωκώδικες</w:t>
      </w:r>
      <w:proofErr w:type="spellEnd"/>
      <w:r w:rsidR="00D3656A" w:rsidRPr="00620BE5">
        <w:rPr>
          <w:rFonts w:ascii="Century Gothic" w:hAnsi="Century Gothic"/>
          <w:color w:val="0000CC"/>
          <w:sz w:val="24"/>
          <w:szCs w:val="24"/>
        </w:rPr>
        <w:t xml:space="preserve"> όσο και τις προβλέψεις των σχετικών Κυπριακών  προσαρτημάτων σε αυτούς, σε συνδυασμό με  τις διεθνείς συστάσεις και προδιαγραφές σχεδιασμού λιμενικών έργων. Στο πλαίσιο του σχεδιασμού εφαρμόσθη</w:t>
      </w:r>
      <w:r w:rsidR="00EE678C" w:rsidRPr="00620BE5">
        <w:rPr>
          <w:rFonts w:ascii="Century Gothic" w:hAnsi="Century Gothic"/>
          <w:color w:val="0000CC"/>
          <w:sz w:val="24"/>
          <w:szCs w:val="24"/>
        </w:rPr>
        <w:t>κε συνδυασμός από εξειδικευμένα</w:t>
      </w:r>
      <w:r w:rsidR="00D3656A" w:rsidRPr="00620BE5">
        <w:rPr>
          <w:rFonts w:ascii="Century Gothic" w:hAnsi="Century Gothic"/>
          <w:color w:val="0000CC"/>
          <w:sz w:val="24"/>
          <w:szCs w:val="24"/>
        </w:rPr>
        <w:t xml:space="preserve"> </w:t>
      </w:r>
      <w:r w:rsidR="00EE678C" w:rsidRPr="00620BE5">
        <w:rPr>
          <w:rFonts w:ascii="Century Gothic" w:hAnsi="Century Gothic"/>
          <w:color w:val="0000CC"/>
          <w:sz w:val="24"/>
          <w:szCs w:val="24"/>
        </w:rPr>
        <w:t xml:space="preserve">εργαλεία λογισμικού </w:t>
      </w:r>
      <w:r w:rsidR="00D3656A" w:rsidRPr="00620BE5">
        <w:rPr>
          <w:rFonts w:ascii="Century Gothic" w:hAnsi="Century Gothic"/>
          <w:color w:val="0000CC"/>
          <w:sz w:val="24"/>
          <w:szCs w:val="24"/>
        </w:rPr>
        <w:t xml:space="preserve">και φυσικά μοντέλα. Για τον προσδιορισμό των βασικών παραμέτρων σχεδιασμού των λιμενικών έργων, χρησιμοποιήθηκαν  </w:t>
      </w:r>
      <w:proofErr w:type="spellStart"/>
      <w:r w:rsidR="00D3656A" w:rsidRPr="00620BE5">
        <w:rPr>
          <w:rFonts w:ascii="Century Gothic" w:hAnsi="Century Gothic"/>
          <w:color w:val="0000CC"/>
          <w:sz w:val="24"/>
          <w:szCs w:val="24"/>
        </w:rPr>
        <w:t>ανεμολογικές</w:t>
      </w:r>
      <w:proofErr w:type="spellEnd"/>
      <w:r w:rsidR="00D3656A" w:rsidRPr="00620BE5">
        <w:rPr>
          <w:rFonts w:ascii="Century Gothic" w:hAnsi="Century Gothic"/>
          <w:color w:val="0000CC"/>
          <w:sz w:val="24"/>
          <w:szCs w:val="24"/>
        </w:rPr>
        <w:t xml:space="preserve"> και κυματικές καταγραφές 40 ετών</w:t>
      </w:r>
      <w:r w:rsidR="002474F6" w:rsidRPr="00620BE5">
        <w:rPr>
          <w:rFonts w:ascii="Century Gothic" w:hAnsi="Century Gothic"/>
          <w:color w:val="0000CC"/>
          <w:sz w:val="24"/>
          <w:szCs w:val="24"/>
        </w:rPr>
        <w:t xml:space="preserve">, έγινε μαθηματική προσομοίωση του κυματικού κλίματος τόσο στα ανοιχτά όσο και στην περιοχή του έργου, ενώ </w:t>
      </w:r>
      <w:r w:rsidR="00D3656A" w:rsidRPr="00620BE5">
        <w:rPr>
          <w:rFonts w:ascii="Century Gothic" w:hAnsi="Century Gothic"/>
          <w:color w:val="0000CC"/>
          <w:sz w:val="24"/>
          <w:szCs w:val="24"/>
        </w:rPr>
        <w:t xml:space="preserve">εκπονήθηκε </w:t>
      </w:r>
      <w:proofErr w:type="spellStart"/>
      <w:r w:rsidR="00D3656A" w:rsidRPr="00620BE5">
        <w:rPr>
          <w:rFonts w:ascii="Century Gothic" w:hAnsi="Century Gothic"/>
          <w:color w:val="0000CC"/>
          <w:sz w:val="24"/>
          <w:szCs w:val="24"/>
        </w:rPr>
        <w:t>ακτομηχανική</w:t>
      </w:r>
      <w:proofErr w:type="spellEnd"/>
      <w:r w:rsidR="00D3656A" w:rsidRPr="00620BE5">
        <w:rPr>
          <w:rFonts w:ascii="Century Gothic" w:hAnsi="Century Gothic"/>
          <w:color w:val="0000CC"/>
          <w:sz w:val="24"/>
          <w:szCs w:val="24"/>
        </w:rPr>
        <w:t xml:space="preserve"> μελέτη  </w:t>
      </w:r>
      <w:r w:rsidR="002474F6" w:rsidRPr="00620BE5">
        <w:rPr>
          <w:rFonts w:ascii="Century Gothic" w:hAnsi="Century Gothic"/>
          <w:color w:val="0000CC"/>
          <w:sz w:val="24"/>
          <w:szCs w:val="24"/>
        </w:rPr>
        <w:t>για τη διερεύνηση των επιπτώσεων στη μορφολογία των παρακείμενων ακτών από την κατασκευή των εξωτερικών έργων. Τέλος, εκπονήθηκε</w:t>
      </w:r>
      <w:r w:rsidR="00D3656A" w:rsidRPr="00620BE5">
        <w:rPr>
          <w:rFonts w:ascii="Century Gothic" w:hAnsi="Century Gothic"/>
          <w:color w:val="0000CC"/>
          <w:sz w:val="24"/>
          <w:szCs w:val="24"/>
        </w:rPr>
        <w:t xml:space="preserve"> μελέτη για </w:t>
      </w:r>
      <w:r w:rsidR="002474F6" w:rsidRPr="00620BE5">
        <w:rPr>
          <w:rFonts w:ascii="Century Gothic" w:hAnsi="Century Gothic"/>
          <w:color w:val="0000CC"/>
          <w:sz w:val="24"/>
          <w:szCs w:val="24"/>
        </w:rPr>
        <w:t>τη διερεύνηση του βαθμού ανανέωσης</w:t>
      </w:r>
      <w:r w:rsidR="00D3656A" w:rsidRPr="00620BE5">
        <w:rPr>
          <w:rFonts w:ascii="Century Gothic" w:hAnsi="Century Gothic"/>
          <w:color w:val="0000CC"/>
          <w:sz w:val="24"/>
          <w:szCs w:val="24"/>
        </w:rPr>
        <w:t xml:space="preserve"> της ποιότητας των υδάτων</w:t>
      </w:r>
      <w:r w:rsidR="002474F6" w:rsidRPr="00620BE5">
        <w:rPr>
          <w:rFonts w:ascii="Century Gothic" w:hAnsi="Century Gothic"/>
          <w:color w:val="0000CC"/>
          <w:sz w:val="24"/>
          <w:szCs w:val="24"/>
        </w:rPr>
        <w:t xml:space="preserve"> στο εσωτερικό της </w:t>
      </w:r>
      <w:proofErr w:type="spellStart"/>
      <w:r w:rsidR="002474F6" w:rsidRPr="00620BE5">
        <w:rPr>
          <w:rFonts w:ascii="Century Gothic" w:hAnsi="Century Gothic"/>
          <w:color w:val="0000CC"/>
          <w:sz w:val="24"/>
          <w:szCs w:val="24"/>
        </w:rPr>
        <w:t>λιμενολεκάνης</w:t>
      </w:r>
      <w:proofErr w:type="spellEnd"/>
      <w:r w:rsidR="002474F6" w:rsidRPr="00620BE5">
        <w:rPr>
          <w:rFonts w:ascii="Century Gothic" w:hAnsi="Century Gothic"/>
          <w:color w:val="0000CC"/>
          <w:sz w:val="24"/>
          <w:szCs w:val="24"/>
        </w:rPr>
        <w:t xml:space="preserve"> μέσω εξειδικευμένου μαθηματικού μοντέλου.</w:t>
      </w:r>
    </w:p>
    <w:sectPr w:rsidR="00D36328" w:rsidRPr="006426E5" w:rsidSect="003D737E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DF"/>
    <w:rsid w:val="000700C6"/>
    <w:rsid w:val="0008006A"/>
    <w:rsid w:val="00090C8A"/>
    <w:rsid w:val="000D111B"/>
    <w:rsid w:val="00125D0F"/>
    <w:rsid w:val="00154907"/>
    <w:rsid w:val="00177A15"/>
    <w:rsid w:val="001A3C4D"/>
    <w:rsid w:val="001B1C5D"/>
    <w:rsid w:val="001B2861"/>
    <w:rsid w:val="001C0B44"/>
    <w:rsid w:val="002474F6"/>
    <w:rsid w:val="002671B4"/>
    <w:rsid w:val="002679F8"/>
    <w:rsid w:val="002964BA"/>
    <w:rsid w:val="0030250F"/>
    <w:rsid w:val="003549AD"/>
    <w:rsid w:val="003913D1"/>
    <w:rsid w:val="003A64FF"/>
    <w:rsid w:val="003A7B0F"/>
    <w:rsid w:val="003D737E"/>
    <w:rsid w:val="004577D4"/>
    <w:rsid w:val="00467EAB"/>
    <w:rsid w:val="004B4BD5"/>
    <w:rsid w:val="00516804"/>
    <w:rsid w:val="005A65B8"/>
    <w:rsid w:val="005A7039"/>
    <w:rsid w:val="005B63D7"/>
    <w:rsid w:val="006005AA"/>
    <w:rsid w:val="00616033"/>
    <w:rsid w:val="00620BE5"/>
    <w:rsid w:val="0064041B"/>
    <w:rsid w:val="006426E5"/>
    <w:rsid w:val="006838C7"/>
    <w:rsid w:val="006C523F"/>
    <w:rsid w:val="00735317"/>
    <w:rsid w:val="00752BD7"/>
    <w:rsid w:val="007A42DF"/>
    <w:rsid w:val="00802594"/>
    <w:rsid w:val="008668AF"/>
    <w:rsid w:val="008A1DDA"/>
    <w:rsid w:val="008C46C3"/>
    <w:rsid w:val="008D3CFF"/>
    <w:rsid w:val="008D7C67"/>
    <w:rsid w:val="00945B9D"/>
    <w:rsid w:val="00952B66"/>
    <w:rsid w:val="00970375"/>
    <w:rsid w:val="009A2DA6"/>
    <w:rsid w:val="00A3332E"/>
    <w:rsid w:val="00A81D28"/>
    <w:rsid w:val="00AB3AD9"/>
    <w:rsid w:val="00AB7A6F"/>
    <w:rsid w:val="00B416A2"/>
    <w:rsid w:val="00B733F0"/>
    <w:rsid w:val="00BC55CC"/>
    <w:rsid w:val="00BF311E"/>
    <w:rsid w:val="00C318FE"/>
    <w:rsid w:val="00CD2D90"/>
    <w:rsid w:val="00CE55E3"/>
    <w:rsid w:val="00D36328"/>
    <w:rsid w:val="00D3656A"/>
    <w:rsid w:val="00DA1BE8"/>
    <w:rsid w:val="00DA1FE7"/>
    <w:rsid w:val="00DB21AE"/>
    <w:rsid w:val="00DC6797"/>
    <w:rsid w:val="00DD00DE"/>
    <w:rsid w:val="00DD5886"/>
    <w:rsid w:val="00ED48A8"/>
    <w:rsid w:val="00EE678C"/>
    <w:rsid w:val="00F210FB"/>
    <w:rsid w:val="00F434B2"/>
    <w:rsid w:val="00F44EA2"/>
    <w:rsid w:val="00FC0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E22C"/>
  <w15:docId w15:val="{EEC972E0-47C2-48ED-927F-981B5AA1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41B"/>
    <w:pPr>
      <w:spacing w:after="200" w:line="276" w:lineRule="auto"/>
    </w:pPr>
    <w:rPr>
      <w:rFonts w:ascii="Times New Roman" w:hAnsi="Times New Roman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640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B1E19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4041B"/>
    <w:rPr>
      <w:rFonts w:asciiTheme="majorHAnsi" w:eastAsiaTheme="majorEastAsia" w:hAnsiTheme="majorHAnsi" w:cstheme="majorBidi"/>
      <w:color w:val="AB1E19" w:themeColor="accent1" w:themeShade="BF"/>
      <w:sz w:val="32"/>
      <w:szCs w:val="32"/>
      <w:lang w:val="el-GR"/>
    </w:rPr>
  </w:style>
  <w:style w:type="paragraph" w:styleId="a3">
    <w:name w:val="Balloon Text"/>
    <w:basedOn w:val="a"/>
    <w:link w:val="Char"/>
    <w:uiPriority w:val="99"/>
    <w:semiHidden/>
    <w:unhideWhenUsed/>
    <w:rsid w:val="00AB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7A6F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Vapor Trail">
  <a:themeElements>
    <a:clrScheme name="Vapor Trail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Vapor Trail">
      <a:maj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55559-36B6-4239-A24A-516AB2D5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Edinburgh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CHATZIIOANNOU</dc:creator>
  <cp:lastModifiedBy>GATOU OURANIA</cp:lastModifiedBy>
  <cp:revision>3</cp:revision>
  <cp:lastPrinted>2020-03-03T10:53:00Z</cp:lastPrinted>
  <dcterms:created xsi:type="dcterms:W3CDTF">2020-03-03T13:19:00Z</dcterms:created>
  <dcterms:modified xsi:type="dcterms:W3CDTF">2020-03-03T13:21:00Z</dcterms:modified>
</cp:coreProperties>
</file>