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5C6B" w:rsidRPr="00BD0485" w:rsidRDefault="006A5C6B" w:rsidP="006A5C6B">
      <w:pPr>
        <w:spacing w:after="120"/>
        <w:jc w:val="center"/>
        <w:rPr>
          <w:sz w:val="24"/>
          <w:szCs w:val="24"/>
        </w:rPr>
      </w:pPr>
      <w:bookmarkStart w:id="0" w:name="_Hlk34586768"/>
      <w:r w:rsidRPr="00BD0485">
        <w:rPr>
          <w:noProof/>
          <w:sz w:val="24"/>
          <w:szCs w:val="24"/>
          <w:lang w:eastAsia="el-GR"/>
        </w:rPr>
        <w:drawing>
          <wp:inline distT="0" distB="0" distL="0" distR="0" wp14:anchorId="518B77A0" wp14:editId="6E790CB7">
            <wp:extent cx="674798" cy="685482"/>
            <wp:effectExtent l="0" t="0" r="0" b="635"/>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iversity oi Thessaly logo greek.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78913" cy="689662"/>
                    </a:xfrm>
                    <a:prstGeom prst="rect">
                      <a:avLst/>
                    </a:prstGeom>
                  </pic:spPr>
                </pic:pic>
              </a:graphicData>
            </a:graphic>
          </wp:inline>
        </w:drawing>
      </w:r>
    </w:p>
    <w:p w:rsidR="006A5C6B" w:rsidRPr="002A3279" w:rsidRDefault="006A5C6B" w:rsidP="006A5C6B">
      <w:pPr>
        <w:spacing w:after="80"/>
        <w:jc w:val="center"/>
        <w:rPr>
          <w:b/>
          <w:spacing w:val="30"/>
          <w:sz w:val="24"/>
          <w:szCs w:val="24"/>
        </w:rPr>
      </w:pPr>
      <w:r w:rsidRPr="002A3279">
        <w:rPr>
          <w:b/>
          <w:spacing w:val="30"/>
          <w:sz w:val="24"/>
          <w:szCs w:val="24"/>
        </w:rPr>
        <w:t>ΕΛΛΗΝΙΚΗ ΔΗΜΟΚΡΑΤΙΑ</w:t>
      </w:r>
    </w:p>
    <w:p w:rsidR="006A5C6B" w:rsidRPr="002A3279" w:rsidRDefault="006A5C6B" w:rsidP="006A5C6B">
      <w:pPr>
        <w:spacing w:after="80"/>
        <w:jc w:val="center"/>
        <w:rPr>
          <w:b/>
          <w:spacing w:val="30"/>
          <w:sz w:val="24"/>
          <w:szCs w:val="24"/>
        </w:rPr>
      </w:pPr>
      <w:r w:rsidRPr="002A3279">
        <w:rPr>
          <w:b/>
          <w:spacing w:val="30"/>
          <w:sz w:val="24"/>
          <w:szCs w:val="24"/>
        </w:rPr>
        <w:t>ΠΑΝΕΠΙΣΤΗΜΙΟ ΘΕΣΣΑΛΙΑΣ</w:t>
      </w:r>
    </w:p>
    <w:p w:rsidR="002064D2" w:rsidRPr="00242663" w:rsidRDefault="002064D2" w:rsidP="006A5C6B">
      <w:pPr>
        <w:spacing w:after="80"/>
        <w:jc w:val="center"/>
        <w:rPr>
          <w:b/>
          <w:sz w:val="24"/>
          <w:szCs w:val="24"/>
        </w:rPr>
      </w:pPr>
      <w:r>
        <w:rPr>
          <w:b/>
          <w:sz w:val="24"/>
          <w:szCs w:val="24"/>
        </w:rPr>
        <w:t xml:space="preserve">ΣΧΟΛΗ </w:t>
      </w:r>
      <w:r w:rsidR="00242663" w:rsidRPr="00242663">
        <w:rPr>
          <w:b/>
          <w:sz w:val="24"/>
          <w:szCs w:val="24"/>
        </w:rPr>
        <w:t>………………………</w:t>
      </w:r>
    </w:p>
    <w:p w:rsidR="006A5C6B" w:rsidRPr="00242663" w:rsidRDefault="006A5C6B" w:rsidP="006A5C6B">
      <w:pPr>
        <w:spacing w:after="80"/>
        <w:jc w:val="center"/>
        <w:rPr>
          <w:b/>
          <w:sz w:val="28"/>
          <w:szCs w:val="28"/>
        </w:rPr>
      </w:pPr>
      <w:r w:rsidRPr="002064D2">
        <w:rPr>
          <w:b/>
          <w:sz w:val="28"/>
          <w:szCs w:val="28"/>
        </w:rPr>
        <w:t xml:space="preserve">ΤΜΗΜΑ </w:t>
      </w:r>
      <w:r w:rsidR="00242663" w:rsidRPr="00242663">
        <w:rPr>
          <w:b/>
          <w:sz w:val="28"/>
          <w:szCs w:val="28"/>
        </w:rPr>
        <w:t>…………………………….</w:t>
      </w:r>
    </w:p>
    <w:p w:rsidR="006A5C6B" w:rsidRPr="002A3279" w:rsidRDefault="006A5C6B" w:rsidP="006A5C6B">
      <w:pPr>
        <w:spacing w:after="80"/>
        <w:jc w:val="center"/>
        <w:rPr>
          <w:b/>
          <w:sz w:val="24"/>
          <w:szCs w:val="24"/>
        </w:rPr>
      </w:pPr>
    </w:p>
    <w:p w:rsidR="006A5C6B" w:rsidRPr="00242663" w:rsidRDefault="006A5C6B" w:rsidP="006A5C6B">
      <w:pPr>
        <w:spacing w:after="80"/>
        <w:jc w:val="center"/>
        <w:rPr>
          <w:rFonts w:cstheme="minorHAnsi"/>
          <w:b/>
          <w:sz w:val="24"/>
          <w:szCs w:val="24"/>
        </w:rPr>
      </w:pPr>
      <w:r w:rsidRPr="0069400C">
        <w:rPr>
          <w:rFonts w:cstheme="minorHAnsi"/>
          <w:b/>
          <w:sz w:val="24"/>
          <w:szCs w:val="24"/>
        </w:rPr>
        <w:t xml:space="preserve">ΠΜΣ: </w:t>
      </w:r>
      <w:r w:rsidR="00242663" w:rsidRPr="00242663">
        <w:rPr>
          <w:rFonts w:cstheme="minorHAnsi"/>
          <w:b/>
          <w:sz w:val="20"/>
        </w:rPr>
        <w:t>………………………………….</w:t>
      </w:r>
    </w:p>
    <w:p w:rsidR="006A5C6B" w:rsidRPr="00242663" w:rsidRDefault="006A5C6B" w:rsidP="006A5C6B">
      <w:pPr>
        <w:spacing w:after="80"/>
        <w:jc w:val="center"/>
        <w:rPr>
          <w:rFonts w:cstheme="minorHAnsi"/>
          <w:b/>
          <w:sz w:val="24"/>
          <w:szCs w:val="24"/>
        </w:rPr>
      </w:pPr>
      <w:r w:rsidRPr="00242663">
        <w:rPr>
          <w:rFonts w:cstheme="minorHAnsi"/>
          <w:i/>
          <w:sz w:val="20"/>
        </w:rPr>
        <w:t>(</w:t>
      </w:r>
      <w:r w:rsidRPr="006A5C6B">
        <w:rPr>
          <w:rFonts w:cstheme="minorHAnsi"/>
          <w:i/>
          <w:sz w:val="20"/>
          <w:lang w:val="en-US"/>
        </w:rPr>
        <w:t>MSc</w:t>
      </w:r>
      <w:r w:rsidRPr="00242663">
        <w:rPr>
          <w:rFonts w:cstheme="minorHAnsi"/>
          <w:i/>
          <w:sz w:val="20"/>
        </w:rPr>
        <w:t xml:space="preserve"> </w:t>
      </w:r>
      <w:r w:rsidRPr="006A5C6B">
        <w:rPr>
          <w:rFonts w:cstheme="minorHAnsi"/>
          <w:i/>
          <w:sz w:val="20"/>
          <w:lang w:val="en-US"/>
        </w:rPr>
        <w:t>in</w:t>
      </w:r>
      <w:r w:rsidRPr="00242663">
        <w:rPr>
          <w:rFonts w:cstheme="minorHAnsi"/>
          <w:i/>
          <w:sz w:val="20"/>
        </w:rPr>
        <w:t xml:space="preserve"> </w:t>
      </w:r>
      <w:r w:rsidR="00242663" w:rsidRPr="00242663">
        <w:rPr>
          <w:rFonts w:cstheme="minorHAnsi"/>
          <w:i/>
          <w:sz w:val="20"/>
        </w:rPr>
        <w:t>…………………………………………………………………………</w:t>
      </w:r>
      <w:r w:rsidRPr="00242663">
        <w:rPr>
          <w:rFonts w:cstheme="minorHAnsi"/>
          <w:i/>
          <w:sz w:val="20"/>
        </w:rPr>
        <w:t>)</w:t>
      </w:r>
    </w:p>
    <w:p w:rsidR="006A5C6B" w:rsidRPr="00242663" w:rsidRDefault="006A5C6B" w:rsidP="001F7851">
      <w:pPr>
        <w:pStyle w:val="7"/>
        <w:spacing w:before="0" w:after="120"/>
        <w:ind w:right="45"/>
        <w:jc w:val="center"/>
        <w:rPr>
          <w:rFonts w:ascii="Segoe UI" w:hAnsi="Segoe UI" w:cs="Segoe UI"/>
        </w:rPr>
      </w:pPr>
    </w:p>
    <w:bookmarkEnd w:id="0"/>
    <w:p w:rsidR="006A5C6B" w:rsidRPr="00242663" w:rsidRDefault="006A5C6B" w:rsidP="001F7851">
      <w:pPr>
        <w:pStyle w:val="7"/>
        <w:spacing w:before="0" w:after="120"/>
        <w:ind w:right="45"/>
        <w:jc w:val="center"/>
        <w:rPr>
          <w:rFonts w:ascii="Segoe UI" w:hAnsi="Segoe UI" w:cs="Segoe UI"/>
        </w:rPr>
      </w:pPr>
    </w:p>
    <w:p w:rsidR="001F7851" w:rsidRPr="00242663" w:rsidRDefault="001F7851" w:rsidP="001F7851">
      <w:pPr>
        <w:jc w:val="center"/>
        <w:rPr>
          <w:rFonts w:ascii="Times New Roman" w:hAnsi="Times New Roman" w:cs="Times New Roman"/>
          <w:b/>
          <w:bCs/>
          <w:sz w:val="40"/>
          <w:szCs w:val="40"/>
          <w:lang w:eastAsia="zh-CN"/>
        </w:rPr>
      </w:pPr>
    </w:p>
    <w:p w:rsidR="004A47B1" w:rsidRDefault="004A47B1" w:rsidP="001F7851">
      <w:pPr>
        <w:jc w:val="center"/>
        <w:rPr>
          <w:rFonts w:cstheme="minorHAnsi"/>
          <w:b/>
          <w:color w:val="2E74B5" w:themeColor="accent1" w:themeShade="BF"/>
          <w:sz w:val="44"/>
          <w:szCs w:val="44"/>
          <w:lang w:eastAsia="zh-CN"/>
        </w:rPr>
      </w:pPr>
      <w:r w:rsidRPr="004A47B1">
        <w:rPr>
          <w:rFonts w:cstheme="minorHAnsi"/>
          <w:b/>
          <w:color w:val="2E74B5" w:themeColor="accent1" w:themeShade="BF"/>
          <w:sz w:val="44"/>
          <w:szCs w:val="44"/>
          <w:lang w:eastAsia="zh-CN"/>
        </w:rPr>
        <w:t>Ενδεικτικό πρότυπο</w:t>
      </w:r>
      <w:r>
        <w:rPr>
          <w:rFonts w:cstheme="minorHAnsi"/>
          <w:b/>
          <w:color w:val="2E74B5" w:themeColor="accent1" w:themeShade="BF"/>
          <w:sz w:val="44"/>
          <w:szCs w:val="44"/>
          <w:lang w:eastAsia="zh-CN"/>
        </w:rPr>
        <w:t xml:space="preserve"> </w:t>
      </w:r>
    </w:p>
    <w:p w:rsidR="00A41DE0" w:rsidRPr="004A47B1" w:rsidRDefault="004A47B1" w:rsidP="001F7851">
      <w:pPr>
        <w:jc w:val="center"/>
        <w:rPr>
          <w:rFonts w:cstheme="minorHAnsi"/>
          <w:b/>
          <w:color w:val="2E74B5" w:themeColor="accent1" w:themeShade="BF"/>
          <w:sz w:val="44"/>
          <w:szCs w:val="44"/>
          <w:lang w:eastAsia="zh-CN"/>
        </w:rPr>
      </w:pPr>
      <w:r w:rsidRPr="004A47B1">
        <w:rPr>
          <w:rFonts w:cstheme="minorHAnsi"/>
          <w:b/>
          <w:color w:val="2E74B5" w:themeColor="accent1" w:themeShade="BF"/>
          <w:sz w:val="28"/>
          <w:szCs w:val="28"/>
          <w:lang w:eastAsia="zh-CN"/>
        </w:rPr>
        <w:t>(κάθε ΠΜΣ μπορεί να διαμορφώσει τον Κανονισμό σύμφωνα με τις ανάγκες και τις ιδιαιτερότητες του )</w:t>
      </w:r>
    </w:p>
    <w:p w:rsidR="001F7851" w:rsidRPr="00A41DE0" w:rsidRDefault="001F7851" w:rsidP="001F7851">
      <w:pPr>
        <w:jc w:val="center"/>
        <w:rPr>
          <w:rFonts w:cstheme="minorHAnsi"/>
          <w:b/>
          <w:sz w:val="56"/>
          <w:szCs w:val="56"/>
          <w:lang w:eastAsia="zh-CN"/>
        </w:rPr>
      </w:pPr>
      <w:r w:rsidRPr="00A41DE0">
        <w:rPr>
          <w:rFonts w:cstheme="minorHAnsi"/>
          <w:b/>
          <w:sz w:val="56"/>
          <w:szCs w:val="56"/>
          <w:lang w:eastAsia="zh-CN"/>
        </w:rPr>
        <w:t>ΚΑΝΟΝΙΣΜΟΣ ΛΕΙΤΟΥΡΓΙΑΣ</w:t>
      </w:r>
    </w:p>
    <w:p w:rsidR="001F7851" w:rsidRPr="00A41DE0" w:rsidRDefault="001F7851" w:rsidP="001F7851">
      <w:pPr>
        <w:jc w:val="center"/>
        <w:rPr>
          <w:rFonts w:cstheme="minorHAnsi"/>
          <w:b/>
          <w:bCs/>
          <w:sz w:val="28"/>
          <w:szCs w:val="28"/>
          <w:lang w:eastAsia="zh-CN"/>
        </w:rPr>
      </w:pPr>
      <w:r w:rsidRPr="00A41DE0">
        <w:rPr>
          <w:rFonts w:cstheme="minorHAnsi"/>
          <w:b/>
          <w:bCs/>
          <w:sz w:val="28"/>
          <w:szCs w:val="28"/>
          <w:lang w:eastAsia="zh-CN"/>
        </w:rPr>
        <w:t>ΠΡΟΓΡΑΜΜΑΤΟΣ ΜΕΤΑΠΤΥΧΙΑΚΩΝ ΣΠΟΥΔΩΝ</w:t>
      </w:r>
    </w:p>
    <w:p w:rsidR="00832B26" w:rsidRPr="00A41DE0" w:rsidRDefault="00832B26" w:rsidP="00832B26">
      <w:pPr>
        <w:jc w:val="center"/>
        <w:rPr>
          <w:rFonts w:cstheme="minorHAnsi"/>
          <w:b/>
          <w:bCs/>
          <w:sz w:val="28"/>
          <w:szCs w:val="28"/>
          <w:lang w:eastAsia="zh-CN"/>
        </w:rPr>
      </w:pPr>
      <w:r w:rsidRPr="00A41DE0">
        <w:rPr>
          <w:rFonts w:cstheme="minorHAnsi"/>
          <w:b/>
          <w:bCs/>
          <w:sz w:val="28"/>
          <w:szCs w:val="28"/>
          <w:lang w:eastAsia="zh-CN"/>
        </w:rPr>
        <w:t>«</w:t>
      </w:r>
      <w:r w:rsidR="00242663" w:rsidRPr="000E5D5A">
        <w:rPr>
          <w:rFonts w:cstheme="minorHAnsi"/>
          <w:b/>
          <w:bCs/>
          <w:sz w:val="28"/>
          <w:szCs w:val="28"/>
          <w:lang w:eastAsia="zh-CN"/>
        </w:rPr>
        <w:t>…………………………………………………………</w:t>
      </w:r>
      <w:r w:rsidRPr="00A41DE0">
        <w:rPr>
          <w:rFonts w:cstheme="minorHAnsi"/>
          <w:b/>
          <w:bCs/>
          <w:sz w:val="28"/>
          <w:szCs w:val="28"/>
          <w:lang w:eastAsia="zh-CN"/>
        </w:rPr>
        <w:t>»</w:t>
      </w:r>
    </w:p>
    <w:p w:rsidR="001F7851" w:rsidRPr="00A41DE0" w:rsidRDefault="00832B26" w:rsidP="00832B26">
      <w:pPr>
        <w:jc w:val="center"/>
        <w:rPr>
          <w:rFonts w:cstheme="minorHAnsi"/>
          <w:b/>
          <w:bCs/>
          <w:sz w:val="28"/>
          <w:szCs w:val="28"/>
          <w:lang w:eastAsia="zh-CN"/>
        </w:rPr>
      </w:pPr>
      <w:r w:rsidRPr="00A41DE0">
        <w:rPr>
          <w:rFonts w:cstheme="minorHAnsi"/>
          <w:b/>
          <w:bCs/>
          <w:sz w:val="28"/>
          <w:szCs w:val="28"/>
          <w:lang w:eastAsia="zh-CN"/>
        </w:rPr>
        <w:t xml:space="preserve"> </w:t>
      </w:r>
      <w:r w:rsidR="001F7851" w:rsidRPr="00A41DE0">
        <w:rPr>
          <w:rFonts w:cstheme="minorHAnsi"/>
          <w:b/>
          <w:bCs/>
          <w:sz w:val="28"/>
          <w:szCs w:val="28"/>
          <w:lang w:eastAsia="zh-CN"/>
        </w:rPr>
        <w:t>(σύμφωνα με τις διατάξεις του Ν. 4</w:t>
      </w:r>
      <w:r w:rsidR="00252DC1">
        <w:rPr>
          <w:rFonts w:cstheme="minorHAnsi"/>
          <w:b/>
          <w:bCs/>
          <w:sz w:val="28"/>
          <w:szCs w:val="28"/>
          <w:lang w:eastAsia="zh-CN"/>
        </w:rPr>
        <w:t>957</w:t>
      </w:r>
      <w:r w:rsidR="001F7851" w:rsidRPr="00A41DE0">
        <w:rPr>
          <w:rFonts w:cstheme="minorHAnsi"/>
          <w:b/>
          <w:bCs/>
          <w:sz w:val="28"/>
          <w:szCs w:val="28"/>
          <w:lang w:eastAsia="zh-CN"/>
        </w:rPr>
        <w:t>/20</w:t>
      </w:r>
      <w:r w:rsidR="00252DC1">
        <w:rPr>
          <w:rFonts w:cstheme="minorHAnsi"/>
          <w:b/>
          <w:bCs/>
          <w:sz w:val="28"/>
          <w:szCs w:val="28"/>
          <w:lang w:eastAsia="zh-CN"/>
        </w:rPr>
        <w:t>22</w:t>
      </w:r>
      <w:r w:rsidR="001F7851" w:rsidRPr="00A41DE0">
        <w:rPr>
          <w:rFonts w:cstheme="minorHAnsi"/>
          <w:b/>
          <w:bCs/>
          <w:sz w:val="28"/>
          <w:szCs w:val="28"/>
          <w:lang w:eastAsia="zh-CN"/>
        </w:rPr>
        <w:t>)</w:t>
      </w:r>
    </w:p>
    <w:p w:rsidR="001F7851" w:rsidRPr="001F7851" w:rsidRDefault="001F7851" w:rsidP="001F7851">
      <w:pPr>
        <w:jc w:val="center"/>
        <w:rPr>
          <w:rFonts w:ascii="Segoe UI" w:hAnsi="Segoe UI" w:cs="Segoe UI"/>
          <w:b/>
          <w:bCs/>
          <w:sz w:val="28"/>
          <w:szCs w:val="28"/>
          <w:lang w:eastAsia="zh-CN"/>
        </w:rPr>
      </w:pPr>
    </w:p>
    <w:p w:rsidR="001F7851" w:rsidRDefault="001F7851" w:rsidP="001F7851">
      <w:pPr>
        <w:jc w:val="center"/>
        <w:rPr>
          <w:rFonts w:ascii="Times New Roman" w:hAnsi="Times New Roman" w:cs="Times New Roman"/>
          <w:b/>
          <w:bCs/>
          <w:sz w:val="28"/>
          <w:szCs w:val="28"/>
          <w:lang w:eastAsia="zh-CN"/>
        </w:rPr>
      </w:pPr>
    </w:p>
    <w:p w:rsidR="001F7851" w:rsidRDefault="001F7851" w:rsidP="001F7851">
      <w:pPr>
        <w:jc w:val="center"/>
        <w:rPr>
          <w:rFonts w:ascii="Times New Roman" w:hAnsi="Times New Roman" w:cs="Times New Roman"/>
          <w:b/>
          <w:bCs/>
          <w:sz w:val="28"/>
          <w:szCs w:val="28"/>
          <w:lang w:eastAsia="zh-CN"/>
        </w:rPr>
      </w:pPr>
    </w:p>
    <w:sdt>
      <w:sdtPr>
        <w:rPr>
          <w:rFonts w:ascii="Arial Narrow" w:hAnsi="Arial Narrow"/>
          <w:sz w:val="24"/>
          <w:szCs w:val="24"/>
        </w:rPr>
        <w:id w:val="-561705104"/>
        <w:docPartObj>
          <w:docPartGallery w:val="Cover Pages"/>
          <w:docPartUnique/>
        </w:docPartObj>
      </w:sdtPr>
      <w:sdtEndPr>
        <w:rPr>
          <w:rStyle w:val="normalchar1"/>
          <w:b/>
          <w:bCs/>
          <w:lang w:val="en-US"/>
        </w:rPr>
      </w:sdtEndPr>
      <w:sdtContent>
        <w:p w:rsidR="004E79AC" w:rsidRPr="00E844E4" w:rsidRDefault="004E79AC" w:rsidP="003C75B5">
          <w:pPr>
            <w:spacing w:after="0" w:line="240" w:lineRule="auto"/>
            <w:rPr>
              <w:rFonts w:ascii="Arial Narrow" w:hAnsi="Arial Narrow"/>
              <w:sz w:val="24"/>
              <w:szCs w:val="24"/>
            </w:rPr>
          </w:pPr>
        </w:p>
        <w:p w:rsidR="004E79AC" w:rsidRDefault="004E79AC" w:rsidP="003C75B5">
          <w:pPr>
            <w:spacing w:after="0" w:line="240" w:lineRule="auto"/>
            <w:rPr>
              <w:rFonts w:ascii="Arial Narrow" w:hAnsi="Arial Narrow"/>
              <w:sz w:val="24"/>
              <w:szCs w:val="24"/>
            </w:rPr>
          </w:pPr>
        </w:p>
        <w:p w:rsidR="00C81623" w:rsidRDefault="00C81623" w:rsidP="003C75B5">
          <w:pPr>
            <w:spacing w:after="0" w:line="240" w:lineRule="auto"/>
            <w:rPr>
              <w:rFonts w:ascii="Arial Narrow" w:hAnsi="Arial Narrow"/>
              <w:sz w:val="24"/>
              <w:szCs w:val="24"/>
            </w:rPr>
          </w:pPr>
        </w:p>
        <w:p w:rsidR="00C81623" w:rsidRDefault="00C81623" w:rsidP="003C75B5">
          <w:pPr>
            <w:spacing w:after="0" w:line="240" w:lineRule="auto"/>
            <w:rPr>
              <w:rFonts w:ascii="Arial Narrow" w:hAnsi="Arial Narrow"/>
              <w:sz w:val="24"/>
              <w:szCs w:val="24"/>
            </w:rPr>
          </w:pPr>
        </w:p>
        <w:p w:rsidR="00A41DE0" w:rsidRDefault="00A41DE0" w:rsidP="003C75B5">
          <w:pPr>
            <w:spacing w:after="0" w:line="240" w:lineRule="auto"/>
            <w:rPr>
              <w:rFonts w:ascii="Arial Narrow" w:hAnsi="Arial Narrow"/>
              <w:sz w:val="24"/>
              <w:szCs w:val="24"/>
            </w:rPr>
          </w:pPr>
        </w:p>
        <w:p w:rsidR="00A41DE0" w:rsidRDefault="00A41DE0" w:rsidP="003C75B5">
          <w:pPr>
            <w:spacing w:after="0" w:line="240" w:lineRule="auto"/>
            <w:rPr>
              <w:rFonts w:ascii="Arial Narrow" w:hAnsi="Arial Narrow"/>
              <w:sz w:val="24"/>
              <w:szCs w:val="24"/>
            </w:rPr>
          </w:pPr>
        </w:p>
        <w:p w:rsidR="00A41DE0" w:rsidRDefault="00A41DE0" w:rsidP="003C75B5">
          <w:pPr>
            <w:spacing w:after="0" w:line="240" w:lineRule="auto"/>
            <w:rPr>
              <w:rFonts w:ascii="Arial Narrow" w:hAnsi="Arial Narrow"/>
              <w:sz w:val="24"/>
              <w:szCs w:val="24"/>
            </w:rPr>
          </w:pPr>
        </w:p>
        <w:p w:rsidR="00A41DE0" w:rsidRDefault="00A41DE0" w:rsidP="003C75B5">
          <w:pPr>
            <w:spacing w:after="0" w:line="240" w:lineRule="auto"/>
            <w:rPr>
              <w:rFonts w:ascii="Arial Narrow" w:hAnsi="Arial Narrow"/>
              <w:sz w:val="24"/>
              <w:szCs w:val="24"/>
            </w:rPr>
          </w:pPr>
        </w:p>
        <w:p w:rsidR="0058139B" w:rsidRDefault="0058139B" w:rsidP="003C75B5">
          <w:pPr>
            <w:spacing w:after="0" w:line="240" w:lineRule="auto"/>
            <w:rPr>
              <w:rFonts w:ascii="Arial Narrow" w:hAnsi="Arial Narrow"/>
              <w:sz w:val="24"/>
              <w:szCs w:val="24"/>
            </w:rPr>
          </w:pPr>
        </w:p>
        <w:p w:rsidR="001F7851" w:rsidRDefault="001F7851" w:rsidP="003C75B5">
          <w:pPr>
            <w:spacing w:after="0" w:line="240" w:lineRule="auto"/>
            <w:rPr>
              <w:rFonts w:ascii="Arial Narrow" w:hAnsi="Arial Narrow"/>
              <w:sz w:val="24"/>
              <w:szCs w:val="24"/>
            </w:rPr>
          </w:pPr>
        </w:p>
        <w:p w:rsidR="00455215" w:rsidRPr="008E2FA7" w:rsidRDefault="00242663" w:rsidP="00252DC1">
          <w:pPr>
            <w:spacing w:after="0" w:line="240" w:lineRule="auto"/>
            <w:jc w:val="center"/>
            <w:rPr>
              <w:rFonts w:cstheme="minorHAnsi"/>
              <w:b/>
              <w:sz w:val="36"/>
              <w:szCs w:val="36"/>
              <w:lang w:val="en-US"/>
            </w:rPr>
          </w:pPr>
          <w:r w:rsidRPr="00242663">
            <w:rPr>
              <w:rFonts w:cstheme="minorHAnsi"/>
              <w:i/>
              <w:sz w:val="24"/>
              <w:szCs w:val="24"/>
              <w:lang w:val="en-US"/>
            </w:rPr>
            <w:t>Ημερομηνία</w:t>
          </w:r>
          <w:r>
            <w:rPr>
              <w:rFonts w:cstheme="minorHAnsi"/>
              <w:b/>
              <w:sz w:val="36"/>
              <w:szCs w:val="36"/>
              <w:lang w:val="en-US"/>
            </w:rPr>
            <w:t xml:space="preserve"> ………………………….</w:t>
          </w:r>
          <w:r w:rsidR="006A5C6B" w:rsidRPr="00A41DE0">
            <w:rPr>
              <w:rFonts w:cstheme="minorHAnsi"/>
              <w:b/>
              <w:sz w:val="36"/>
              <w:szCs w:val="36"/>
            </w:rPr>
            <w:t xml:space="preserve"> 20</w:t>
          </w:r>
          <w:r w:rsidR="002064D2">
            <w:rPr>
              <w:rFonts w:cstheme="minorHAnsi"/>
              <w:b/>
              <w:sz w:val="36"/>
              <w:szCs w:val="36"/>
            </w:rPr>
            <w:t>2</w:t>
          </w:r>
          <w:r w:rsidR="008E2FA7">
            <w:rPr>
              <w:rFonts w:cstheme="minorHAnsi"/>
              <w:b/>
              <w:sz w:val="36"/>
              <w:szCs w:val="36"/>
              <w:lang w:val="en-US"/>
            </w:rPr>
            <w:t>2</w:t>
          </w:r>
        </w:p>
        <w:tbl>
          <w:tblPr>
            <w:tblStyle w:val="a3"/>
            <w:tblpPr w:leftFromText="180" w:rightFromText="180" w:vertAnchor="text" w:horzAnchor="margin" w:tblpY="-104"/>
            <w:tblW w:w="9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70"/>
          </w:tblGrid>
          <w:tr w:rsidR="00252DC1" w:rsidRPr="001F7851" w:rsidTr="00252DC1">
            <w:tc>
              <w:tcPr>
                <w:tcW w:w="9270" w:type="dxa"/>
              </w:tcPr>
              <w:p w:rsidR="00252DC1" w:rsidRPr="001F7851" w:rsidRDefault="00252DC1" w:rsidP="00252DC1">
                <w:pPr>
                  <w:pStyle w:val="a7"/>
                  <w:rPr>
                    <w:rFonts w:ascii="Segoe UI" w:hAnsi="Segoe UI" w:cs="Segoe UI"/>
                    <w:sz w:val="24"/>
                    <w:szCs w:val="24"/>
                  </w:rPr>
                </w:pPr>
              </w:p>
              <w:p w:rsidR="00252DC1" w:rsidRDefault="00252DC1" w:rsidP="00252DC1">
                <w:pPr>
                  <w:pStyle w:val="2"/>
                  <w:outlineLvl w:val="1"/>
                  <w:rPr>
                    <w:sz w:val="36"/>
                    <w:szCs w:val="36"/>
                  </w:rPr>
                </w:pPr>
              </w:p>
              <w:p w:rsidR="00252DC1" w:rsidRPr="000754A1" w:rsidRDefault="00252DC1" w:rsidP="00252DC1">
                <w:pPr>
                  <w:pStyle w:val="2"/>
                  <w:outlineLvl w:val="1"/>
                  <w:rPr>
                    <w:sz w:val="36"/>
                    <w:szCs w:val="36"/>
                  </w:rPr>
                </w:pPr>
                <w:bookmarkStart w:id="1" w:name="_Toc118972983"/>
                <w:r w:rsidRPr="000754A1">
                  <w:rPr>
                    <w:sz w:val="36"/>
                    <w:szCs w:val="36"/>
                  </w:rPr>
                  <w:t>ΠΕΡΙΕΧΟΜΕΝΑ</w:t>
                </w:r>
                <w:bookmarkEnd w:id="1"/>
              </w:p>
              <w:p w:rsidR="00252DC1" w:rsidRDefault="00252DC1" w:rsidP="00252DC1">
                <w:pPr>
                  <w:pStyle w:val="a7"/>
                  <w:rPr>
                    <w:rFonts w:ascii="Segoe UI" w:hAnsi="Segoe UI" w:cs="Segoe UI"/>
                    <w:sz w:val="24"/>
                    <w:szCs w:val="24"/>
                  </w:rPr>
                </w:pPr>
              </w:p>
              <w:sdt>
                <w:sdtPr>
                  <w:rPr>
                    <w:rFonts w:asciiTheme="minorHAnsi" w:eastAsiaTheme="minorHAnsi" w:hAnsiTheme="minorHAnsi" w:cstheme="minorBidi"/>
                    <w:color w:val="auto"/>
                    <w:sz w:val="22"/>
                    <w:szCs w:val="22"/>
                    <w:lang w:eastAsia="en-US"/>
                  </w:rPr>
                  <w:id w:val="-386494991"/>
                  <w:docPartObj>
                    <w:docPartGallery w:val="Table of Contents"/>
                    <w:docPartUnique/>
                  </w:docPartObj>
                </w:sdtPr>
                <w:sdtEndPr>
                  <w:rPr>
                    <w:b/>
                    <w:bCs/>
                  </w:rPr>
                </w:sdtEndPr>
                <w:sdtContent>
                  <w:p w:rsidR="007C5C18" w:rsidRDefault="007C5C18">
                    <w:pPr>
                      <w:pStyle w:val="af7"/>
                    </w:pPr>
                    <w:r>
                      <w:t>Περιεχόμενα</w:t>
                    </w:r>
                  </w:p>
                  <w:p w:rsidR="007C5C18" w:rsidRDefault="007C5C18">
                    <w:pPr>
                      <w:pStyle w:val="24"/>
                      <w:tabs>
                        <w:tab w:val="right" w:leader="dot" w:pos="9204"/>
                      </w:tabs>
                      <w:rPr>
                        <w:rFonts w:eastAsiaTheme="minorEastAsia"/>
                        <w:noProof/>
                        <w:lang w:eastAsia="el-GR"/>
                      </w:rPr>
                    </w:pPr>
                    <w:r>
                      <w:fldChar w:fldCharType="begin"/>
                    </w:r>
                    <w:r>
                      <w:instrText xml:space="preserve"> TOC \o "1-3" \h \z \u </w:instrText>
                    </w:r>
                    <w:r>
                      <w:fldChar w:fldCharType="separate"/>
                    </w:r>
                    <w:hyperlink w:anchor="_Toc118972983" w:history="1">
                      <w:r w:rsidRPr="00BF4BFA">
                        <w:rPr>
                          <w:rStyle w:val="-"/>
                          <w:noProof/>
                        </w:rPr>
                        <w:t>ΠΕΡΙΕΧΟΜΕΝΑ</w:t>
                      </w:r>
                      <w:r>
                        <w:rPr>
                          <w:noProof/>
                          <w:webHidden/>
                        </w:rPr>
                        <w:tab/>
                      </w:r>
                      <w:r>
                        <w:rPr>
                          <w:noProof/>
                          <w:webHidden/>
                        </w:rPr>
                        <w:fldChar w:fldCharType="begin"/>
                      </w:r>
                      <w:r>
                        <w:rPr>
                          <w:noProof/>
                          <w:webHidden/>
                        </w:rPr>
                        <w:instrText xml:space="preserve"> PAGEREF _Toc118972983 \h </w:instrText>
                      </w:r>
                      <w:r>
                        <w:rPr>
                          <w:noProof/>
                          <w:webHidden/>
                        </w:rPr>
                      </w:r>
                      <w:r>
                        <w:rPr>
                          <w:noProof/>
                          <w:webHidden/>
                        </w:rPr>
                        <w:fldChar w:fldCharType="separate"/>
                      </w:r>
                      <w:r>
                        <w:rPr>
                          <w:noProof/>
                          <w:webHidden/>
                        </w:rPr>
                        <w:t>1</w:t>
                      </w:r>
                      <w:r>
                        <w:rPr>
                          <w:noProof/>
                          <w:webHidden/>
                        </w:rPr>
                        <w:fldChar w:fldCharType="end"/>
                      </w:r>
                    </w:hyperlink>
                  </w:p>
                  <w:p w:rsidR="007C5C18" w:rsidRDefault="00647A77">
                    <w:pPr>
                      <w:pStyle w:val="24"/>
                      <w:tabs>
                        <w:tab w:val="right" w:leader="dot" w:pos="9204"/>
                      </w:tabs>
                      <w:rPr>
                        <w:rFonts w:eastAsiaTheme="minorEastAsia"/>
                        <w:noProof/>
                        <w:lang w:eastAsia="el-GR"/>
                      </w:rPr>
                    </w:pPr>
                    <w:hyperlink w:anchor="_Toc118972984" w:history="1">
                      <w:r w:rsidR="007C5C18" w:rsidRPr="00BF4BFA">
                        <w:rPr>
                          <w:rStyle w:val="-"/>
                          <w:rFonts w:cstheme="minorHAnsi"/>
                          <w:noProof/>
                        </w:rPr>
                        <w:t>ΕΙΣΑΓΩΓΗ</w:t>
                      </w:r>
                      <w:r w:rsidR="007C5C18">
                        <w:rPr>
                          <w:noProof/>
                          <w:webHidden/>
                        </w:rPr>
                        <w:tab/>
                      </w:r>
                      <w:r w:rsidR="007C5C18">
                        <w:rPr>
                          <w:noProof/>
                          <w:webHidden/>
                        </w:rPr>
                        <w:fldChar w:fldCharType="begin"/>
                      </w:r>
                      <w:r w:rsidR="007C5C18">
                        <w:rPr>
                          <w:noProof/>
                          <w:webHidden/>
                        </w:rPr>
                        <w:instrText xml:space="preserve"> PAGEREF _Toc118972984 \h </w:instrText>
                      </w:r>
                      <w:r w:rsidR="007C5C18">
                        <w:rPr>
                          <w:noProof/>
                          <w:webHidden/>
                        </w:rPr>
                      </w:r>
                      <w:r w:rsidR="007C5C18">
                        <w:rPr>
                          <w:noProof/>
                          <w:webHidden/>
                        </w:rPr>
                        <w:fldChar w:fldCharType="separate"/>
                      </w:r>
                      <w:r w:rsidR="007C5C18">
                        <w:rPr>
                          <w:noProof/>
                          <w:webHidden/>
                        </w:rPr>
                        <w:t>3</w:t>
                      </w:r>
                      <w:r w:rsidR="007C5C18">
                        <w:rPr>
                          <w:noProof/>
                          <w:webHidden/>
                        </w:rPr>
                        <w:fldChar w:fldCharType="end"/>
                      </w:r>
                    </w:hyperlink>
                  </w:p>
                  <w:p w:rsidR="007C5C18" w:rsidRDefault="00647A77">
                    <w:pPr>
                      <w:pStyle w:val="24"/>
                      <w:tabs>
                        <w:tab w:val="right" w:leader="dot" w:pos="9204"/>
                      </w:tabs>
                      <w:rPr>
                        <w:rFonts w:eastAsiaTheme="minorEastAsia"/>
                        <w:noProof/>
                        <w:lang w:eastAsia="el-GR"/>
                      </w:rPr>
                    </w:pPr>
                    <w:hyperlink w:anchor="_Toc118972985" w:history="1">
                      <w:r w:rsidR="007C5C18" w:rsidRPr="00BF4BFA">
                        <w:rPr>
                          <w:rStyle w:val="-"/>
                          <w:noProof/>
                        </w:rPr>
                        <w:t>Άρθρο 1. Αντικείμενο και Σκοπός του Προγράμματος Μεταπτυχιακών Σπουδών (Π.Μ.Σ.)</w:t>
                      </w:r>
                      <w:r w:rsidR="007C5C18">
                        <w:rPr>
                          <w:noProof/>
                          <w:webHidden/>
                        </w:rPr>
                        <w:tab/>
                      </w:r>
                      <w:r w:rsidR="007C5C18">
                        <w:rPr>
                          <w:noProof/>
                          <w:webHidden/>
                        </w:rPr>
                        <w:fldChar w:fldCharType="begin"/>
                      </w:r>
                      <w:r w:rsidR="007C5C18">
                        <w:rPr>
                          <w:noProof/>
                          <w:webHidden/>
                        </w:rPr>
                        <w:instrText xml:space="preserve"> PAGEREF _Toc118972985 \h </w:instrText>
                      </w:r>
                      <w:r w:rsidR="007C5C18">
                        <w:rPr>
                          <w:noProof/>
                          <w:webHidden/>
                        </w:rPr>
                      </w:r>
                      <w:r w:rsidR="007C5C18">
                        <w:rPr>
                          <w:noProof/>
                          <w:webHidden/>
                        </w:rPr>
                        <w:fldChar w:fldCharType="separate"/>
                      </w:r>
                      <w:r w:rsidR="007C5C18">
                        <w:rPr>
                          <w:noProof/>
                          <w:webHidden/>
                        </w:rPr>
                        <w:t>3</w:t>
                      </w:r>
                      <w:r w:rsidR="007C5C18">
                        <w:rPr>
                          <w:noProof/>
                          <w:webHidden/>
                        </w:rPr>
                        <w:fldChar w:fldCharType="end"/>
                      </w:r>
                    </w:hyperlink>
                  </w:p>
                  <w:p w:rsidR="007C5C18" w:rsidRDefault="00647A77">
                    <w:pPr>
                      <w:pStyle w:val="31"/>
                      <w:tabs>
                        <w:tab w:val="right" w:leader="dot" w:pos="9204"/>
                      </w:tabs>
                      <w:rPr>
                        <w:rFonts w:eastAsiaTheme="minorEastAsia"/>
                        <w:noProof/>
                        <w:lang w:eastAsia="el-GR"/>
                      </w:rPr>
                    </w:pPr>
                    <w:hyperlink w:anchor="_Toc118972986" w:history="1">
                      <w:r w:rsidR="007C5C18" w:rsidRPr="00BF4BFA">
                        <w:rPr>
                          <w:rStyle w:val="-"/>
                          <w:noProof/>
                        </w:rPr>
                        <w:t>1.Σκοπός του ΠΜΣ</w:t>
                      </w:r>
                      <w:r w:rsidR="007C5C18">
                        <w:rPr>
                          <w:noProof/>
                          <w:webHidden/>
                        </w:rPr>
                        <w:tab/>
                      </w:r>
                      <w:r w:rsidR="007C5C18">
                        <w:rPr>
                          <w:noProof/>
                          <w:webHidden/>
                        </w:rPr>
                        <w:fldChar w:fldCharType="begin"/>
                      </w:r>
                      <w:r w:rsidR="007C5C18">
                        <w:rPr>
                          <w:noProof/>
                          <w:webHidden/>
                        </w:rPr>
                        <w:instrText xml:space="preserve"> PAGEREF _Toc118972986 \h </w:instrText>
                      </w:r>
                      <w:r w:rsidR="007C5C18">
                        <w:rPr>
                          <w:noProof/>
                          <w:webHidden/>
                        </w:rPr>
                      </w:r>
                      <w:r w:rsidR="007C5C18">
                        <w:rPr>
                          <w:noProof/>
                          <w:webHidden/>
                        </w:rPr>
                        <w:fldChar w:fldCharType="separate"/>
                      </w:r>
                      <w:r w:rsidR="007C5C18">
                        <w:rPr>
                          <w:noProof/>
                          <w:webHidden/>
                        </w:rPr>
                        <w:t>3</w:t>
                      </w:r>
                      <w:r w:rsidR="007C5C18">
                        <w:rPr>
                          <w:noProof/>
                          <w:webHidden/>
                        </w:rPr>
                        <w:fldChar w:fldCharType="end"/>
                      </w:r>
                    </w:hyperlink>
                  </w:p>
                  <w:p w:rsidR="007C5C18" w:rsidRDefault="00647A77">
                    <w:pPr>
                      <w:pStyle w:val="31"/>
                      <w:tabs>
                        <w:tab w:val="right" w:leader="dot" w:pos="9204"/>
                      </w:tabs>
                      <w:rPr>
                        <w:rFonts w:eastAsiaTheme="minorEastAsia"/>
                        <w:noProof/>
                        <w:lang w:eastAsia="el-GR"/>
                      </w:rPr>
                    </w:pPr>
                    <w:hyperlink w:anchor="_Toc118972987" w:history="1">
                      <w:r w:rsidR="007C5C18" w:rsidRPr="00BF4BFA">
                        <w:rPr>
                          <w:rStyle w:val="-"/>
                          <w:noProof/>
                        </w:rPr>
                        <w:t>2.Γνωστικά αντικείμενα του ΠΜΣ</w:t>
                      </w:r>
                      <w:r w:rsidR="007C5C18">
                        <w:rPr>
                          <w:noProof/>
                          <w:webHidden/>
                        </w:rPr>
                        <w:tab/>
                      </w:r>
                      <w:r w:rsidR="007C5C18">
                        <w:rPr>
                          <w:noProof/>
                          <w:webHidden/>
                        </w:rPr>
                        <w:fldChar w:fldCharType="begin"/>
                      </w:r>
                      <w:r w:rsidR="007C5C18">
                        <w:rPr>
                          <w:noProof/>
                          <w:webHidden/>
                        </w:rPr>
                        <w:instrText xml:space="preserve"> PAGEREF _Toc118972987 \h </w:instrText>
                      </w:r>
                      <w:r w:rsidR="007C5C18">
                        <w:rPr>
                          <w:noProof/>
                          <w:webHidden/>
                        </w:rPr>
                      </w:r>
                      <w:r w:rsidR="007C5C18">
                        <w:rPr>
                          <w:noProof/>
                          <w:webHidden/>
                        </w:rPr>
                        <w:fldChar w:fldCharType="separate"/>
                      </w:r>
                      <w:r w:rsidR="007C5C18">
                        <w:rPr>
                          <w:noProof/>
                          <w:webHidden/>
                        </w:rPr>
                        <w:t>3</w:t>
                      </w:r>
                      <w:r w:rsidR="007C5C18">
                        <w:rPr>
                          <w:noProof/>
                          <w:webHidden/>
                        </w:rPr>
                        <w:fldChar w:fldCharType="end"/>
                      </w:r>
                    </w:hyperlink>
                  </w:p>
                  <w:p w:rsidR="007C5C18" w:rsidRDefault="00647A77">
                    <w:pPr>
                      <w:pStyle w:val="31"/>
                      <w:tabs>
                        <w:tab w:val="right" w:leader="dot" w:pos="9204"/>
                      </w:tabs>
                      <w:rPr>
                        <w:rFonts w:eastAsiaTheme="minorEastAsia"/>
                        <w:noProof/>
                        <w:lang w:eastAsia="el-GR"/>
                      </w:rPr>
                    </w:pPr>
                    <w:hyperlink w:anchor="_Toc118972988" w:history="1">
                      <w:r w:rsidR="007C5C18" w:rsidRPr="00BF4BFA">
                        <w:rPr>
                          <w:rStyle w:val="-"/>
                          <w:noProof/>
                        </w:rPr>
                        <w:t>3.Τίτλος σπουδών</w:t>
                      </w:r>
                      <w:r w:rsidR="007C5C18">
                        <w:rPr>
                          <w:noProof/>
                          <w:webHidden/>
                        </w:rPr>
                        <w:tab/>
                      </w:r>
                      <w:r w:rsidR="007C5C18">
                        <w:rPr>
                          <w:noProof/>
                          <w:webHidden/>
                        </w:rPr>
                        <w:fldChar w:fldCharType="begin"/>
                      </w:r>
                      <w:r w:rsidR="007C5C18">
                        <w:rPr>
                          <w:noProof/>
                          <w:webHidden/>
                        </w:rPr>
                        <w:instrText xml:space="preserve"> PAGEREF _Toc118972988 \h </w:instrText>
                      </w:r>
                      <w:r w:rsidR="007C5C18">
                        <w:rPr>
                          <w:noProof/>
                          <w:webHidden/>
                        </w:rPr>
                      </w:r>
                      <w:r w:rsidR="007C5C18">
                        <w:rPr>
                          <w:noProof/>
                          <w:webHidden/>
                        </w:rPr>
                        <w:fldChar w:fldCharType="separate"/>
                      </w:r>
                      <w:r w:rsidR="007C5C18">
                        <w:rPr>
                          <w:noProof/>
                          <w:webHidden/>
                        </w:rPr>
                        <w:t>3</w:t>
                      </w:r>
                      <w:r w:rsidR="007C5C18">
                        <w:rPr>
                          <w:noProof/>
                          <w:webHidden/>
                        </w:rPr>
                        <w:fldChar w:fldCharType="end"/>
                      </w:r>
                    </w:hyperlink>
                  </w:p>
                  <w:p w:rsidR="007C5C18" w:rsidRDefault="00647A77">
                    <w:pPr>
                      <w:pStyle w:val="31"/>
                      <w:tabs>
                        <w:tab w:val="right" w:leader="dot" w:pos="9204"/>
                      </w:tabs>
                      <w:rPr>
                        <w:rFonts w:eastAsiaTheme="minorEastAsia"/>
                        <w:noProof/>
                        <w:lang w:eastAsia="el-GR"/>
                      </w:rPr>
                    </w:pPr>
                    <w:hyperlink w:anchor="_Toc118972989" w:history="1">
                      <w:r w:rsidR="007C5C18" w:rsidRPr="00BF4BFA">
                        <w:rPr>
                          <w:rStyle w:val="-"/>
                          <w:noProof/>
                        </w:rPr>
                        <w:t>4.Κατηγορίες υποψηφίων στο ΠΜΣ</w:t>
                      </w:r>
                      <w:r w:rsidR="007C5C18">
                        <w:rPr>
                          <w:noProof/>
                          <w:webHidden/>
                        </w:rPr>
                        <w:tab/>
                      </w:r>
                      <w:r w:rsidR="007C5C18">
                        <w:rPr>
                          <w:noProof/>
                          <w:webHidden/>
                        </w:rPr>
                        <w:fldChar w:fldCharType="begin"/>
                      </w:r>
                      <w:r w:rsidR="007C5C18">
                        <w:rPr>
                          <w:noProof/>
                          <w:webHidden/>
                        </w:rPr>
                        <w:instrText xml:space="preserve"> PAGEREF _Toc118972989 \h </w:instrText>
                      </w:r>
                      <w:r w:rsidR="007C5C18">
                        <w:rPr>
                          <w:noProof/>
                          <w:webHidden/>
                        </w:rPr>
                      </w:r>
                      <w:r w:rsidR="007C5C18">
                        <w:rPr>
                          <w:noProof/>
                          <w:webHidden/>
                        </w:rPr>
                        <w:fldChar w:fldCharType="separate"/>
                      </w:r>
                      <w:r w:rsidR="007C5C18">
                        <w:rPr>
                          <w:noProof/>
                          <w:webHidden/>
                        </w:rPr>
                        <w:t>3</w:t>
                      </w:r>
                      <w:r w:rsidR="007C5C18">
                        <w:rPr>
                          <w:noProof/>
                          <w:webHidden/>
                        </w:rPr>
                        <w:fldChar w:fldCharType="end"/>
                      </w:r>
                    </w:hyperlink>
                  </w:p>
                  <w:p w:rsidR="007C5C18" w:rsidRDefault="00647A77">
                    <w:pPr>
                      <w:pStyle w:val="24"/>
                      <w:tabs>
                        <w:tab w:val="right" w:leader="dot" w:pos="9204"/>
                      </w:tabs>
                      <w:rPr>
                        <w:rFonts w:eastAsiaTheme="minorEastAsia"/>
                        <w:noProof/>
                        <w:lang w:eastAsia="el-GR"/>
                      </w:rPr>
                    </w:pPr>
                    <w:hyperlink w:anchor="_Toc118972990" w:history="1">
                      <w:r w:rsidR="007C5C18" w:rsidRPr="00BF4BFA">
                        <w:rPr>
                          <w:rStyle w:val="-"/>
                          <w:noProof/>
                        </w:rPr>
                        <w:t>Άρθρο 2. Δίπλωμα Μεταπτυχιακών Σπουδών</w:t>
                      </w:r>
                      <w:r w:rsidR="007C5C18">
                        <w:rPr>
                          <w:noProof/>
                          <w:webHidden/>
                        </w:rPr>
                        <w:tab/>
                      </w:r>
                      <w:r w:rsidR="007C5C18">
                        <w:rPr>
                          <w:noProof/>
                          <w:webHidden/>
                        </w:rPr>
                        <w:fldChar w:fldCharType="begin"/>
                      </w:r>
                      <w:r w:rsidR="007C5C18">
                        <w:rPr>
                          <w:noProof/>
                          <w:webHidden/>
                        </w:rPr>
                        <w:instrText xml:space="preserve"> PAGEREF _Toc118972990 \h </w:instrText>
                      </w:r>
                      <w:r w:rsidR="007C5C18">
                        <w:rPr>
                          <w:noProof/>
                          <w:webHidden/>
                        </w:rPr>
                      </w:r>
                      <w:r w:rsidR="007C5C18">
                        <w:rPr>
                          <w:noProof/>
                          <w:webHidden/>
                        </w:rPr>
                        <w:fldChar w:fldCharType="separate"/>
                      </w:r>
                      <w:r w:rsidR="007C5C18">
                        <w:rPr>
                          <w:noProof/>
                          <w:webHidden/>
                        </w:rPr>
                        <w:t>3</w:t>
                      </w:r>
                      <w:r w:rsidR="007C5C18">
                        <w:rPr>
                          <w:noProof/>
                          <w:webHidden/>
                        </w:rPr>
                        <w:fldChar w:fldCharType="end"/>
                      </w:r>
                    </w:hyperlink>
                  </w:p>
                  <w:p w:rsidR="007C5C18" w:rsidRDefault="00647A77">
                    <w:pPr>
                      <w:pStyle w:val="31"/>
                      <w:tabs>
                        <w:tab w:val="right" w:leader="dot" w:pos="9204"/>
                      </w:tabs>
                      <w:rPr>
                        <w:rFonts w:eastAsiaTheme="minorEastAsia"/>
                        <w:noProof/>
                        <w:lang w:eastAsia="el-GR"/>
                      </w:rPr>
                    </w:pPr>
                    <w:hyperlink w:anchor="_Toc118972991" w:history="1">
                      <w:r w:rsidR="007C5C18" w:rsidRPr="00BF4BFA">
                        <w:rPr>
                          <w:rStyle w:val="-"/>
                          <w:noProof/>
                        </w:rPr>
                        <w:t>1.Χρονική διάρκεια.</w:t>
                      </w:r>
                      <w:r w:rsidR="007C5C18">
                        <w:rPr>
                          <w:noProof/>
                          <w:webHidden/>
                        </w:rPr>
                        <w:tab/>
                      </w:r>
                      <w:r w:rsidR="007C5C18">
                        <w:rPr>
                          <w:noProof/>
                          <w:webHidden/>
                        </w:rPr>
                        <w:fldChar w:fldCharType="begin"/>
                      </w:r>
                      <w:r w:rsidR="007C5C18">
                        <w:rPr>
                          <w:noProof/>
                          <w:webHidden/>
                        </w:rPr>
                        <w:instrText xml:space="preserve"> PAGEREF _Toc118972991 \h </w:instrText>
                      </w:r>
                      <w:r w:rsidR="007C5C18">
                        <w:rPr>
                          <w:noProof/>
                          <w:webHidden/>
                        </w:rPr>
                      </w:r>
                      <w:r w:rsidR="007C5C18">
                        <w:rPr>
                          <w:noProof/>
                          <w:webHidden/>
                        </w:rPr>
                        <w:fldChar w:fldCharType="separate"/>
                      </w:r>
                      <w:r w:rsidR="007C5C18">
                        <w:rPr>
                          <w:noProof/>
                          <w:webHidden/>
                        </w:rPr>
                        <w:t>3</w:t>
                      </w:r>
                      <w:r w:rsidR="007C5C18">
                        <w:rPr>
                          <w:noProof/>
                          <w:webHidden/>
                        </w:rPr>
                        <w:fldChar w:fldCharType="end"/>
                      </w:r>
                    </w:hyperlink>
                  </w:p>
                  <w:p w:rsidR="007C5C18" w:rsidRDefault="00647A77">
                    <w:pPr>
                      <w:pStyle w:val="31"/>
                      <w:tabs>
                        <w:tab w:val="right" w:leader="dot" w:pos="9204"/>
                      </w:tabs>
                      <w:rPr>
                        <w:rFonts w:eastAsiaTheme="minorEastAsia"/>
                        <w:noProof/>
                        <w:lang w:eastAsia="el-GR"/>
                      </w:rPr>
                    </w:pPr>
                    <w:hyperlink w:anchor="_Toc118972992" w:history="1">
                      <w:r w:rsidR="007C5C18" w:rsidRPr="00BF4BFA">
                        <w:rPr>
                          <w:rStyle w:val="-"/>
                          <w:noProof/>
                        </w:rPr>
                        <w:t>2.Προϋποθέσεις απόκτησης Διπλώματος Μεταπτυχιακών Σπουδών.</w:t>
                      </w:r>
                      <w:r w:rsidR="007C5C18">
                        <w:rPr>
                          <w:noProof/>
                          <w:webHidden/>
                        </w:rPr>
                        <w:tab/>
                      </w:r>
                      <w:r w:rsidR="007C5C18">
                        <w:rPr>
                          <w:noProof/>
                          <w:webHidden/>
                        </w:rPr>
                        <w:fldChar w:fldCharType="begin"/>
                      </w:r>
                      <w:r w:rsidR="007C5C18">
                        <w:rPr>
                          <w:noProof/>
                          <w:webHidden/>
                        </w:rPr>
                        <w:instrText xml:space="preserve"> PAGEREF _Toc118972992 \h </w:instrText>
                      </w:r>
                      <w:r w:rsidR="007C5C18">
                        <w:rPr>
                          <w:noProof/>
                          <w:webHidden/>
                        </w:rPr>
                      </w:r>
                      <w:r w:rsidR="007C5C18">
                        <w:rPr>
                          <w:noProof/>
                          <w:webHidden/>
                        </w:rPr>
                        <w:fldChar w:fldCharType="separate"/>
                      </w:r>
                      <w:r w:rsidR="007C5C18">
                        <w:rPr>
                          <w:noProof/>
                          <w:webHidden/>
                        </w:rPr>
                        <w:t>3</w:t>
                      </w:r>
                      <w:r w:rsidR="007C5C18">
                        <w:rPr>
                          <w:noProof/>
                          <w:webHidden/>
                        </w:rPr>
                        <w:fldChar w:fldCharType="end"/>
                      </w:r>
                    </w:hyperlink>
                  </w:p>
                  <w:p w:rsidR="007C5C18" w:rsidRDefault="00647A77">
                    <w:pPr>
                      <w:pStyle w:val="31"/>
                      <w:tabs>
                        <w:tab w:val="right" w:leader="dot" w:pos="9204"/>
                      </w:tabs>
                      <w:rPr>
                        <w:rFonts w:eastAsiaTheme="minorEastAsia"/>
                        <w:noProof/>
                        <w:lang w:eastAsia="el-GR"/>
                      </w:rPr>
                    </w:pPr>
                    <w:hyperlink w:anchor="_Toc118972993" w:history="1">
                      <w:r w:rsidR="007C5C18" w:rsidRPr="00BF4BFA">
                        <w:rPr>
                          <w:rStyle w:val="-"/>
                          <w:noProof/>
                        </w:rPr>
                        <w:t>3. Όργανα λειτουργίας του ΠΜΣ</w:t>
                      </w:r>
                      <w:r w:rsidR="007C5C18">
                        <w:rPr>
                          <w:noProof/>
                          <w:webHidden/>
                        </w:rPr>
                        <w:tab/>
                      </w:r>
                      <w:r w:rsidR="007C5C18">
                        <w:rPr>
                          <w:noProof/>
                          <w:webHidden/>
                        </w:rPr>
                        <w:fldChar w:fldCharType="begin"/>
                      </w:r>
                      <w:r w:rsidR="007C5C18">
                        <w:rPr>
                          <w:noProof/>
                          <w:webHidden/>
                        </w:rPr>
                        <w:instrText xml:space="preserve"> PAGEREF _Toc118972993 \h </w:instrText>
                      </w:r>
                      <w:r w:rsidR="007C5C18">
                        <w:rPr>
                          <w:noProof/>
                          <w:webHidden/>
                        </w:rPr>
                      </w:r>
                      <w:r w:rsidR="007C5C18">
                        <w:rPr>
                          <w:noProof/>
                          <w:webHidden/>
                        </w:rPr>
                        <w:fldChar w:fldCharType="separate"/>
                      </w:r>
                      <w:r w:rsidR="007C5C18">
                        <w:rPr>
                          <w:noProof/>
                          <w:webHidden/>
                        </w:rPr>
                        <w:t>3</w:t>
                      </w:r>
                      <w:r w:rsidR="007C5C18">
                        <w:rPr>
                          <w:noProof/>
                          <w:webHidden/>
                        </w:rPr>
                        <w:fldChar w:fldCharType="end"/>
                      </w:r>
                    </w:hyperlink>
                  </w:p>
                  <w:p w:rsidR="007C5C18" w:rsidRDefault="00647A77">
                    <w:pPr>
                      <w:pStyle w:val="24"/>
                      <w:tabs>
                        <w:tab w:val="right" w:leader="dot" w:pos="9204"/>
                      </w:tabs>
                      <w:rPr>
                        <w:rFonts w:eastAsiaTheme="minorEastAsia"/>
                        <w:noProof/>
                        <w:lang w:eastAsia="el-GR"/>
                      </w:rPr>
                    </w:pPr>
                    <w:hyperlink w:anchor="_Toc118972994" w:history="1">
                      <w:r w:rsidR="007C5C18" w:rsidRPr="00BF4BFA">
                        <w:rPr>
                          <w:rStyle w:val="-"/>
                          <w:noProof/>
                        </w:rPr>
                        <w:t>Άρθρο 3. Εισακτέοι στο Π.Μ.Σ.-Διαδικασίες επιλογής-Δωρεάν φοίτηση</w:t>
                      </w:r>
                      <w:r w:rsidR="007C5C18">
                        <w:rPr>
                          <w:noProof/>
                          <w:webHidden/>
                        </w:rPr>
                        <w:tab/>
                      </w:r>
                      <w:r w:rsidR="007C5C18">
                        <w:rPr>
                          <w:noProof/>
                          <w:webHidden/>
                        </w:rPr>
                        <w:fldChar w:fldCharType="begin"/>
                      </w:r>
                      <w:r w:rsidR="007C5C18">
                        <w:rPr>
                          <w:noProof/>
                          <w:webHidden/>
                        </w:rPr>
                        <w:instrText xml:space="preserve"> PAGEREF _Toc118972994 \h </w:instrText>
                      </w:r>
                      <w:r w:rsidR="007C5C18">
                        <w:rPr>
                          <w:noProof/>
                          <w:webHidden/>
                        </w:rPr>
                      </w:r>
                      <w:r w:rsidR="007C5C18">
                        <w:rPr>
                          <w:noProof/>
                          <w:webHidden/>
                        </w:rPr>
                        <w:fldChar w:fldCharType="separate"/>
                      </w:r>
                      <w:r w:rsidR="007C5C18">
                        <w:rPr>
                          <w:noProof/>
                          <w:webHidden/>
                        </w:rPr>
                        <w:t>4</w:t>
                      </w:r>
                      <w:r w:rsidR="007C5C18">
                        <w:rPr>
                          <w:noProof/>
                          <w:webHidden/>
                        </w:rPr>
                        <w:fldChar w:fldCharType="end"/>
                      </w:r>
                    </w:hyperlink>
                  </w:p>
                  <w:p w:rsidR="007C5C18" w:rsidRDefault="00647A77">
                    <w:pPr>
                      <w:pStyle w:val="31"/>
                      <w:tabs>
                        <w:tab w:val="left" w:pos="880"/>
                        <w:tab w:val="right" w:leader="dot" w:pos="9204"/>
                      </w:tabs>
                      <w:rPr>
                        <w:rFonts w:eastAsiaTheme="minorEastAsia"/>
                        <w:noProof/>
                        <w:lang w:eastAsia="el-GR"/>
                      </w:rPr>
                    </w:pPr>
                    <w:hyperlink w:anchor="_Toc118972995" w:history="1">
                      <w:r w:rsidR="007C5C18" w:rsidRPr="00BF4BFA">
                        <w:rPr>
                          <w:rStyle w:val="-"/>
                          <w:rFonts w:eastAsia="Times New Roman"/>
                          <w:noProof/>
                        </w:rPr>
                        <w:t>1.</w:t>
                      </w:r>
                      <w:r w:rsidR="007C5C18">
                        <w:rPr>
                          <w:rFonts w:eastAsiaTheme="minorEastAsia"/>
                          <w:noProof/>
                          <w:lang w:eastAsia="el-GR"/>
                        </w:rPr>
                        <w:tab/>
                      </w:r>
                      <w:r w:rsidR="007C5C18" w:rsidRPr="00BF4BFA">
                        <w:rPr>
                          <w:rStyle w:val="-"/>
                          <w:rFonts w:eastAsia="Times New Roman"/>
                          <w:noProof/>
                        </w:rPr>
                        <w:t>Αιτήσεις</w:t>
                      </w:r>
                      <w:r w:rsidR="007C5C18">
                        <w:rPr>
                          <w:noProof/>
                          <w:webHidden/>
                        </w:rPr>
                        <w:tab/>
                      </w:r>
                      <w:r w:rsidR="007C5C18">
                        <w:rPr>
                          <w:noProof/>
                          <w:webHidden/>
                        </w:rPr>
                        <w:fldChar w:fldCharType="begin"/>
                      </w:r>
                      <w:r w:rsidR="007C5C18">
                        <w:rPr>
                          <w:noProof/>
                          <w:webHidden/>
                        </w:rPr>
                        <w:instrText xml:space="preserve"> PAGEREF _Toc118972995 \h </w:instrText>
                      </w:r>
                      <w:r w:rsidR="007C5C18">
                        <w:rPr>
                          <w:noProof/>
                          <w:webHidden/>
                        </w:rPr>
                      </w:r>
                      <w:r w:rsidR="007C5C18">
                        <w:rPr>
                          <w:noProof/>
                          <w:webHidden/>
                        </w:rPr>
                        <w:fldChar w:fldCharType="separate"/>
                      </w:r>
                      <w:r w:rsidR="007C5C18">
                        <w:rPr>
                          <w:noProof/>
                          <w:webHidden/>
                        </w:rPr>
                        <w:t>4</w:t>
                      </w:r>
                      <w:r w:rsidR="007C5C18">
                        <w:rPr>
                          <w:noProof/>
                          <w:webHidden/>
                        </w:rPr>
                        <w:fldChar w:fldCharType="end"/>
                      </w:r>
                    </w:hyperlink>
                  </w:p>
                  <w:p w:rsidR="007C5C18" w:rsidRDefault="00647A77">
                    <w:pPr>
                      <w:pStyle w:val="31"/>
                      <w:tabs>
                        <w:tab w:val="right" w:leader="dot" w:pos="9204"/>
                      </w:tabs>
                      <w:rPr>
                        <w:rFonts w:eastAsiaTheme="minorEastAsia"/>
                        <w:noProof/>
                        <w:lang w:eastAsia="el-GR"/>
                      </w:rPr>
                    </w:pPr>
                    <w:hyperlink w:anchor="_Toc118972996" w:history="1">
                      <w:r w:rsidR="007C5C18" w:rsidRPr="00BF4BFA">
                        <w:rPr>
                          <w:rStyle w:val="-"/>
                          <w:rFonts w:eastAsia="Times New Roman"/>
                          <w:noProof/>
                        </w:rPr>
                        <w:t>2. Διαδικασία επιλογής</w:t>
                      </w:r>
                      <w:r w:rsidR="007C5C18">
                        <w:rPr>
                          <w:noProof/>
                          <w:webHidden/>
                        </w:rPr>
                        <w:tab/>
                      </w:r>
                      <w:r w:rsidR="007C5C18">
                        <w:rPr>
                          <w:noProof/>
                          <w:webHidden/>
                        </w:rPr>
                        <w:fldChar w:fldCharType="begin"/>
                      </w:r>
                      <w:r w:rsidR="007C5C18">
                        <w:rPr>
                          <w:noProof/>
                          <w:webHidden/>
                        </w:rPr>
                        <w:instrText xml:space="preserve"> PAGEREF _Toc118972996 \h </w:instrText>
                      </w:r>
                      <w:r w:rsidR="007C5C18">
                        <w:rPr>
                          <w:noProof/>
                          <w:webHidden/>
                        </w:rPr>
                      </w:r>
                      <w:r w:rsidR="007C5C18">
                        <w:rPr>
                          <w:noProof/>
                          <w:webHidden/>
                        </w:rPr>
                        <w:fldChar w:fldCharType="separate"/>
                      </w:r>
                      <w:r w:rsidR="007C5C18">
                        <w:rPr>
                          <w:noProof/>
                          <w:webHidden/>
                        </w:rPr>
                        <w:t>4</w:t>
                      </w:r>
                      <w:r w:rsidR="007C5C18">
                        <w:rPr>
                          <w:noProof/>
                          <w:webHidden/>
                        </w:rPr>
                        <w:fldChar w:fldCharType="end"/>
                      </w:r>
                    </w:hyperlink>
                  </w:p>
                  <w:p w:rsidR="007C5C18" w:rsidRDefault="00647A77">
                    <w:pPr>
                      <w:pStyle w:val="31"/>
                      <w:tabs>
                        <w:tab w:val="right" w:leader="dot" w:pos="9204"/>
                      </w:tabs>
                      <w:rPr>
                        <w:rFonts w:eastAsiaTheme="minorEastAsia"/>
                        <w:noProof/>
                        <w:lang w:eastAsia="el-GR"/>
                      </w:rPr>
                    </w:pPr>
                    <w:hyperlink w:anchor="_Toc118972997" w:history="1">
                      <w:r w:rsidR="007C5C18" w:rsidRPr="00BF4BFA">
                        <w:rPr>
                          <w:rStyle w:val="-"/>
                          <w:rFonts w:eastAsia="Times New Roman"/>
                          <w:noProof/>
                        </w:rPr>
                        <w:t>3. Τέλη φοίτησης</w:t>
                      </w:r>
                      <w:r w:rsidR="007C5C18">
                        <w:rPr>
                          <w:noProof/>
                          <w:webHidden/>
                        </w:rPr>
                        <w:tab/>
                      </w:r>
                      <w:r w:rsidR="007C5C18">
                        <w:rPr>
                          <w:noProof/>
                          <w:webHidden/>
                        </w:rPr>
                        <w:fldChar w:fldCharType="begin"/>
                      </w:r>
                      <w:r w:rsidR="007C5C18">
                        <w:rPr>
                          <w:noProof/>
                          <w:webHidden/>
                        </w:rPr>
                        <w:instrText xml:space="preserve"> PAGEREF _Toc118972997 \h </w:instrText>
                      </w:r>
                      <w:r w:rsidR="007C5C18">
                        <w:rPr>
                          <w:noProof/>
                          <w:webHidden/>
                        </w:rPr>
                      </w:r>
                      <w:r w:rsidR="007C5C18">
                        <w:rPr>
                          <w:noProof/>
                          <w:webHidden/>
                        </w:rPr>
                        <w:fldChar w:fldCharType="separate"/>
                      </w:r>
                      <w:r w:rsidR="007C5C18">
                        <w:rPr>
                          <w:noProof/>
                          <w:webHidden/>
                        </w:rPr>
                        <w:t>4</w:t>
                      </w:r>
                      <w:r w:rsidR="007C5C18">
                        <w:rPr>
                          <w:noProof/>
                          <w:webHidden/>
                        </w:rPr>
                        <w:fldChar w:fldCharType="end"/>
                      </w:r>
                    </w:hyperlink>
                  </w:p>
                  <w:p w:rsidR="007C5C18" w:rsidRDefault="00647A77">
                    <w:pPr>
                      <w:pStyle w:val="31"/>
                      <w:tabs>
                        <w:tab w:val="right" w:leader="dot" w:pos="9204"/>
                      </w:tabs>
                      <w:rPr>
                        <w:rFonts w:eastAsiaTheme="minorEastAsia"/>
                        <w:noProof/>
                        <w:lang w:eastAsia="el-GR"/>
                      </w:rPr>
                    </w:pPr>
                    <w:hyperlink w:anchor="_Toc118972998" w:history="1">
                      <w:r w:rsidR="007C5C18" w:rsidRPr="00BF4BFA">
                        <w:rPr>
                          <w:rStyle w:val="-"/>
                          <w:rFonts w:eastAsia="Times New Roman"/>
                          <w:noProof/>
                        </w:rPr>
                        <w:t>4. Δωρεάν φοίτηση</w:t>
                      </w:r>
                      <w:r w:rsidR="007C5C18">
                        <w:rPr>
                          <w:noProof/>
                          <w:webHidden/>
                        </w:rPr>
                        <w:tab/>
                      </w:r>
                      <w:r w:rsidR="007C5C18">
                        <w:rPr>
                          <w:noProof/>
                          <w:webHidden/>
                        </w:rPr>
                        <w:fldChar w:fldCharType="begin"/>
                      </w:r>
                      <w:r w:rsidR="007C5C18">
                        <w:rPr>
                          <w:noProof/>
                          <w:webHidden/>
                        </w:rPr>
                        <w:instrText xml:space="preserve"> PAGEREF _Toc118972998 \h </w:instrText>
                      </w:r>
                      <w:r w:rsidR="007C5C18">
                        <w:rPr>
                          <w:noProof/>
                          <w:webHidden/>
                        </w:rPr>
                      </w:r>
                      <w:r w:rsidR="007C5C18">
                        <w:rPr>
                          <w:noProof/>
                          <w:webHidden/>
                        </w:rPr>
                        <w:fldChar w:fldCharType="separate"/>
                      </w:r>
                      <w:r w:rsidR="007C5C18">
                        <w:rPr>
                          <w:noProof/>
                          <w:webHidden/>
                        </w:rPr>
                        <w:t>4</w:t>
                      </w:r>
                      <w:r w:rsidR="007C5C18">
                        <w:rPr>
                          <w:noProof/>
                          <w:webHidden/>
                        </w:rPr>
                        <w:fldChar w:fldCharType="end"/>
                      </w:r>
                    </w:hyperlink>
                  </w:p>
                  <w:p w:rsidR="007C5C18" w:rsidRDefault="00647A77">
                    <w:pPr>
                      <w:pStyle w:val="24"/>
                      <w:tabs>
                        <w:tab w:val="right" w:leader="dot" w:pos="9204"/>
                      </w:tabs>
                      <w:rPr>
                        <w:rFonts w:eastAsiaTheme="minorEastAsia"/>
                        <w:noProof/>
                        <w:lang w:eastAsia="el-GR"/>
                      </w:rPr>
                    </w:pPr>
                    <w:hyperlink w:anchor="_Toc118972999" w:history="1">
                      <w:r w:rsidR="007C5C18" w:rsidRPr="00BF4BFA">
                        <w:rPr>
                          <w:rStyle w:val="-"/>
                          <w:noProof/>
                        </w:rPr>
                        <w:t>Άρθρο 4. Πρόγραμμα Σπουδών</w:t>
                      </w:r>
                      <w:r w:rsidR="007C5C18">
                        <w:rPr>
                          <w:noProof/>
                          <w:webHidden/>
                        </w:rPr>
                        <w:tab/>
                      </w:r>
                      <w:r w:rsidR="007C5C18">
                        <w:rPr>
                          <w:noProof/>
                          <w:webHidden/>
                        </w:rPr>
                        <w:fldChar w:fldCharType="begin"/>
                      </w:r>
                      <w:r w:rsidR="007C5C18">
                        <w:rPr>
                          <w:noProof/>
                          <w:webHidden/>
                        </w:rPr>
                        <w:instrText xml:space="preserve"> PAGEREF _Toc118972999 \h </w:instrText>
                      </w:r>
                      <w:r w:rsidR="007C5C18">
                        <w:rPr>
                          <w:noProof/>
                          <w:webHidden/>
                        </w:rPr>
                      </w:r>
                      <w:r w:rsidR="007C5C18">
                        <w:rPr>
                          <w:noProof/>
                          <w:webHidden/>
                        </w:rPr>
                        <w:fldChar w:fldCharType="separate"/>
                      </w:r>
                      <w:r w:rsidR="007C5C18">
                        <w:rPr>
                          <w:noProof/>
                          <w:webHidden/>
                        </w:rPr>
                        <w:t>5</w:t>
                      </w:r>
                      <w:r w:rsidR="007C5C18">
                        <w:rPr>
                          <w:noProof/>
                          <w:webHidden/>
                        </w:rPr>
                        <w:fldChar w:fldCharType="end"/>
                      </w:r>
                    </w:hyperlink>
                  </w:p>
                  <w:p w:rsidR="007C5C18" w:rsidRDefault="00647A77">
                    <w:pPr>
                      <w:pStyle w:val="31"/>
                      <w:tabs>
                        <w:tab w:val="right" w:leader="dot" w:pos="9204"/>
                      </w:tabs>
                      <w:rPr>
                        <w:rFonts w:eastAsiaTheme="minorEastAsia"/>
                        <w:noProof/>
                        <w:lang w:eastAsia="el-GR"/>
                      </w:rPr>
                    </w:pPr>
                    <w:hyperlink w:anchor="_Toc118973000" w:history="1">
                      <w:r w:rsidR="007C5C18" w:rsidRPr="00BF4BFA">
                        <w:rPr>
                          <w:rStyle w:val="-"/>
                          <w:noProof/>
                        </w:rPr>
                        <w:t>1. Πρόγραμμα μαθημάτων για το Δίπλωμα Μεταπτυχιακών Σπουδών</w:t>
                      </w:r>
                      <w:r w:rsidR="007C5C18">
                        <w:rPr>
                          <w:noProof/>
                          <w:webHidden/>
                        </w:rPr>
                        <w:tab/>
                      </w:r>
                      <w:r w:rsidR="007C5C18">
                        <w:rPr>
                          <w:noProof/>
                          <w:webHidden/>
                        </w:rPr>
                        <w:fldChar w:fldCharType="begin"/>
                      </w:r>
                      <w:r w:rsidR="007C5C18">
                        <w:rPr>
                          <w:noProof/>
                          <w:webHidden/>
                        </w:rPr>
                        <w:instrText xml:space="preserve"> PAGEREF _Toc118973000 \h </w:instrText>
                      </w:r>
                      <w:r w:rsidR="007C5C18">
                        <w:rPr>
                          <w:noProof/>
                          <w:webHidden/>
                        </w:rPr>
                      </w:r>
                      <w:r w:rsidR="007C5C18">
                        <w:rPr>
                          <w:noProof/>
                          <w:webHidden/>
                        </w:rPr>
                        <w:fldChar w:fldCharType="separate"/>
                      </w:r>
                      <w:r w:rsidR="007C5C18">
                        <w:rPr>
                          <w:noProof/>
                          <w:webHidden/>
                        </w:rPr>
                        <w:t>5</w:t>
                      </w:r>
                      <w:r w:rsidR="007C5C18">
                        <w:rPr>
                          <w:noProof/>
                          <w:webHidden/>
                        </w:rPr>
                        <w:fldChar w:fldCharType="end"/>
                      </w:r>
                    </w:hyperlink>
                  </w:p>
                  <w:p w:rsidR="007C5C18" w:rsidRDefault="00647A77">
                    <w:pPr>
                      <w:pStyle w:val="31"/>
                      <w:tabs>
                        <w:tab w:val="right" w:leader="dot" w:pos="9204"/>
                      </w:tabs>
                      <w:rPr>
                        <w:rFonts w:eastAsiaTheme="minorEastAsia"/>
                        <w:noProof/>
                        <w:lang w:eastAsia="el-GR"/>
                      </w:rPr>
                    </w:pPr>
                    <w:hyperlink w:anchor="_Toc118973001" w:history="1">
                      <w:r w:rsidR="007C5C18" w:rsidRPr="00BF4BFA">
                        <w:rPr>
                          <w:rStyle w:val="-"/>
                          <w:noProof/>
                        </w:rPr>
                        <w:t>2. Διδάσκοντες και ανάθεση διδασκαλίας στο Πρόγραμμα Μεταπτυχιακών Σπουδών</w:t>
                      </w:r>
                      <w:r w:rsidR="007C5C18">
                        <w:rPr>
                          <w:noProof/>
                          <w:webHidden/>
                        </w:rPr>
                        <w:tab/>
                      </w:r>
                      <w:r w:rsidR="007C5C18">
                        <w:rPr>
                          <w:noProof/>
                          <w:webHidden/>
                        </w:rPr>
                        <w:fldChar w:fldCharType="begin"/>
                      </w:r>
                      <w:r w:rsidR="007C5C18">
                        <w:rPr>
                          <w:noProof/>
                          <w:webHidden/>
                        </w:rPr>
                        <w:instrText xml:space="preserve"> PAGEREF _Toc118973001 \h </w:instrText>
                      </w:r>
                      <w:r w:rsidR="007C5C18">
                        <w:rPr>
                          <w:noProof/>
                          <w:webHidden/>
                        </w:rPr>
                      </w:r>
                      <w:r w:rsidR="007C5C18">
                        <w:rPr>
                          <w:noProof/>
                          <w:webHidden/>
                        </w:rPr>
                        <w:fldChar w:fldCharType="separate"/>
                      </w:r>
                      <w:r w:rsidR="007C5C18">
                        <w:rPr>
                          <w:noProof/>
                          <w:webHidden/>
                        </w:rPr>
                        <w:t>5</w:t>
                      </w:r>
                      <w:r w:rsidR="007C5C18">
                        <w:rPr>
                          <w:noProof/>
                          <w:webHidden/>
                        </w:rPr>
                        <w:fldChar w:fldCharType="end"/>
                      </w:r>
                    </w:hyperlink>
                  </w:p>
                  <w:p w:rsidR="007C5C18" w:rsidRDefault="00647A77">
                    <w:pPr>
                      <w:pStyle w:val="31"/>
                      <w:tabs>
                        <w:tab w:val="right" w:leader="dot" w:pos="9204"/>
                      </w:tabs>
                      <w:rPr>
                        <w:rFonts w:eastAsiaTheme="minorEastAsia"/>
                        <w:noProof/>
                        <w:lang w:eastAsia="el-GR"/>
                      </w:rPr>
                    </w:pPr>
                    <w:hyperlink w:anchor="_Toc118973002" w:history="1">
                      <w:r w:rsidR="007C5C18" w:rsidRPr="00BF4BFA">
                        <w:rPr>
                          <w:rStyle w:val="-"/>
                          <w:noProof/>
                        </w:rPr>
                        <w:t xml:space="preserve">3. Αμοιβές για διδασκαλία </w:t>
                      </w:r>
                      <w:r w:rsidR="007C5C18" w:rsidRPr="00BF4BFA">
                        <w:rPr>
                          <w:rStyle w:val="-"/>
                          <w:i/>
                          <w:noProof/>
                        </w:rPr>
                        <w:t>(εάν προβλέπονται)</w:t>
                      </w:r>
                      <w:r w:rsidR="007C5C18">
                        <w:rPr>
                          <w:noProof/>
                          <w:webHidden/>
                        </w:rPr>
                        <w:tab/>
                      </w:r>
                      <w:r w:rsidR="007C5C18">
                        <w:rPr>
                          <w:noProof/>
                          <w:webHidden/>
                        </w:rPr>
                        <w:fldChar w:fldCharType="begin"/>
                      </w:r>
                      <w:r w:rsidR="007C5C18">
                        <w:rPr>
                          <w:noProof/>
                          <w:webHidden/>
                        </w:rPr>
                        <w:instrText xml:space="preserve"> PAGEREF _Toc118973002 \h </w:instrText>
                      </w:r>
                      <w:r w:rsidR="007C5C18">
                        <w:rPr>
                          <w:noProof/>
                          <w:webHidden/>
                        </w:rPr>
                      </w:r>
                      <w:r w:rsidR="007C5C18">
                        <w:rPr>
                          <w:noProof/>
                          <w:webHidden/>
                        </w:rPr>
                        <w:fldChar w:fldCharType="separate"/>
                      </w:r>
                      <w:r w:rsidR="007C5C18">
                        <w:rPr>
                          <w:noProof/>
                          <w:webHidden/>
                        </w:rPr>
                        <w:t>6</w:t>
                      </w:r>
                      <w:r w:rsidR="007C5C18">
                        <w:rPr>
                          <w:noProof/>
                          <w:webHidden/>
                        </w:rPr>
                        <w:fldChar w:fldCharType="end"/>
                      </w:r>
                    </w:hyperlink>
                  </w:p>
                  <w:p w:rsidR="007C5C18" w:rsidRDefault="00647A77">
                    <w:pPr>
                      <w:pStyle w:val="31"/>
                      <w:tabs>
                        <w:tab w:val="right" w:leader="dot" w:pos="9204"/>
                      </w:tabs>
                      <w:rPr>
                        <w:rFonts w:eastAsiaTheme="minorEastAsia"/>
                        <w:noProof/>
                        <w:lang w:eastAsia="el-GR"/>
                      </w:rPr>
                    </w:pPr>
                    <w:hyperlink w:anchor="_Toc118973003" w:history="1">
                      <w:r w:rsidR="007C5C18" w:rsidRPr="00BF4BFA">
                        <w:rPr>
                          <w:rStyle w:val="-"/>
                          <w:noProof/>
                        </w:rPr>
                        <w:t>4. Επίβλεψη</w:t>
                      </w:r>
                      <w:r w:rsidR="007C5C18">
                        <w:rPr>
                          <w:noProof/>
                          <w:webHidden/>
                        </w:rPr>
                        <w:tab/>
                      </w:r>
                      <w:r w:rsidR="007C5C18">
                        <w:rPr>
                          <w:noProof/>
                          <w:webHidden/>
                        </w:rPr>
                        <w:fldChar w:fldCharType="begin"/>
                      </w:r>
                      <w:r w:rsidR="007C5C18">
                        <w:rPr>
                          <w:noProof/>
                          <w:webHidden/>
                        </w:rPr>
                        <w:instrText xml:space="preserve"> PAGEREF _Toc118973003 \h </w:instrText>
                      </w:r>
                      <w:r w:rsidR="007C5C18">
                        <w:rPr>
                          <w:noProof/>
                          <w:webHidden/>
                        </w:rPr>
                      </w:r>
                      <w:r w:rsidR="007C5C18">
                        <w:rPr>
                          <w:noProof/>
                          <w:webHidden/>
                        </w:rPr>
                        <w:fldChar w:fldCharType="separate"/>
                      </w:r>
                      <w:r w:rsidR="007C5C18">
                        <w:rPr>
                          <w:noProof/>
                          <w:webHidden/>
                        </w:rPr>
                        <w:t>6</w:t>
                      </w:r>
                      <w:r w:rsidR="007C5C18">
                        <w:rPr>
                          <w:noProof/>
                          <w:webHidden/>
                        </w:rPr>
                        <w:fldChar w:fldCharType="end"/>
                      </w:r>
                    </w:hyperlink>
                  </w:p>
                  <w:p w:rsidR="007C5C18" w:rsidRDefault="00647A77">
                    <w:pPr>
                      <w:pStyle w:val="31"/>
                      <w:tabs>
                        <w:tab w:val="right" w:leader="dot" w:pos="9204"/>
                      </w:tabs>
                      <w:rPr>
                        <w:rFonts w:eastAsiaTheme="minorEastAsia"/>
                        <w:noProof/>
                        <w:lang w:eastAsia="el-GR"/>
                      </w:rPr>
                    </w:pPr>
                    <w:hyperlink w:anchor="_Toc118973004" w:history="1">
                      <w:r w:rsidR="007C5C18" w:rsidRPr="00BF4BFA">
                        <w:rPr>
                          <w:rStyle w:val="-"/>
                          <w:noProof/>
                        </w:rPr>
                        <w:t>5. Αξιολόγηση</w:t>
                      </w:r>
                      <w:r w:rsidR="007C5C18">
                        <w:rPr>
                          <w:noProof/>
                          <w:webHidden/>
                        </w:rPr>
                        <w:tab/>
                      </w:r>
                      <w:r w:rsidR="007C5C18">
                        <w:rPr>
                          <w:noProof/>
                          <w:webHidden/>
                        </w:rPr>
                        <w:fldChar w:fldCharType="begin"/>
                      </w:r>
                      <w:r w:rsidR="007C5C18">
                        <w:rPr>
                          <w:noProof/>
                          <w:webHidden/>
                        </w:rPr>
                        <w:instrText xml:space="preserve"> PAGEREF _Toc118973004 \h </w:instrText>
                      </w:r>
                      <w:r w:rsidR="007C5C18">
                        <w:rPr>
                          <w:noProof/>
                          <w:webHidden/>
                        </w:rPr>
                      </w:r>
                      <w:r w:rsidR="007C5C18">
                        <w:rPr>
                          <w:noProof/>
                          <w:webHidden/>
                        </w:rPr>
                        <w:fldChar w:fldCharType="separate"/>
                      </w:r>
                      <w:r w:rsidR="007C5C18">
                        <w:rPr>
                          <w:noProof/>
                          <w:webHidden/>
                        </w:rPr>
                        <w:t>7</w:t>
                      </w:r>
                      <w:r w:rsidR="007C5C18">
                        <w:rPr>
                          <w:noProof/>
                          <w:webHidden/>
                        </w:rPr>
                        <w:fldChar w:fldCharType="end"/>
                      </w:r>
                    </w:hyperlink>
                  </w:p>
                  <w:p w:rsidR="007C5C18" w:rsidRDefault="00647A77">
                    <w:pPr>
                      <w:pStyle w:val="31"/>
                      <w:tabs>
                        <w:tab w:val="right" w:leader="dot" w:pos="9204"/>
                      </w:tabs>
                      <w:rPr>
                        <w:rFonts w:eastAsiaTheme="minorEastAsia"/>
                        <w:noProof/>
                        <w:lang w:eastAsia="el-GR"/>
                      </w:rPr>
                    </w:pPr>
                    <w:hyperlink w:anchor="_Toc118973005" w:history="1">
                      <w:r w:rsidR="007C5C18" w:rsidRPr="00BF4BFA">
                        <w:rPr>
                          <w:rStyle w:val="-"/>
                          <w:noProof/>
                        </w:rPr>
                        <w:t>6. Μεταπτυχιακή Διπλωματική Εργασία</w:t>
                      </w:r>
                      <w:r w:rsidR="007C5C18">
                        <w:rPr>
                          <w:noProof/>
                          <w:webHidden/>
                        </w:rPr>
                        <w:tab/>
                      </w:r>
                      <w:r w:rsidR="007C5C18">
                        <w:rPr>
                          <w:noProof/>
                          <w:webHidden/>
                        </w:rPr>
                        <w:fldChar w:fldCharType="begin"/>
                      </w:r>
                      <w:r w:rsidR="007C5C18">
                        <w:rPr>
                          <w:noProof/>
                          <w:webHidden/>
                        </w:rPr>
                        <w:instrText xml:space="preserve"> PAGEREF _Toc118973005 \h </w:instrText>
                      </w:r>
                      <w:r w:rsidR="007C5C18">
                        <w:rPr>
                          <w:noProof/>
                          <w:webHidden/>
                        </w:rPr>
                      </w:r>
                      <w:r w:rsidR="007C5C18">
                        <w:rPr>
                          <w:noProof/>
                          <w:webHidden/>
                        </w:rPr>
                        <w:fldChar w:fldCharType="separate"/>
                      </w:r>
                      <w:r w:rsidR="007C5C18">
                        <w:rPr>
                          <w:noProof/>
                          <w:webHidden/>
                        </w:rPr>
                        <w:t>7</w:t>
                      </w:r>
                      <w:r w:rsidR="007C5C18">
                        <w:rPr>
                          <w:noProof/>
                          <w:webHidden/>
                        </w:rPr>
                        <w:fldChar w:fldCharType="end"/>
                      </w:r>
                    </w:hyperlink>
                  </w:p>
                  <w:p w:rsidR="007C5C18" w:rsidRDefault="00647A77">
                    <w:pPr>
                      <w:pStyle w:val="24"/>
                      <w:tabs>
                        <w:tab w:val="right" w:leader="dot" w:pos="9204"/>
                      </w:tabs>
                      <w:rPr>
                        <w:rFonts w:eastAsiaTheme="minorEastAsia"/>
                        <w:noProof/>
                        <w:lang w:eastAsia="el-GR"/>
                      </w:rPr>
                    </w:pPr>
                    <w:hyperlink w:anchor="_Toc118973006" w:history="1">
                      <w:r w:rsidR="007C5C18" w:rsidRPr="00BF4BFA">
                        <w:rPr>
                          <w:rStyle w:val="-"/>
                          <w:noProof/>
                        </w:rPr>
                        <w:t>Άρθρο 5. Οικονομικά, διαχείριση εσόδων και εξόδων</w:t>
                      </w:r>
                      <w:r w:rsidR="007C5C18">
                        <w:rPr>
                          <w:noProof/>
                          <w:webHidden/>
                        </w:rPr>
                        <w:tab/>
                      </w:r>
                      <w:r w:rsidR="007C5C18">
                        <w:rPr>
                          <w:noProof/>
                          <w:webHidden/>
                        </w:rPr>
                        <w:fldChar w:fldCharType="begin"/>
                      </w:r>
                      <w:r w:rsidR="007C5C18">
                        <w:rPr>
                          <w:noProof/>
                          <w:webHidden/>
                        </w:rPr>
                        <w:instrText xml:space="preserve"> PAGEREF _Toc118973006 \h </w:instrText>
                      </w:r>
                      <w:r w:rsidR="007C5C18">
                        <w:rPr>
                          <w:noProof/>
                          <w:webHidden/>
                        </w:rPr>
                      </w:r>
                      <w:r w:rsidR="007C5C18">
                        <w:rPr>
                          <w:noProof/>
                          <w:webHidden/>
                        </w:rPr>
                        <w:fldChar w:fldCharType="separate"/>
                      </w:r>
                      <w:r w:rsidR="007C5C18">
                        <w:rPr>
                          <w:noProof/>
                          <w:webHidden/>
                        </w:rPr>
                        <w:t>8</w:t>
                      </w:r>
                      <w:r w:rsidR="007C5C18">
                        <w:rPr>
                          <w:noProof/>
                          <w:webHidden/>
                        </w:rPr>
                        <w:fldChar w:fldCharType="end"/>
                      </w:r>
                    </w:hyperlink>
                  </w:p>
                  <w:p w:rsidR="007C5C18" w:rsidRDefault="00647A77">
                    <w:pPr>
                      <w:pStyle w:val="31"/>
                      <w:tabs>
                        <w:tab w:val="right" w:leader="dot" w:pos="9204"/>
                      </w:tabs>
                      <w:rPr>
                        <w:rFonts w:eastAsiaTheme="minorEastAsia"/>
                        <w:noProof/>
                        <w:lang w:eastAsia="el-GR"/>
                      </w:rPr>
                    </w:pPr>
                    <w:hyperlink w:anchor="_Toc118973007" w:history="1">
                      <w:r w:rsidR="007C5C18" w:rsidRPr="00BF4BFA">
                        <w:rPr>
                          <w:rStyle w:val="-"/>
                          <w:noProof/>
                        </w:rPr>
                        <w:t>1.Πόροι</w:t>
                      </w:r>
                      <w:r w:rsidR="007C5C18">
                        <w:rPr>
                          <w:noProof/>
                          <w:webHidden/>
                        </w:rPr>
                        <w:tab/>
                      </w:r>
                      <w:r w:rsidR="007C5C18">
                        <w:rPr>
                          <w:noProof/>
                          <w:webHidden/>
                        </w:rPr>
                        <w:fldChar w:fldCharType="begin"/>
                      </w:r>
                      <w:r w:rsidR="007C5C18">
                        <w:rPr>
                          <w:noProof/>
                          <w:webHidden/>
                        </w:rPr>
                        <w:instrText xml:space="preserve"> PAGEREF _Toc118973007 \h </w:instrText>
                      </w:r>
                      <w:r w:rsidR="007C5C18">
                        <w:rPr>
                          <w:noProof/>
                          <w:webHidden/>
                        </w:rPr>
                      </w:r>
                      <w:r w:rsidR="007C5C18">
                        <w:rPr>
                          <w:noProof/>
                          <w:webHidden/>
                        </w:rPr>
                        <w:fldChar w:fldCharType="separate"/>
                      </w:r>
                      <w:r w:rsidR="007C5C18">
                        <w:rPr>
                          <w:noProof/>
                          <w:webHidden/>
                        </w:rPr>
                        <w:t>8</w:t>
                      </w:r>
                      <w:r w:rsidR="007C5C18">
                        <w:rPr>
                          <w:noProof/>
                          <w:webHidden/>
                        </w:rPr>
                        <w:fldChar w:fldCharType="end"/>
                      </w:r>
                    </w:hyperlink>
                  </w:p>
                  <w:p w:rsidR="007C5C18" w:rsidRDefault="00647A77">
                    <w:pPr>
                      <w:pStyle w:val="31"/>
                      <w:tabs>
                        <w:tab w:val="right" w:leader="dot" w:pos="9204"/>
                      </w:tabs>
                      <w:rPr>
                        <w:rFonts w:eastAsiaTheme="minorEastAsia"/>
                        <w:noProof/>
                        <w:lang w:eastAsia="el-GR"/>
                      </w:rPr>
                    </w:pPr>
                    <w:hyperlink w:anchor="_Toc118973008" w:history="1">
                      <w:r w:rsidR="007C5C18" w:rsidRPr="00BF4BFA">
                        <w:rPr>
                          <w:rStyle w:val="-"/>
                          <w:noProof/>
                        </w:rPr>
                        <w:t>2. Διαχείριση</w:t>
                      </w:r>
                      <w:r w:rsidR="007C5C18">
                        <w:rPr>
                          <w:noProof/>
                          <w:webHidden/>
                        </w:rPr>
                        <w:tab/>
                      </w:r>
                      <w:r w:rsidR="007C5C18">
                        <w:rPr>
                          <w:noProof/>
                          <w:webHidden/>
                        </w:rPr>
                        <w:fldChar w:fldCharType="begin"/>
                      </w:r>
                      <w:r w:rsidR="007C5C18">
                        <w:rPr>
                          <w:noProof/>
                          <w:webHidden/>
                        </w:rPr>
                        <w:instrText xml:space="preserve"> PAGEREF _Toc118973008 \h </w:instrText>
                      </w:r>
                      <w:r w:rsidR="007C5C18">
                        <w:rPr>
                          <w:noProof/>
                          <w:webHidden/>
                        </w:rPr>
                      </w:r>
                      <w:r w:rsidR="007C5C18">
                        <w:rPr>
                          <w:noProof/>
                          <w:webHidden/>
                        </w:rPr>
                        <w:fldChar w:fldCharType="separate"/>
                      </w:r>
                      <w:r w:rsidR="007C5C18">
                        <w:rPr>
                          <w:noProof/>
                          <w:webHidden/>
                        </w:rPr>
                        <w:t>8</w:t>
                      </w:r>
                      <w:r w:rsidR="007C5C18">
                        <w:rPr>
                          <w:noProof/>
                          <w:webHidden/>
                        </w:rPr>
                        <w:fldChar w:fldCharType="end"/>
                      </w:r>
                    </w:hyperlink>
                  </w:p>
                  <w:p w:rsidR="007C5C18" w:rsidRDefault="00647A77">
                    <w:pPr>
                      <w:pStyle w:val="31"/>
                      <w:tabs>
                        <w:tab w:val="right" w:leader="dot" w:pos="9204"/>
                      </w:tabs>
                      <w:rPr>
                        <w:rFonts w:eastAsiaTheme="minorEastAsia"/>
                        <w:noProof/>
                        <w:lang w:eastAsia="el-GR"/>
                      </w:rPr>
                    </w:pPr>
                    <w:hyperlink w:anchor="_Toc118973009" w:history="1">
                      <w:r w:rsidR="007C5C18" w:rsidRPr="00BF4BFA">
                        <w:rPr>
                          <w:rStyle w:val="-"/>
                          <w:noProof/>
                        </w:rPr>
                        <w:t>3. Δαπάνες</w:t>
                      </w:r>
                      <w:r w:rsidR="007C5C18">
                        <w:rPr>
                          <w:noProof/>
                          <w:webHidden/>
                        </w:rPr>
                        <w:tab/>
                      </w:r>
                      <w:r w:rsidR="007C5C18">
                        <w:rPr>
                          <w:noProof/>
                          <w:webHidden/>
                        </w:rPr>
                        <w:fldChar w:fldCharType="begin"/>
                      </w:r>
                      <w:r w:rsidR="007C5C18">
                        <w:rPr>
                          <w:noProof/>
                          <w:webHidden/>
                        </w:rPr>
                        <w:instrText xml:space="preserve"> PAGEREF _Toc118973009 \h </w:instrText>
                      </w:r>
                      <w:r w:rsidR="007C5C18">
                        <w:rPr>
                          <w:noProof/>
                          <w:webHidden/>
                        </w:rPr>
                      </w:r>
                      <w:r w:rsidR="007C5C18">
                        <w:rPr>
                          <w:noProof/>
                          <w:webHidden/>
                        </w:rPr>
                        <w:fldChar w:fldCharType="separate"/>
                      </w:r>
                      <w:r w:rsidR="007C5C18">
                        <w:rPr>
                          <w:noProof/>
                          <w:webHidden/>
                        </w:rPr>
                        <w:t>9</w:t>
                      </w:r>
                      <w:r w:rsidR="007C5C18">
                        <w:rPr>
                          <w:noProof/>
                          <w:webHidden/>
                        </w:rPr>
                        <w:fldChar w:fldCharType="end"/>
                      </w:r>
                    </w:hyperlink>
                  </w:p>
                  <w:p w:rsidR="007C5C18" w:rsidRDefault="00647A77">
                    <w:pPr>
                      <w:pStyle w:val="24"/>
                      <w:tabs>
                        <w:tab w:val="right" w:leader="dot" w:pos="9204"/>
                      </w:tabs>
                      <w:rPr>
                        <w:rFonts w:eastAsiaTheme="minorEastAsia"/>
                        <w:noProof/>
                        <w:lang w:eastAsia="el-GR"/>
                      </w:rPr>
                    </w:pPr>
                    <w:hyperlink w:anchor="_Toc118973010" w:history="1">
                      <w:r w:rsidR="007C5C18" w:rsidRPr="00BF4BFA">
                        <w:rPr>
                          <w:rStyle w:val="-"/>
                          <w:noProof/>
                        </w:rPr>
                        <w:t>Άρθρο 6. Φοίτηση στο ΠΜΣ</w:t>
                      </w:r>
                      <w:r w:rsidR="007C5C18">
                        <w:rPr>
                          <w:noProof/>
                          <w:webHidden/>
                        </w:rPr>
                        <w:tab/>
                      </w:r>
                      <w:r w:rsidR="007C5C18">
                        <w:rPr>
                          <w:noProof/>
                          <w:webHidden/>
                        </w:rPr>
                        <w:fldChar w:fldCharType="begin"/>
                      </w:r>
                      <w:r w:rsidR="007C5C18">
                        <w:rPr>
                          <w:noProof/>
                          <w:webHidden/>
                        </w:rPr>
                        <w:instrText xml:space="preserve"> PAGEREF _Toc118973010 \h </w:instrText>
                      </w:r>
                      <w:r w:rsidR="007C5C18">
                        <w:rPr>
                          <w:noProof/>
                          <w:webHidden/>
                        </w:rPr>
                      </w:r>
                      <w:r w:rsidR="007C5C18">
                        <w:rPr>
                          <w:noProof/>
                          <w:webHidden/>
                        </w:rPr>
                        <w:fldChar w:fldCharType="separate"/>
                      </w:r>
                      <w:r w:rsidR="007C5C18">
                        <w:rPr>
                          <w:noProof/>
                          <w:webHidden/>
                        </w:rPr>
                        <w:t>9</w:t>
                      </w:r>
                      <w:r w:rsidR="007C5C18">
                        <w:rPr>
                          <w:noProof/>
                          <w:webHidden/>
                        </w:rPr>
                        <w:fldChar w:fldCharType="end"/>
                      </w:r>
                    </w:hyperlink>
                  </w:p>
                  <w:p w:rsidR="007C5C18" w:rsidRDefault="00647A77">
                    <w:pPr>
                      <w:pStyle w:val="31"/>
                      <w:tabs>
                        <w:tab w:val="right" w:leader="dot" w:pos="9204"/>
                      </w:tabs>
                      <w:rPr>
                        <w:rFonts w:eastAsiaTheme="minorEastAsia"/>
                        <w:noProof/>
                        <w:lang w:eastAsia="el-GR"/>
                      </w:rPr>
                    </w:pPr>
                    <w:hyperlink w:anchor="_Toc118973011" w:history="1">
                      <w:r w:rsidR="007C5C18" w:rsidRPr="00BF4BFA">
                        <w:rPr>
                          <w:rStyle w:val="-"/>
                          <w:noProof/>
                        </w:rPr>
                        <w:t>1.Παρακολούθηση μαθημάτων.</w:t>
                      </w:r>
                      <w:r w:rsidR="007C5C18">
                        <w:rPr>
                          <w:noProof/>
                          <w:webHidden/>
                        </w:rPr>
                        <w:tab/>
                      </w:r>
                      <w:r w:rsidR="007C5C18">
                        <w:rPr>
                          <w:noProof/>
                          <w:webHidden/>
                        </w:rPr>
                        <w:fldChar w:fldCharType="begin"/>
                      </w:r>
                      <w:r w:rsidR="007C5C18">
                        <w:rPr>
                          <w:noProof/>
                          <w:webHidden/>
                        </w:rPr>
                        <w:instrText xml:space="preserve"> PAGEREF _Toc118973011 \h </w:instrText>
                      </w:r>
                      <w:r w:rsidR="007C5C18">
                        <w:rPr>
                          <w:noProof/>
                          <w:webHidden/>
                        </w:rPr>
                      </w:r>
                      <w:r w:rsidR="007C5C18">
                        <w:rPr>
                          <w:noProof/>
                          <w:webHidden/>
                        </w:rPr>
                        <w:fldChar w:fldCharType="separate"/>
                      </w:r>
                      <w:r w:rsidR="007C5C18">
                        <w:rPr>
                          <w:noProof/>
                          <w:webHidden/>
                        </w:rPr>
                        <w:t>9</w:t>
                      </w:r>
                      <w:r w:rsidR="007C5C18">
                        <w:rPr>
                          <w:noProof/>
                          <w:webHidden/>
                        </w:rPr>
                        <w:fldChar w:fldCharType="end"/>
                      </w:r>
                    </w:hyperlink>
                  </w:p>
                  <w:p w:rsidR="007C5C18" w:rsidRDefault="00647A77">
                    <w:pPr>
                      <w:pStyle w:val="31"/>
                      <w:tabs>
                        <w:tab w:val="right" w:leader="dot" w:pos="9204"/>
                      </w:tabs>
                      <w:rPr>
                        <w:rFonts w:eastAsiaTheme="minorEastAsia"/>
                        <w:noProof/>
                        <w:lang w:eastAsia="el-GR"/>
                      </w:rPr>
                    </w:pPr>
                    <w:hyperlink w:anchor="_Toc118973012" w:history="1">
                      <w:r w:rsidR="007C5C18" w:rsidRPr="00BF4BFA">
                        <w:rPr>
                          <w:rStyle w:val="-"/>
                          <w:noProof/>
                        </w:rPr>
                        <w:t>2. Αναστολή φοίτησης.</w:t>
                      </w:r>
                      <w:r w:rsidR="007C5C18">
                        <w:rPr>
                          <w:noProof/>
                          <w:webHidden/>
                        </w:rPr>
                        <w:tab/>
                      </w:r>
                      <w:r w:rsidR="007C5C18">
                        <w:rPr>
                          <w:noProof/>
                          <w:webHidden/>
                        </w:rPr>
                        <w:fldChar w:fldCharType="begin"/>
                      </w:r>
                      <w:r w:rsidR="007C5C18">
                        <w:rPr>
                          <w:noProof/>
                          <w:webHidden/>
                        </w:rPr>
                        <w:instrText xml:space="preserve"> PAGEREF _Toc118973012 \h </w:instrText>
                      </w:r>
                      <w:r w:rsidR="007C5C18">
                        <w:rPr>
                          <w:noProof/>
                          <w:webHidden/>
                        </w:rPr>
                      </w:r>
                      <w:r w:rsidR="007C5C18">
                        <w:rPr>
                          <w:noProof/>
                          <w:webHidden/>
                        </w:rPr>
                        <w:fldChar w:fldCharType="separate"/>
                      </w:r>
                      <w:r w:rsidR="007C5C18">
                        <w:rPr>
                          <w:noProof/>
                          <w:webHidden/>
                        </w:rPr>
                        <w:t>9</w:t>
                      </w:r>
                      <w:r w:rsidR="007C5C18">
                        <w:rPr>
                          <w:noProof/>
                          <w:webHidden/>
                        </w:rPr>
                        <w:fldChar w:fldCharType="end"/>
                      </w:r>
                    </w:hyperlink>
                  </w:p>
                  <w:p w:rsidR="007C5C18" w:rsidRDefault="00647A77">
                    <w:pPr>
                      <w:pStyle w:val="31"/>
                      <w:tabs>
                        <w:tab w:val="right" w:leader="dot" w:pos="9204"/>
                      </w:tabs>
                      <w:rPr>
                        <w:rFonts w:eastAsiaTheme="minorEastAsia"/>
                        <w:noProof/>
                        <w:lang w:eastAsia="el-GR"/>
                      </w:rPr>
                    </w:pPr>
                    <w:hyperlink w:anchor="_Toc118973013" w:history="1">
                      <w:r w:rsidR="007C5C18" w:rsidRPr="00BF4BFA">
                        <w:rPr>
                          <w:rStyle w:val="-"/>
                          <w:noProof/>
                        </w:rPr>
                        <w:t>3. Μερική φοίτηση.</w:t>
                      </w:r>
                      <w:r w:rsidR="007C5C18">
                        <w:rPr>
                          <w:noProof/>
                          <w:webHidden/>
                        </w:rPr>
                        <w:tab/>
                      </w:r>
                      <w:r w:rsidR="007C5C18">
                        <w:rPr>
                          <w:noProof/>
                          <w:webHidden/>
                        </w:rPr>
                        <w:fldChar w:fldCharType="begin"/>
                      </w:r>
                      <w:r w:rsidR="007C5C18">
                        <w:rPr>
                          <w:noProof/>
                          <w:webHidden/>
                        </w:rPr>
                        <w:instrText xml:space="preserve"> PAGEREF _Toc118973013 \h </w:instrText>
                      </w:r>
                      <w:r w:rsidR="007C5C18">
                        <w:rPr>
                          <w:noProof/>
                          <w:webHidden/>
                        </w:rPr>
                      </w:r>
                      <w:r w:rsidR="007C5C18">
                        <w:rPr>
                          <w:noProof/>
                          <w:webHidden/>
                        </w:rPr>
                        <w:fldChar w:fldCharType="separate"/>
                      </w:r>
                      <w:r w:rsidR="007C5C18">
                        <w:rPr>
                          <w:noProof/>
                          <w:webHidden/>
                        </w:rPr>
                        <w:t>9</w:t>
                      </w:r>
                      <w:r w:rsidR="007C5C18">
                        <w:rPr>
                          <w:noProof/>
                          <w:webHidden/>
                        </w:rPr>
                        <w:fldChar w:fldCharType="end"/>
                      </w:r>
                    </w:hyperlink>
                  </w:p>
                  <w:p w:rsidR="007C5C18" w:rsidRDefault="00647A77">
                    <w:pPr>
                      <w:pStyle w:val="31"/>
                      <w:tabs>
                        <w:tab w:val="right" w:leader="dot" w:pos="9204"/>
                      </w:tabs>
                      <w:rPr>
                        <w:rFonts w:eastAsiaTheme="minorEastAsia"/>
                        <w:noProof/>
                        <w:lang w:eastAsia="el-GR"/>
                      </w:rPr>
                    </w:pPr>
                    <w:hyperlink w:anchor="_Toc118973014" w:history="1">
                      <w:r w:rsidR="007C5C18" w:rsidRPr="00BF4BFA">
                        <w:rPr>
                          <w:rStyle w:val="-"/>
                          <w:noProof/>
                        </w:rPr>
                        <w:t>4. Υλικοτεχνική Υποδομή.</w:t>
                      </w:r>
                      <w:r w:rsidR="007C5C18">
                        <w:rPr>
                          <w:noProof/>
                          <w:webHidden/>
                        </w:rPr>
                        <w:tab/>
                      </w:r>
                      <w:r w:rsidR="007C5C18">
                        <w:rPr>
                          <w:noProof/>
                          <w:webHidden/>
                        </w:rPr>
                        <w:fldChar w:fldCharType="begin"/>
                      </w:r>
                      <w:r w:rsidR="007C5C18">
                        <w:rPr>
                          <w:noProof/>
                          <w:webHidden/>
                        </w:rPr>
                        <w:instrText xml:space="preserve"> PAGEREF _Toc118973014 \h </w:instrText>
                      </w:r>
                      <w:r w:rsidR="007C5C18">
                        <w:rPr>
                          <w:noProof/>
                          <w:webHidden/>
                        </w:rPr>
                      </w:r>
                      <w:r w:rsidR="007C5C18">
                        <w:rPr>
                          <w:noProof/>
                          <w:webHidden/>
                        </w:rPr>
                        <w:fldChar w:fldCharType="separate"/>
                      </w:r>
                      <w:r w:rsidR="007C5C18">
                        <w:rPr>
                          <w:noProof/>
                          <w:webHidden/>
                        </w:rPr>
                        <w:t>10</w:t>
                      </w:r>
                      <w:r w:rsidR="007C5C18">
                        <w:rPr>
                          <w:noProof/>
                          <w:webHidden/>
                        </w:rPr>
                        <w:fldChar w:fldCharType="end"/>
                      </w:r>
                    </w:hyperlink>
                  </w:p>
                  <w:p w:rsidR="007C5C18" w:rsidRDefault="00647A77">
                    <w:pPr>
                      <w:pStyle w:val="31"/>
                      <w:tabs>
                        <w:tab w:val="right" w:leader="dot" w:pos="9204"/>
                      </w:tabs>
                      <w:rPr>
                        <w:rFonts w:eastAsiaTheme="minorEastAsia"/>
                        <w:noProof/>
                        <w:lang w:eastAsia="el-GR"/>
                      </w:rPr>
                    </w:pPr>
                    <w:hyperlink w:anchor="_Toc118973015" w:history="1">
                      <w:r w:rsidR="007C5C18" w:rsidRPr="00BF4BFA">
                        <w:rPr>
                          <w:rStyle w:val="-"/>
                          <w:noProof/>
                        </w:rPr>
                        <w:t>5. Ολοκλήρωση των σπουδών.</w:t>
                      </w:r>
                      <w:r w:rsidR="007C5C18">
                        <w:rPr>
                          <w:noProof/>
                          <w:webHidden/>
                        </w:rPr>
                        <w:tab/>
                      </w:r>
                      <w:r w:rsidR="007C5C18">
                        <w:rPr>
                          <w:noProof/>
                          <w:webHidden/>
                        </w:rPr>
                        <w:fldChar w:fldCharType="begin"/>
                      </w:r>
                      <w:r w:rsidR="007C5C18">
                        <w:rPr>
                          <w:noProof/>
                          <w:webHidden/>
                        </w:rPr>
                        <w:instrText xml:space="preserve"> PAGEREF _Toc118973015 \h </w:instrText>
                      </w:r>
                      <w:r w:rsidR="007C5C18">
                        <w:rPr>
                          <w:noProof/>
                          <w:webHidden/>
                        </w:rPr>
                      </w:r>
                      <w:r w:rsidR="007C5C18">
                        <w:rPr>
                          <w:noProof/>
                          <w:webHidden/>
                        </w:rPr>
                        <w:fldChar w:fldCharType="separate"/>
                      </w:r>
                      <w:r w:rsidR="007C5C18">
                        <w:rPr>
                          <w:noProof/>
                          <w:webHidden/>
                        </w:rPr>
                        <w:t>10</w:t>
                      </w:r>
                      <w:r w:rsidR="007C5C18">
                        <w:rPr>
                          <w:noProof/>
                          <w:webHidden/>
                        </w:rPr>
                        <w:fldChar w:fldCharType="end"/>
                      </w:r>
                    </w:hyperlink>
                  </w:p>
                  <w:p w:rsidR="007C5C18" w:rsidRDefault="00647A77">
                    <w:pPr>
                      <w:pStyle w:val="31"/>
                      <w:tabs>
                        <w:tab w:val="right" w:leader="dot" w:pos="9204"/>
                      </w:tabs>
                      <w:rPr>
                        <w:rFonts w:eastAsiaTheme="minorEastAsia"/>
                        <w:noProof/>
                        <w:lang w:eastAsia="el-GR"/>
                      </w:rPr>
                    </w:pPr>
                    <w:hyperlink w:anchor="_Toc118973016" w:history="1">
                      <w:r w:rsidR="007C5C18" w:rsidRPr="00BF4BFA">
                        <w:rPr>
                          <w:rStyle w:val="-"/>
                          <w:noProof/>
                        </w:rPr>
                        <w:t>…………………………………………………………………………………………………………………………………..</w:t>
                      </w:r>
                      <w:r w:rsidR="007C5C18">
                        <w:rPr>
                          <w:noProof/>
                          <w:webHidden/>
                        </w:rPr>
                        <w:tab/>
                      </w:r>
                      <w:r w:rsidR="007C5C18">
                        <w:rPr>
                          <w:noProof/>
                          <w:webHidden/>
                        </w:rPr>
                        <w:fldChar w:fldCharType="begin"/>
                      </w:r>
                      <w:r w:rsidR="007C5C18">
                        <w:rPr>
                          <w:noProof/>
                          <w:webHidden/>
                        </w:rPr>
                        <w:instrText xml:space="preserve"> PAGEREF _Toc118973016 \h </w:instrText>
                      </w:r>
                      <w:r w:rsidR="007C5C18">
                        <w:rPr>
                          <w:noProof/>
                          <w:webHidden/>
                        </w:rPr>
                      </w:r>
                      <w:r w:rsidR="007C5C18">
                        <w:rPr>
                          <w:noProof/>
                          <w:webHidden/>
                        </w:rPr>
                        <w:fldChar w:fldCharType="separate"/>
                      </w:r>
                      <w:r w:rsidR="007C5C18">
                        <w:rPr>
                          <w:noProof/>
                          <w:webHidden/>
                        </w:rPr>
                        <w:t>10</w:t>
                      </w:r>
                      <w:r w:rsidR="007C5C18">
                        <w:rPr>
                          <w:noProof/>
                          <w:webHidden/>
                        </w:rPr>
                        <w:fldChar w:fldCharType="end"/>
                      </w:r>
                    </w:hyperlink>
                  </w:p>
                  <w:p w:rsidR="007C5C18" w:rsidRDefault="00647A77">
                    <w:pPr>
                      <w:pStyle w:val="31"/>
                      <w:tabs>
                        <w:tab w:val="right" w:leader="dot" w:pos="9204"/>
                      </w:tabs>
                      <w:rPr>
                        <w:rFonts w:eastAsiaTheme="minorEastAsia"/>
                        <w:noProof/>
                        <w:lang w:eastAsia="el-GR"/>
                      </w:rPr>
                    </w:pPr>
                    <w:hyperlink w:anchor="_Toc118973017" w:history="1">
                      <w:r w:rsidR="007C5C18" w:rsidRPr="00BF4BFA">
                        <w:rPr>
                          <w:rStyle w:val="-"/>
                          <w:noProof/>
                        </w:rPr>
                        <w:t>6. Ιδρυματικό αποθετήριο.</w:t>
                      </w:r>
                      <w:r w:rsidR="007C5C18">
                        <w:rPr>
                          <w:noProof/>
                          <w:webHidden/>
                        </w:rPr>
                        <w:tab/>
                      </w:r>
                      <w:r w:rsidR="007C5C18">
                        <w:rPr>
                          <w:noProof/>
                          <w:webHidden/>
                        </w:rPr>
                        <w:fldChar w:fldCharType="begin"/>
                      </w:r>
                      <w:r w:rsidR="007C5C18">
                        <w:rPr>
                          <w:noProof/>
                          <w:webHidden/>
                        </w:rPr>
                        <w:instrText xml:space="preserve"> PAGEREF _Toc118973017 \h </w:instrText>
                      </w:r>
                      <w:r w:rsidR="007C5C18">
                        <w:rPr>
                          <w:noProof/>
                          <w:webHidden/>
                        </w:rPr>
                      </w:r>
                      <w:r w:rsidR="007C5C18">
                        <w:rPr>
                          <w:noProof/>
                          <w:webHidden/>
                        </w:rPr>
                        <w:fldChar w:fldCharType="separate"/>
                      </w:r>
                      <w:r w:rsidR="007C5C18">
                        <w:rPr>
                          <w:noProof/>
                          <w:webHidden/>
                        </w:rPr>
                        <w:t>10</w:t>
                      </w:r>
                      <w:r w:rsidR="007C5C18">
                        <w:rPr>
                          <w:noProof/>
                          <w:webHidden/>
                        </w:rPr>
                        <w:fldChar w:fldCharType="end"/>
                      </w:r>
                    </w:hyperlink>
                  </w:p>
                  <w:p w:rsidR="007C5C18" w:rsidRDefault="00647A77">
                    <w:pPr>
                      <w:pStyle w:val="31"/>
                      <w:tabs>
                        <w:tab w:val="right" w:leader="dot" w:pos="9204"/>
                      </w:tabs>
                      <w:rPr>
                        <w:rFonts w:eastAsiaTheme="minorEastAsia"/>
                        <w:noProof/>
                        <w:lang w:eastAsia="el-GR"/>
                      </w:rPr>
                    </w:pPr>
                    <w:hyperlink w:anchor="_Toc118973018" w:history="1">
                      <w:r w:rsidR="007C5C18" w:rsidRPr="00BF4BFA">
                        <w:rPr>
                          <w:rStyle w:val="-"/>
                          <w:noProof/>
                        </w:rPr>
                        <w:t>7. Βεβαιώσεις.</w:t>
                      </w:r>
                      <w:r w:rsidR="007C5C18">
                        <w:rPr>
                          <w:noProof/>
                          <w:webHidden/>
                        </w:rPr>
                        <w:tab/>
                      </w:r>
                      <w:r w:rsidR="007C5C18">
                        <w:rPr>
                          <w:noProof/>
                          <w:webHidden/>
                        </w:rPr>
                        <w:fldChar w:fldCharType="begin"/>
                      </w:r>
                      <w:r w:rsidR="007C5C18">
                        <w:rPr>
                          <w:noProof/>
                          <w:webHidden/>
                        </w:rPr>
                        <w:instrText xml:space="preserve"> PAGEREF _Toc118973018 \h </w:instrText>
                      </w:r>
                      <w:r w:rsidR="007C5C18">
                        <w:rPr>
                          <w:noProof/>
                          <w:webHidden/>
                        </w:rPr>
                      </w:r>
                      <w:r w:rsidR="007C5C18">
                        <w:rPr>
                          <w:noProof/>
                          <w:webHidden/>
                        </w:rPr>
                        <w:fldChar w:fldCharType="separate"/>
                      </w:r>
                      <w:r w:rsidR="007C5C18">
                        <w:rPr>
                          <w:noProof/>
                          <w:webHidden/>
                        </w:rPr>
                        <w:t>10</w:t>
                      </w:r>
                      <w:r w:rsidR="007C5C18">
                        <w:rPr>
                          <w:noProof/>
                          <w:webHidden/>
                        </w:rPr>
                        <w:fldChar w:fldCharType="end"/>
                      </w:r>
                    </w:hyperlink>
                  </w:p>
                  <w:p w:rsidR="007C5C18" w:rsidRDefault="00647A77">
                    <w:pPr>
                      <w:pStyle w:val="31"/>
                      <w:tabs>
                        <w:tab w:val="right" w:leader="dot" w:pos="9204"/>
                      </w:tabs>
                      <w:rPr>
                        <w:rFonts w:eastAsiaTheme="minorEastAsia"/>
                        <w:noProof/>
                        <w:lang w:eastAsia="el-GR"/>
                      </w:rPr>
                    </w:pPr>
                    <w:hyperlink w:anchor="_Toc118973019" w:history="1">
                      <w:r w:rsidR="007C5C18" w:rsidRPr="00BF4BFA">
                        <w:rPr>
                          <w:rStyle w:val="-"/>
                          <w:noProof/>
                        </w:rPr>
                        <w:t>8. Γραμματειακή κάλυψη, τεχνολογική και οικονομική υποστήριξη.</w:t>
                      </w:r>
                      <w:r w:rsidR="007C5C18">
                        <w:rPr>
                          <w:noProof/>
                          <w:webHidden/>
                        </w:rPr>
                        <w:tab/>
                      </w:r>
                      <w:r w:rsidR="007C5C18">
                        <w:rPr>
                          <w:noProof/>
                          <w:webHidden/>
                        </w:rPr>
                        <w:fldChar w:fldCharType="begin"/>
                      </w:r>
                      <w:r w:rsidR="007C5C18">
                        <w:rPr>
                          <w:noProof/>
                          <w:webHidden/>
                        </w:rPr>
                        <w:instrText xml:space="preserve"> PAGEREF _Toc118973019 \h </w:instrText>
                      </w:r>
                      <w:r w:rsidR="007C5C18">
                        <w:rPr>
                          <w:noProof/>
                          <w:webHidden/>
                        </w:rPr>
                      </w:r>
                      <w:r w:rsidR="007C5C18">
                        <w:rPr>
                          <w:noProof/>
                          <w:webHidden/>
                        </w:rPr>
                        <w:fldChar w:fldCharType="separate"/>
                      </w:r>
                      <w:r w:rsidR="007C5C18">
                        <w:rPr>
                          <w:noProof/>
                          <w:webHidden/>
                        </w:rPr>
                        <w:t>11</w:t>
                      </w:r>
                      <w:r w:rsidR="007C5C18">
                        <w:rPr>
                          <w:noProof/>
                          <w:webHidden/>
                        </w:rPr>
                        <w:fldChar w:fldCharType="end"/>
                      </w:r>
                    </w:hyperlink>
                  </w:p>
                  <w:p w:rsidR="007C5C18" w:rsidRDefault="00647A77">
                    <w:pPr>
                      <w:pStyle w:val="31"/>
                      <w:tabs>
                        <w:tab w:val="right" w:leader="dot" w:pos="9204"/>
                      </w:tabs>
                      <w:rPr>
                        <w:rFonts w:eastAsiaTheme="minorEastAsia"/>
                        <w:noProof/>
                        <w:lang w:eastAsia="el-GR"/>
                      </w:rPr>
                    </w:pPr>
                    <w:hyperlink w:anchor="_Toc118973020" w:history="1">
                      <w:r w:rsidR="007C5C18" w:rsidRPr="00BF4BFA">
                        <w:rPr>
                          <w:rStyle w:val="-"/>
                          <w:noProof/>
                        </w:rPr>
                        <w:t>9. Υποτροφίες.</w:t>
                      </w:r>
                      <w:r w:rsidR="007C5C18">
                        <w:rPr>
                          <w:noProof/>
                          <w:webHidden/>
                        </w:rPr>
                        <w:tab/>
                      </w:r>
                      <w:r w:rsidR="007C5C18">
                        <w:rPr>
                          <w:noProof/>
                          <w:webHidden/>
                        </w:rPr>
                        <w:fldChar w:fldCharType="begin"/>
                      </w:r>
                      <w:r w:rsidR="007C5C18">
                        <w:rPr>
                          <w:noProof/>
                          <w:webHidden/>
                        </w:rPr>
                        <w:instrText xml:space="preserve"> PAGEREF _Toc118973020 \h </w:instrText>
                      </w:r>
                      <w:r w:rsidR="007C5C18">
                        <w:rPr>
                          <w:noProof/>
                          <w:webHidden/>
                        </w:rPr>
                      </w:r>
                      <w:r w:rsidR="007C5C18">
                        <w:rPr>
                          <w:noProof/>
                          <w:webHidden/>
                        </w:rPr>
                        <w:fldChar w:fldCharType="separate"/>
                      </w:r>
                      <w:r w:rsidR="007C5C18">
                        <w:rPr>
                          <w:noProof/>
                          <w:webHidden/>
                        </w:rPr>
                        <w:t>11</w:t>
                      </w:r>
                      <w:r w:rsidR="007C5C18">
                        <w:rPr>
                          <w:noProof/>
                          <w:webHidden/>
                        </w:rPr>
                        <w:fldChar w:fldCharType="end"/>
                      </w:r>
                    </w:hyperlink>
                  </w:p>
                  <w:p w:rsidR="007C5C18" w:rsidRDefault="00647A77">
                    <w:pPr>
                      <w:pStyle w:val="31"/>
                      <w:tabs>
                        <w:tab w:val="right" w:leader="dot" w:pos="9204"/>
                      </w:tabs>
                      <w:rPr>
                        <w:rFonts w:eastAsiaTheme="minorEastAsia"/>
                        <w:noProof/>
                        <w:lang w:eastAsia="el-GR"/>
                      </w:rPr>
                    </w:pPr>
                    <w:hyperlink w:anchor="_Toc118973021" w:history="1">
                      <w:r w:rsidR="007C5C18" w:rsidRPr="00BF4BFA">
                        <w:rPr>
                          <w:rStyle w:val="-"/>
                          <w:noProof/>
                        </w:rPr>
                        <w:t>10. Ιστοσελίδα του ΠΜΣ.</w:t>
                      </w:r>
                      <w:r w:rsidR="007C5C18">
                        <w:rPr>
                          <w:noProof/>
                          <w:webHidden/>
                        </w:rPr>
                        <w:tab/>
                      </w:r>
                      <w:r w:rsidR="007C5C18">
                        <w:rPr>
                          <w:noProof/>
                          <w:webHidden/>
                        </w:rPr>
                        <w:fldChar w:fldCharType="begin"/>
                      </w:r>
                      <w:r w:rsidR="007C5C18">
                        <w:rPr>
                          <w:noProof/>
                          <w:webHidden/>
                        </w:rPr>
                        <w:instrText xml:space="preserve"> PAGEREF _Toc118973021 \h </w:instrText>
                      </w:r>
                      <w:r w:rsidR="007C5C18">
                        <w:rPr>
                          <w:noProof/>
                          <w:webHidden/>
                        </w:rPr>
                      </w:r>
                      <w:r w:rsidR="007C5C18">
                        <w:rPr>
                          <w:noProof/>
                          <w:webHidden/>
                        </w:rPr>
                        <w:fldChar w:fldCharType="separate"/>
                      </w:r>
                      <w:r w:rsidR="007C5C18">
                        <w:rPr>
                          <w:noProof/>
                          <w:webHidden/>
                        </w:rPr>
                        <w:t>11</w:t>
                      </w:r>
                      <w:r w:rsidR="007C5C18">
                        <w:rPr>
                          <w:noProof/>
                          <w:webHidden/>
                        </w:rPr>
                        <w:fldChar w:fldCharType="end"/>
                      </w:r>
                    </w:hyperlink>
                  </w:p>
                  <w:p w:rsidR="007C5C18" w:rsidRDefault="00647A77">
                    <w:pPr>
                      <w:pStyle w:val="24"/>
                      <w:tabs>
                        <w:tab w:val="right" w:leader="dot" w:pos="9204"/>
                      </w:tabs>
                      <w:rPr>
                        <w:rFonts w:eastAsiaTheme="minorEastAsia"/>
                        <w:noProof/>
                        <w:lang w:eastAsia="el-GR"/>
                      </w:rPr>
                    </w:pPr>
                    <w:hyperlink w:anchor="_Toc118973022" w:history="1">
                      <w:r w:rsidR="007C5C18" w:rsidRPr="00BF4BFA">
                        <w:rPr>
                          <w:rStyle w:val="-"/>
                          <w:noProof/>
                        </w:rPr>
                        <w:t>Άρθρο 7. Διασφάλιση ποιότητας</w:t>
                      </w:r>
                      <w:r w:rsidR="007C5C18">
                        <w:rPr>
                          <w:noProof/>
                          <w:webHidden/>
                        </w:rPr>
                        <w:tab/>
                      </w:r>
                      <w:r w:rsidR="007C5C18">
                        <w:rPr>
                          <w:noProof/>
                          <w:webHidden/>
                        </w:rPr>
                        <w:fldChar w:fldCharType="begin"/>
                      </w:r>
                      <w:r w:rsidR="007C5C18">
                        <w:rPr>
                          <w:noProof/>
                          <w:webHidden/>
                        </w:rPr>
                        <w:instrText xml:space="preserve"> PAGEREF _Toc118973022 \h </w:instrText>
                      </w:r>
                      <w:r w:rsidR="007C5C18">
                        <w:rPr>
                          <w:noProof/>
                          <w:webHidden/>
                        </w:rPr>
                      </w:r>
                      <w:r w:rsidR="007C5C18">
                        <w:rPr>
                          <w:noProof/>
                          <w:webHidden/>
                        </w:rPr>
                        <w:fldChar w:fldCharType="separate"/>
                      </w:r>
                      <w:r w:rsidR="007C5C18">
                        <w:rPr>
                          <w:noProof/>
                          <w:webHidden/>
                        </w:rPr>
                        <w:t>11</w:t>
                      </w:r>
                      <w:r w:rsidR="007C5C18">
                        <w:rPr>
                          <w:noProof/>
                          <w:webHidden/>
                        </w:rPr>
                        <w:fldChar w:fldCharType="end"/>
                      </w:r>
                    </w:hyperlink>
                  </w:p>
                  <w:p w:rsidR="007C5C18" w:rsidRDefault="00647A77">
                    <w:pPr>
                      <w:pStyle w:val="31"/>
                      <w:tabs>
                        <w:tab w:val="right" w:leader="dot" w:pos="9204"/>
                      </w:tabs>
                      <w:rPr>
                        <w:rFonts w:eastAsiaTheme="minorEastAsia"/>
                        <w:noProof/>
                        <w:lang w:eastAsia="el-GR"/>
                      </w:rPr>
                    </w:pPr>
                    <w:hyperlink w:anchor="_Toc118973023" w:history="1">
                      <w:r w:rsidR="007C5C18" w:rsidRPr="00BF4BFA">
                        <w:rPr>
                          <w:rStyle w:val="-"/>
                          <w:noProof/>
                        </w:rPr>
                        <w:t>1. Πνευματικά δικαιώματα και λογοκλοπή.</w:t>
                      </w:r>
                      <w:r w:rsidR="007C5C18">
                        <w:rPr>
                          <w:noProof/>
                          <w:webHidden/>
                        </w:rPr>
                        <w:tab/>
                      </w:r>
                      <w:r w:rsidR="007C5C18">
                        <w:rPr>
                          <w:noProof/>
                          <w:webHidden/>
                        </w:rPr>
                        <w:fldChar w:fldCharType="begin"/>
                      </w:r>
                      <w:r w:rsidR="007C5C18">
                        <w:rPr>
                          <w:noProof/>
                          <w:webHidden/>
                        </w:rPr>
                        <w:instrText xml:space="preserve"> PAGEREF _Toc118973023 \h </w:instrText>
                      </w:r>
                      <w:r w:rsidR="007C5C18">
                        <w:rPr>
                          <w:noProof/>
                          <w:webHidden/>
                        </w:rPr>
                      </w:r>
                      <w:r w:rsidR="007C5C18">
                        <w:rPr>
                          <w:noProof/>
                          <w:webHidden/>
                        </w:rPr>
                        <w:fldChar w:fldCharType="separate"/>
                      </w:r>
                      <w:r w:rsidR="007C5C18">
                        <w:rPr>
                          <w:noProof/>
                          <w:webHidden/>
                        </w:rPr>
                        <w:t>11</w:t>
                      </w:r>
                      <w:r w:rsidR="007C5C18">
                        <w:rPr>
                          <w:noProof/>
                          <w:webHidden/>
                        </w:rPr>
                        <w:fldChar w:fldCharType="end"/>
                      </w:r>
                    </w:hyperlink>
                  </w:p>
                  <w:p w:rsidR="007C5C18" w:rsidRDefault="00647A77">
                    <w:pPr>
                      <w:pStyle w:val="31"/>
                      <w:tabs>
                        <w:tab w:val="right" w:leader="dot" w:pos="9204"/>
                      </w:tabs>
                      <w:rPr>
                        <w:rFonts w:eastAsiaTheme="minorEastAsia"/>
                        <w:noProof/>
                        <w:lang w:eastAsia="el-GR"/>
                      </w:rPr>
                    </w:pPr>
                    <w:hyperlink w:anchor="_Toc118973024" w:history="1">
                      <w:r w:rsidR="007C5C18" w:rsidRPr="00BF4BFA">
                        <w:rPr>
                          <w:rStyle w:val="-"/>
                          <w:noProof/>
                        </w:rPr>
                        <w:t>2. Επιτροπή Ηθικής και Δεοντολογίας της Έρευνας – Τριμελής Εσωτερική Υποεπιτροπή Ηθικής και Δεοντολογίας της Έρευνας.</w:t>
                      </w:r>
                      <w:r w:rsidR="007C5C18">
                        <w:rPr>
                          <w:noProof/>
                          <w:webHidden/>
                        </w:rPr>
                        <w:tab/>
                      </w:r>
                      <w:r w:rsidR="007C5C18">
                        <w:rPr>
                          <w:noProof/>
                          <w:webHidden/>
                        </w:rPr>
                        <w:fldChar w:fldCharType="begin"/>
                      </w:r>
                      <w:r w:rsidR="007C5C18">
                        <w:rPr>
                          <w:noProof/>
                          <w:webHidden/>
                        </w:rPr>
                        <w:instrText xml:space="preserve"> PAGEREF _Toc118973024 \h </w:instrText>
                      </w:r>
                      <w:r w:rsidR="007C5C18">
                        <w:rPr>
                          <w:noProof/>
                          <w:webHidden/>
                        </w:rPr>
                      </w:r>
                      <w:r w:rsidR="007C5C18">
                        <w:rPr>
                          <w:noProof/>
                          <w:webHidden/>
                        </w:rPr>
                        <w:fldChar w:fldCharType="separate"/>
                      </w:r>
                      <w:r w:rsidR="007C5C18">
                        <w:rPr>
                          <w:noProof/>
                          <w:webHidden/>
                        </w:rPr>
                        <w:t>11</w:t>
                      </w:r>
                      <w:r w:rsidR="007C5C18">
                        <w:rPr>
                          <w:noProof/>
                          <w:webHidden/>
                        </w:rPr>
                        <w:fldChar w:fldCharType="end"/>
                      </w:r>
                    </w:hyperlink>
                  </w:p>
                  <w:p w:rsidR="007C5C18" w:rsidRDefault="00647A77">
                    <w:pPr>
                      <w:pStyle w:val="31"/>
                      <w:tabs>
                        <w:tab w:val="right" w:leader="dot" w:pos="9204"/>
                      </w:tabs>
                      <w:rPr>
                        <w:rFonts w:eastAsiaTheme="minorEastAsia"/>
                        <w:noProof/>
                        <w:lang w:eastAsia="el-GR"/>
                      </w:rPr>
                    </w:pPr>
                    <w:hyperlink w:anchor="_Toc118973025" w:history="1">
                      <w:r w:rsidR="007C5C18" w:rsidRPr="00BF4BFA">
                        <w:rPr>
                          <w:rStyle w:val="-"/>
                          <w:noProof/>
                        </w:rPr>
                        <w:t>3. Αξιολόγηση / έλεγχος ποιότητας Προγράμματος</w:t>
                      </w:r>
                      <w:r w:rsidR="007C5C18">
                        <w:rPr>
                          <w:noProof/>
                          <w:webHidden/>
                        </w:rPr>
                        <w:tab/>
                      </w:r>
                      <w:r w:rsidR="007C5C18">
                        <w:rPr>
                          <w:noProof/>
                          <w:webHidden/>
                        </w:rPr>
                        <w:fldChar w:fldCharType="begin"/>
                      </w:r>
                      <w:r w:rsidR="007C5C18">
                        <w:rPr>
                          <w:noProof/>
                          <w:webHidden/>
                        </w:rPr>
                        <w:instrText xml:space="preserve"> PAGEREF _Toc118973025 \h </w:instrText>
                      </w:r>
                      <w:r w:rsidR="007C5C18">
                        <w:rPr>
                          <w:noProof/>
                          <w:webHidden/>
                        </w:rPr>
                      </w:r>
                      <w:r w:rsidR="007C5C18">
                        <w:rPr>
                          <w:noProof/>
                          <w:webHidden/>
                        </w:rPr>
                        <w:fldChar w:fldCharType="separate"/>
                      </w:r>
                      <w:r w:rsidR="007C5C18">
                        <w:rPr>
                          <w:noProof/>
                          <w:webHidden/>
                        </w:rPr>
                        <w:t>12</w:t>
                      </w:r>
                      <w:r w:rsidR="007C5C18">
                        <w:rPr>
                          <w:noProof/>
                          <w:webHidden/>
                        </w:rPr>
                        <w:fldChar w:fldCharType="end"/>
                      </w:r>
                    </w:hyperlink>
                  </w:p>
                  <w:p w:rsidR="007C5C18" w:rsidRDefault="00647A77">
                    <w:pPr>
                      <w:pStyle w:val="24"/>
                      <w:tabs>
                        <w:tab w:val="right" w:leader="dot" w:pos="9204"/>
                      </w:tabs>
                      <w:rPr>
                        <w:rFonts w:eastAsiaTheme="minorEastAsia"/>
                        <w:noProof/>
                        <w:lang w:eastAsia="el-GR"/>
                      </w:rPr>
                    </w:pPr>
                    <w:hyperlink w:anchor="_Toc118973026" w:history="1">
                      <w:r w:rsidR="007C5C18" w:rsidRPr="00BF4BFA">
                        <w:rPr>
                          <w:rStyle w:val="-"/>
                          <w:noProof/>
                        </w:rPr>
                        <w:t>Άρθρο 8. Μεταβατικές ρυθμίσεις</w:t>
                      </w:r>
                      <w:r w:rsidR="007C5C18">
                        <w:rPr>
                          <w:noProof/>
                          <w:webHidden/>
                        </w:rPr>
                        <w:tab/>
                      </w:r>
                      <w:r w:rsidR="007C5C18">
                        <w:rPr>
                          <w:noProof/>
                          <w:webHidden/>
                        </w:rPr>
                        <w:fldChar w:fldCharType="begin"/>
                      </w:r>
                      <w:r w:rsidR="007C5C18">
                        <w:rPr>
                          <w:noProof/>
                          <w:webHidden/>
                        </w:rPr>
                        <w:instrText xml:space="preserve"> PAGEREF _Toc118973026 \h </w:instrText>
                      </w:r>
                      <w:r w:rsidR="007C5C18">
                        <w:rPr>
                          <w:noProof/>
                          <w:webHidden/>
                        </w:rPr>
                      </w:r>
                      <w:r w:rsidR="007C5C18">
                        <w:rPr>
                          <w:noProof/>
                          <w:webHidden/>
                        </w:rPr>
                        <w:fldChar w:fldCharType="separate"/>
                      </w:r>
                      <w:r w:rsidR="007C5C18">
                        <w:rPr>
                          <w:noProof/>
                          <w:webHidden/>
                        </w:rPr>
                        <w:t>12</w:t>
                      </w:r>
                      <w:r w:rsidR="007C5C18">
                        <w:rPr>
                          <w:noProof/>
                          <w:webHidden/>
                        </w:rPr>
                        <w:fldChar w:fldCharType="end"/>
                      </w:r>
                    </w:hyperlink>
                  </w:p>
                  <w:p w:rsidR="007C5C18" w:rsidRDefault="007C5C18">
                    <w:r>
                      <w:rPr>
                        <w:b/>
                        <w:bCs/>
                      </w:rPr>
                      <w:fldChar w:fldCharType="end"/>
                    </w:r>
                  </w:p>
                </w:sdtContent>
              </w:sdt>
              <w:p w:rsidR="00252DC1" w:rsidRPr="001F7851" w:rsidRDefault="00252DC1" w:rsidP="00252DC1">
                <w:pPr>
                  <w:pStyle w:val="a7"/>
                  <w:rPr>
                    <w:rFonts w:ascii="Segoe UI" w:hAnsi="Segoe UI" w:cs="Segoe UI"/>
                    <w:sz w:val="24"/>
                    <w:szCs w:val="24"/>
                  </w:rPr>
                </w:pPr>
              </w:p>
              <w:p w:rsidR="00252DC1" w:rsidRPr="001F7851" w:rsidRDefault="00252DC1" w:rsidP="00252DC1">
                <w:pPr>
                  <w:pStyle w:val="a7"/>
                  <w:rPr>
                    <w:rFonts w:ascii="Segoe UI" w:hAnsi="Segoe UI" w:cs="Segoe UI"/>
                    <w:b w:val="0"/>
                    <w:sz w:val="24"/>
                    <w:szCs w:val="24"/>
                  </w:rPr>
                </w:pPr>
              </w:p>
            </w:tc>
          </w:tr>
        </w:tbl>
        <w:p w:rsidR="00455215" w:rsidRPr="00A41DE0" w:rsidRDefault="00455215" w:rsidP="003C75B5">
          <w:pPr>
            <w:spacing w:after="0" w:line="240" w:lineRule="auto"/>
            <w:rPr>
              <w:rFonts w:cstheme="minorHAnsi"/>
              <w:sz w:val="24"/>
              <w:szCs w:val="24"/>
              <w:lang w:val="en-US"/>
            </w:rPr>
          </w:pPr>
        </w:p>
        <w:p w:rsidR="004E79AC" w:rsidRPr="009D555E" w:rsidRDefault="00647A77" w:rsidP="003C75B5">
          <w:pPr>
            <w:spacing w:after="0" w:line="240" w:lineRule="auto"/>
            <w:rPr>
              <w:rStyle w:val="normalchar1"/>
              <w:rFonts w:ascii="Arial Narrow" w:eastAsia="Batang" w:hAnsi="Arial Narrow" w:cs="Arial"/>
              <w:b/>
              <w:bCs/>
              <w:sz w:val="24"/>
              <w:szCs w:val="24"/>
              <w:lang w:eastAsia="ja-JP"/>
            </w:rPr>
          </w:pPr>
        </w:p>
      </w:sdtContent>
    </w:sdt>
    <w:p w:rsidR="006A5C6B" w:rsidRDefault="006A5C6B" w:rsidP="008D5C40">
      <w:pPr>
        <w:pStyle w:val="2"/>
        <w:spacing w:before="0" w:after="120"/>
      </w:pPr>
    </w:p>
    <w:p w:rsidR="006A5C6B" w:rsidRDefault="006A5C6B">
      <w:pPr>
        <w:rPr>
          <w:rFonts w:ascii="Segoe UI" w:eastAsiaTheme="majorEastAsia" w:hAnsi="Segoe UI" w:cstheme="majorBidi"/>
          <w:b/>
          <w:color w:val="2E74B5" w:themeColor="accent1" w:themeShade="BF"/>
          <w:sz w:val="24"/>
          <w:szCs w:val="26"/>
          <w:lang w:eastAsia="ko-KR"/>
        </w:rPr>
      </w:pPr>
      <w:r>
        <w:br w:type="page"/>
      </w:r>
    </w:p>
    <w:p w:rsidR="008D5C40" w:rsidRPr="004617C0" w:rsidRDefault="008D5C40" w:rsidP="008D5C40">
      <w:pPr>
        <w:pStyle w:val="2"/>
        <w:spacing w:before="0" w:after="120"/>
        <w:rPr>
          <w:rFonts w:asciiTheme="minorHAnsi" w:hAnsiTheme="minorHAnsi" w:cstheme="minorHAnsi"/>
          <w:szCs w:val="28"/>
        </w:rPr>
      </w:pPr>
      <w:bookmarkStart w:id="2" w:name="_Toc118972984"/>
      <w:r w:rsidRPr="004617C0">
        <w:rPr>
          <w:rFonts w:asciiTheme="minorHAnsi" w:hAnsiTheme="minorHAnsi" w:cstheme="minorHAnsi"/>
          <w:szCs w:val="28"/>
        </w:rPr>
        <w:lastRenderedPageBreak/>
        <w:t>ΕΙΣΑΓΩΓΗ</w:t>
      </w:r>
      <w:bookmarkEnd w:id="2"/>
    </w:p>
    <w:p w:rsidR="009B4EA9" w:rsidRDefault="00B85EF8" w:rsidP="00534688">
      <w:pPr>
        <w:spacing w:after="120"/>
        <w:rPr>
          <w:rFonts w:cstheme="minorHAnsi"/>
          <w:color w:val="000000" w:themeColor="text1"/>
        </w:rPr>
      </w:pPr>
      <w:r w:rsidRPr="004617C0">
        <w:rPr>
          <w:rFonts w:cstheme="minorHAnsi"/>
          <w:color w:val="000000" w:themeColor="text1"/>
        </w:rPr>
        <w:t xml:space="preserve">Το ΠΜΣ </w:t>
      </w:r>
      <w:r w:rsidR="00534688" w:rsidRPr="004617C0">
        <w:rPr>
          <w:rFonts w:cstheme="minorHAnsi"/>
          <w:color w:val="000000" w:themeColor="text1"/>
        </w:rPr>
        <w:t xml:space="preserve">με τίτλο: </w:t>
      </w:r>
      <w:r w:rsidRPr="004617C0">
        <w:rPr>
          <w:rFonts w:cstheme="minorHAnsi"/>
          <w:color w:val="000000" w:themeColor="text1"/>
        </w:rPr>
        <w:t>«</w:t>
      </w:r>
      <w:r w:rsidR="00242663">
        <w:rPr>
          <w:rFonts w:cstheme="minorHAnsi"/>
          <w:i/>
          <w:color w:val="000000" w:themeColor="text1"/>
        </w:rPr>
        <w:t>…</w:t>
      </w:r>
      <w:r w:rsidR="00242663" w:rsidRPr="00242663">
        <w:rPr>
          <w:rFonts w:cstheme="minorHAnsi"/>
          <w:i/>
          <w:color w:val="000000" w:themeColor="text1"/>
        </w:rPr>
        <w:t>……</w:t>
      </w:r>
      <w:r w:rsidR="00242663">
        <w:rPr>
          <w:rFonts w:cstheme="minorHAnsi"/>
          <w:i/>
          <w:color w:val="000000" w:themeColor="text1"/>
        </w:rPr>
        <w:t>…</w:t>
      </w:r>
      <w:r w:rsidR="00242663" w:rsidRPr="00242663">
        <w:rPr>
          <w:rFonts w:cstheme="minorHAnsi"/>
          <w:i/>
          <w:color w:val="000000" w:themeColor="text1"/>
        </w:rPr>
        <w:t>……</w:t>
      </w:r>
      <w:r w:rsidR="00242663">
        <w:rPr>
          <w:rFonts w:cstheme="minorHAnsi"/>
          <w:i/>
          <w:color w:val="000000" w:themeColor="text1"/>
        </w:rPr>
        <w:t>…</w:t>
      </w:r>
      <w:r w:rsidR="00242663" w:rsidRPr="00242663">
        <w:rPr>
          <w:rFonts w:cstheme="minorHAnsi"/>
          <w:i/>
          <w:color w:val="000000" w:themeColor="text1"/>
        </w:rPr>
        <w:t>……</w:t>
      </w:r>
      <w:r w:rsidR="00242663">
        <w:rPr>
          <w:rFonts w:cstheme="minorHAnsi"/>
          <w:i/>
          <w:color w:val="000000" w:themeColor="text1"/>
        </w:rPr>
        <w:t>…</w:t>
      </w:r>
      <w:r w:rsidR="00242663" w:rsidRPr="00242663">
        <w:rPr>
          <w:rFonts w:cstheme="minorHAnsi"/>
          <w:i/>
          <w:color w:val="000000" w:themeColor="text1"/>
        </w:rPr>
        <w:t>..</w:t>
      </w:r>
      <w:r w:rsidRPr="004617C0">
        <w:rPr>
          <w:rFonts w:cstheme="minorHAnsi"/>
          <w:color w:val="000000" w:themeColor="text1"/>
        </w:rPr>
        <w:t xml:space="preserve">» </w:t>
      </w:r>
      <w:r w:rsidR="002064D2">
        <w:rPr>
          <w:rFonts w:cstheme="minorHAnsi"/>
          <w:color w:val="000000" w:themeColor="text1"/>
        </w:rPr>
        <w:t xml:space="preserve">του </w:t>
      </w:r>
      <w:r w:rsidR="002064D2" w:rsidRPr="004617C0">
        <w:rPr>
          <w:rFonts w:cstheme="minorHAnsi"/>
          <w:color w:val="000000" w:themeColor="text1"/>
        </w:rPr>
        <w:t>Τμήμα</w:t>
      </w:r>
      <w:r w:rsidR="002064D2">
        <w:rPr>
          <w:rFonts w:cstheme="minorHAnsi"/>
          <w:color w:val="000000" w:themeColor="text1"/>
        </w:rPr>
        <w:t>τος</w:t>
      </w:r>
      <w:r w:rsidR="002064D2" w:rsidRPr="004617C0">
        <w:rPr>
          <w:rFonts w:cstheme="minorHAnsi"/>
          <w:color w:val="000000" w:themeColor="text1"/>
        </w:rPr>
        <w:t xml:space="preserve"> </w:t>
      </w:r>
      <w:r w:rsidR="00242663">
        <w:rPr>
          <w:rFonts w:cstheme="minorHAnsi"/>
          <w:color w:val="000000" w:themeColor="text1"/>
        </w:rPr>
        <w:t>…</w:t>
      </w:r>
      <w:r w:rsidR="00242663" w:rsidRPr="00242663">
        <w:rPr>
          <w:rFonts w:cstheme="minorHAnsi"/>
          <w:color w:val="000000" w:themeColor="text1"/>
        </w:rPr>
        <w:t>……</w:t>
      </w:r>
      <w:r w:rsidR="00242663">
        <w:rPr>
          <w:rFonts w:cstheme="minorHAnsi"/>
          <w:color w:val="000000" w:themeColor="text1"/>
        </w:rPr>
        <w:t>…</w:t>
      </w:r>
      <w:r w:rsidR="00242663" w:rsidRPr="00242663">
        <w:rPr>
          <w:rFonts w:cstheme="minorHAnsi"/>
          <w:color w:val="000000" w:themeColor="text1"/>
        </w:rPr>
        <w:t>………</w:t>
      </w:r>
      <w:r w:rsidR="00242663">
        <w:rPr>
          <w:rFonts w:cstheme="minorHAnsi"/>
          <w:color w:val="000000" w:themeColor="text1"/>
        </w:rPr>
        <w:t>…</w:t>
      </w:r>
      <w:r w:rsidR="00242663" w:rsidRPr="00242663">
        <w:rPr>
          <w:rFonts w:cstheme="minorHAnsi"/>
          <w:color w:val="000000" w:themeColor="text1"/>
        </w:rPr>
        <w:t>………….</w:t>
      </w:r>
      <w:r w:rsidR="002064D2">
        <w:rPr>
          <w:rFonts w:cstheme="minorHAnsi"/>
          <w:color w:val="000000" w:themeColor="text1"/>
        </w:rPr>
        <w:t xml:space="preserve"> </w:t>
      </w:r>
      <w:r w:rsidR="002064D2" w:rsidRPr="004617C0">
        <w:rPr>
          <w:rFonts w:cstheme="minorHAnsi"/>
          <w:color w:val="000000" w:themeColor="text1"/>
        </w:rPr>
        <w:t xml:space="preserve">του Πανεπιστημίου Θεσσαλίας </w:t>
      </w:r>
      <w:r w:rsidR="00647A77">
        <w:rPr>
          <w:rFonts w:cstheme="minorHAnsi"/>
          <w:color w:val="000000" w:themeColor="text1"/>
        </w:rPr>
        <w:t>λειτουργεί</w:t>
      </w:r>
      <w:bookmarkStart w:id="3" w:name="_GoBack"/>
      <w:bookmarkEnd w:id="3"/>
      <w:r w:rsidR="009B4EA9">
        <w:rPr>
          <w:rFonts w:cstheme="minorHAnsi"/>
          <w:color w:val="000000" w:themeColor="text1"/>
        </w:rPr>
        <w:t xml:space="preserve"> σ</w:t>
      </w:r>
      <w:r w:rsidR="004617C0" w:rsidRPr="004617C0">
        <w:rPr>
          <w:rFonts w:cstheme="minorHAnsi"/>
          <w:color w:val="000000" w:themeColor="text1"/>
        </w:rPr>
        <w:t xml:space="preserve">ύμφωνα με τις διατάξεις του </w:t>
      </w:r>
      <w:r w:rsidR="00534688" w:rsidRPr="004617C0">
        <w:rPr>
          <w:rFonts w:cstheme="minorHAnsi"/>
          <w:color w:val="000000" w:themeColor="text1"/>
        </w:rPr>
        <w:t>Ν. 4</w:t>
      </w:r>
      <w:r w:rsidR="00252DC1">
        <w:rPr>
          <w:rFonts w:cstheme="minorHAnsi"/>
          <w:color w:val="000000" w:themeColor="text1"/>
        </w:rPr>
        <w:t>957</w:t>
      </w:r>
      <w:r w:rsidR="00534688" w:rsidRPr="004617C0">
        <w:rPr>
          <w:rFonts w:cstheme="minorHAnsi"/>
          <w:color w:val="000000" w:themeColor="text1"/>
        </w:rPr>
        <w:t>/20</w:t>
      </w:r>
      <w:r w:rsidR="00252DC1">
        <w:rPr>
          <w:rFonts w:cstheme="minorHAnsi"/>
          <w:color w:val="000000" w:themeColor="text1"/>
        </w:rPr>
        <w:t>22</w:t>
      </w:r>
      <w:r w:rsidR="009B4EA9">
        <w:rPr>
          <w:rFonts w:cstheme="minorHAnsi"/>
          <w:color w:val="000000" w:themeColor="text1"/>
        </w:rPr>
        <w:t>, όπως αυτές έχουν διαμορφωθεί και ισχύουν.</w:t>
      </w:r>
    </w:p>
    <w:p w:rsidR="004617C0" w:rsidRDefault="00B85EF8" w:rsidP="00B85EF8">
      <w:pPr>
        <w:spacing w:after="120"/>
        <w:rPr>
          <w:rFonts w:cstheme="minorHAnsi"/>
          <w:color w:val="000000" w:themeColor="text1"/>
        </w:rPr>
      </w:pPr>
      <w:r w:rsidRPr="004617C0">
        <w:rPr>
          <w:rFonts w:cstheme="minorHAnsi"/>
          <w:color w:val="000000" w:themeColor="text1"/>
        </w:rPr>
        <w:t xml:space="preserve">Ο Εσωτερικός Κανονισμός </w:t>
      </w:r>
      <w:r w:rsidR="004617C0" w:rsidRPr="004617C0">
        <w:rPr>
          <w:rFonts w:cstheme="minorHAnsi"/>
          <w:color w:val="000000" w:themeColor="text1"/>
        </w:rPr>
        <w:t>του Π.Μ.Σ. «</w:t>
      </w:r>
      <w:r w:rsidR="00242663">
        <w:rPr>
          <w:rFonts w:cstheme="minorHAnsi"/>
          <w:i/>
          <w:color w:val="000000" w:themeColor="text1"/>
        </w:rPr>
        <w:t>…</w:t>
      </w:r>
      <w:r w:rsidR="00242663" w:rsidRPr="00242663">
        <w:rPr>
          <w:rFonts w:cstheme="minorHAnsi"/>
          <w:i/>
          <w:color w:val="000000" w:themeColor="text1"/>
        </w:rPr>
        <w:t>…</w:t>
      </w:r>
      <w:r w:rsidR="00242663">
        <w:rPr>
          <w:rFonts w:cstheme="minorHAnsi"/>
          <w:i/>
          <w:color w:val="000000" w:themeColor="text1"/>
        </w:rPr>
        <w:t>…</w:t>
      </w:r>
      <w:r w:rsidR="00242663" w:rsidRPr="00242663">
        <w:rPr>
          <w:rFonts w:cstheme="minorHAnsi"/>
          <w:i/>
          <w:color w:val="000000" w:themeColor="text1"/>
        </w:rPr>
        <w:t>………………………..</w:t>
      </w:r>
      <w:r w:rsidR="004617C0" w:rsidRPr="004617C0">
        <w:rPr>
          <w:rFonts w:cstheme="minorHAnsi"/>
          <w:color w:val="000000" w:themeColor="text1"/>
        </w:rPr>
        <w:t xml:space="preserve">» ακολουθεί το Γενικό Κανονισμό Μεταπτυχιακών Σπουδών του Πανεπιστημίου Θεσσαλίας - </w:t>
      </w:r>
      <w:hyperlink r:id="rId10" w:history="1">
        <w:r w:rsidR="004617C0" w:rsidRPr="004617C0">
          <w:rPr>
            <w:rStyle w:val="-"/>
            <w:rFonts w:cstheme="minorHAnsi"/>
          </w:rPr>
          <w:t>http://www.uth.gr/static/miscdocs/20181009_kanonismos_PMS.pdf</w:t>
        </w:r>
      </w:hyperlink>
      <w:r w:rsidR="004617C0" w:rsidRPr="004617C0">
        <w:rPr>
          <w:rFonts w:cstheme="minorHAnsi"/>
        </w:rPr>
        <w:t xml:space="preserve"> και </w:t>
      </w:r>
      <w:r w:rsidR="0074302D" w:rsidRPr="004617C0">
        <w:rPr>
          <w:rFonts w:cstheme="minorHAnsi"/>
          <w:color w:val="000000" w:themeColor="text1"/>
        </w:rPr>
        <w:t xml:space="preserve">εγκρίνεται </w:t>
      </w:r>
      <w:r w:rsidR="00C43DBB" w:rsidRPr="004617C0">
        <w:rPr>
          <w:rFonts w:cstheme="minorHAnsi"/>
          <w:color w:val="000000" w:themeColor="text1"/>
        </w:rPr>
        <w:t xml:space="preserve">αρχικά </w:t>
      </w:r>
      <w:r w:rsidR="00534688" w:rsidRPr="004617C0">
        <w:rPr>
          <w:rFonts w:cstheme="minorHAnsi"/>
          <w:color w:val="000000" w:themeColor="text1"/>
        </w:rPr>
        <w:t xml:space="preserve">από τη Συνέλευση </w:t>
      </w:r>
      <w:r w:rsidR="004617C0">
        <w:rPr>
          <w:rFonts w:cstheme="minorHAnsi"/>
          <w:color w:val="000000" w:themeColor="text1"/>
        </w:rPr>
        <w:t xml:space="preserve">του Τμήματος </w:t>
      </w:r>
      <w:r w:rsidR="00242663">
        <w:rPr>
          <w:rFonts w:cstheme="minorHAnsi"/>
          <w:color w:val="000000" w:themeColor="text1"/>
        </w:rPr>
        <w:t>……</w:t>
      </w:r>
      <w:r w:rsidR="00242663" w:rsidRPr="00242663">
        <w:rPr>
          <w:rFonts w:cstheme="minorHAnsi"/>
          <w:color w:val="000000" w:themeColor="text1"/>
        </w:rPr>
        <w:t>…………</w:t>
      </w:r>
      <w:r w:rsidR="00242663">
        <w:rPr>
          <w:rFonts w:cstheme="minorHAnsi"/>
          <w:color w:val="000000" w:themeColor="text1"/>
        </w:rPr>
        <w:t>…</w:t>
      </w:r>
      <w:r w:rsidR="00242663" w:rsidRPr="00242663">
        <w:rPr>
          <w:rFonts w:cstheme="minorHAnsi"/>
          <w:color w:val="000000" w:themeColor="text1"/>
        </w:rPr>
        <w:t>……</w:t>
      </w:r>
      <w:r w:rsidR="00242663">
        <w:rPr>
          <w:rFonts w:cstheme="minorHAnsi"/>
          <w:color w:val="000000" w:themeColor="text1"/>
        </w:rPr>
        <w:t>…</w:t>
      </w:r>
      <w:r w:rsidR="00242663" w:rsidRPr="00242663">
        <w:rPr>
          <w:rFonts w:cstheme="minorHAnsi"/>
          <w:color w:val="000000" w:themeColor="text1"/>
        </w:rPr>
        <w:t>………….</w:t>
      </w:r>
      <w:r w:rsidR="004617C0">
        <w:rPr>
          <w:rFonts w:cstheme="minorHAnsi"/>
          <w:color w:val="000000" w:themeColor="text1"/>
        </w:rPr>
        <w:t xml:space="preserve"> του Παν/</w:t>
      </w:r>
      <w:proofErr w:type="spellStart"/>
      <w:r w:rsidR="004617C0">
        <w:rPr>
          <w:rFonts w:cstheme="minorHAnsi"/>
          <w:color w:val="000000" w:themeColor="text1"/>
        </w:rPr>
        <w:t>μίου</w:t>
      </w:r>
      <w:proofErr w:type="spellEnd"/>
      <w:r w:rsidR="004617C0">
        <w:rPr>
          <w:rFonts w:cstheme="minorHAnsi"/>
          <w:color w:val="000000" w:themeColor="text1"/>
        </w:rPr>
        <w:t xml:space="preserve"> Θεσσαλίας και στη συνέχεια από τη Σύγκλητο του Πανεπιστημίου Θεσσαλίας, </w:t>
      </w:r>
      <w:r w:rsidR="009B4EA9">
        <w:rPr>
          <w:rFonts w:cstheme="minorHAnsi"/>
          <w:color w:val="000000" w:themeColor="text1"/>
        </w:rPr>
        <w:t xml:space="preserve">μετά από σύμφωνη γνώμη της Επιτροπής Μεταπτυχιακών Σπουδών του Π.Θ. και στη συνέχεια </w:t>
      </w:r>
      <w:r w:rsidR="005A51E9" w:rsidRPr="005A51E9">
        <w:rPr>
          <w:rFonts w:cstheme="minorHAnsi"/>
          <w:color w:val="000000" w:themeColor="text1"/>
        </w:rPr>
        <w:t>δημοσιεύεται στην Εφημερίδα της Κυβερνήσεως, αναρτάται στο</w:t>
      </w:r>
      <w:r w:rsidR="006051F1">
        <w:rPr>
          <w:rFonts w:cstheme="minorHAnsi"/>
          <w:color w:val="000000" w:themeColor="text1"/>
        </w:rPr>
        <w:t xml:space="preserve"> </w:t>
      </w:r>
      <w:r w:rsidR="005A51E9" w:rsidRPr="005A51E9">
        <w:rPr>
          <w:rFonts w:cstheme="minorHAnsi"/>
          <w:color w:val="000000" w:themeColor="text1"/>
        </w:rPr>
        <w:t>διαδικτυακό τόπο του Τμήματος</w:t>
      </w:r>
      <w:r w:rsidR="006051F1">
        <w:rPr>
          <w:rFonts w:cstheme="minorHAnsi"/>
          <w:color w:val="000000" w:themeColor="text1"/>
        </w:rPr>
        <w:t xml:space="preserve">, </w:t>
      </w:r>
      <w:r w:rsidR="005A51E9" w:rsidRPr="005A51E9">
        <w:rPr>
          <w:rFonts w:cstheme="minorHAnsi"/>
          <w:color w:val="000000" w:themeColor="text1"/>
        </w:rPr>
        <w:t>κοινοποιείται στο</w:t>
      </w:r>
      <w:r w:rsidR="006051F1">
        <w:rPr>
          <w:rFonts w:cstheme="minorHAnsi"/>
          <w:color w:val="000000" w:themeColor="text1"/>
        </w:rPr>
        <w:t xml:space="preserve"> </w:t>
      </w:r>
      <w:r w:rsidR="005A51E9" w:rsidRPr="005A51E9">
        <w:rPr>
          <w:rFonts w:cstheme="minorHAnsi"/>
          <w:color w:val="000000" w:themeColor="text1"/>
        </w:rPr>
        <w:t>Υπουργείο Παιδείας</w:t>
      </w:r>
      <w:r w:rsidR="006051F1">
        <w:rPr>
          <w:rFonts w:cstheme="minorHAnsi"/>
          <w:color w:val="000000" w:themeColor="text1"/>
        </w:rPr>
        <w:t xml:space="preserve"> &amp; </w:t>
      </w:r>
      <w:r w:rsidR="005A51E9" w:rsidRPr="005A51E9">
        <w:rPr>
          <w:rFonts w:cstheme="minorHAnsi"/>
          <w:color w:val="000000" w:themeColor="text1"/>
        </w:rPr>
        <w:t>Θρησκευμάτων</w:t>
      </w:r>
      <w:r w:rsidR="006051F1">
        <w:rPr>
          <w:rFonts w:cstheme="minorHAnsi"/>
          <w:color w:val="000000" w:themeColor="text1"/>
        </w:rPr>
        <w:t xml:space="preserve"> και </w:t>
      </w:r>
      <w:r w:rsidR="004617C0">
        <w:rPr>
          <w:rFonts w:cstheme="minorHAnsi"/>
          <w:color w:val="000000" w:themeColor="text1"/>
        </w:rPr>
        <w:t>τίθεται προς ισχύ.</w:t>
      </w:r>
    </w:p>
    <w:p w:rsidR="00CF7728" w:rsidRPr="00CF7728" w:rsidRDefault="00B85EF8" w:rsidP="00CF7728">
      <w:pPr>
        <w:spacing w:after="120"/>
        <w:rPr>
          <w:rFonts w:cstheme="minorHAnsi"/>
          <w:color w:val="000000" w:themeColor="text1"/>
        </w:rPr>
      </w:pPr>
      <w:r w:rsidRPr="004617C0">
        <w:rPr>
          <w:rFonts w:cstheme="minorHAnsi"/>
          <w:color w:val="000000" w:themeColor="text1"/>
        </w:rPr>
        <w:t xml:space="preserve">Ο Εσωτερικός Κανονισμός </w:t>
      </w:r>
      <w:r w:rsidR="00534688" w:rsidRPr="004617C0">
        <w:rPr>
          <w:rFonts w:cstheme="minorHAnsi"/>
          <w:color w:val="000000" w:themeColor="text1"/>
        </w:rPr>
        <w:t xml:space="preserve">δύναται να </w:t>
      </w:r>
      <w:r w:rsidRPr="004617C0">
        <w:rPr>
          <w:rFonts w:cstheme="minorHAnsi"/>
          <w:color w:val="000000" w:themeColor="text1"/>
        </w:rPr>
        <w:t xml:space="preserve">τροποποιείται </w:t>
      </w:r>
      <w:r w:rsidR="0081121E" w:rsidRPr="004617C0">
        <w:rPr>
          <w:rFonts w:cstheme="minorHAnsi"/>
          <w:color w:val="000000" w:themeColor="text1"/>
        </w:rPr>
        <w:t xml:space="preserve">και </w:t>
      </w:r>
      <w:r w:rsidR="008B6612">
        <w:rPr>
          <w:rFonts w:cstheme="minorHAnsi"/>
          <w:color w:val="000000" w:themeColor="text1"/>
        </w:rPr>
        <w:t xml:space="preserve">να </w:t>
      </w:r>
      <w:r w:rsidR="0081121E" w:rsidRPr="004617C0">
        <w:rPr>
          <w:rFonts w:cstheme="minorHAnsi"/>
          <w:color w:val="000000" w:themeColor="text1"/>
        </w:rPr>
        <w:t xml:space="preserve">αναθεωρείται περιοδικά με συνεχείς βελτιώσεις και </w:t>
      </w:r>
      <w:proofErr w:type="spellStart"/>
      <w:r w:rsidR="0081121E" w:rsidRPr="004617C0">
        <w:rPr>
          <w:rFonts w:cstheme="minorHAnsi"/>
          <w:color w:val="000000" w:themeColor="text1"/>
        </w:rPr>
        <w:t>επικαιροποιήσεις</w:t>
      </w:r>
      <w:proofErr w:type="spellEnd"/>
      <w:r w:rsidR="0081121E" w:rsidRPr="004617C0">
        <w:rPr>
          <w:rFonts w:cstheme="minorHAnsi"/>
          <w:color w:val="000000" w:themeColor="text1"/>
        </w:rPr>
        <w:t xml:space="preserve">, χωρίς να χάνει τη βασική δομή του και το περιεχόμενο, </w:t>
      </w:r>
      <w:r w:rsidRPr="004617C0">
        <w:rPr>
          <w:rFonts w:cstheme="minorHAnsi"/>
          <w:color w:val="000000" w:themeColor="text1"/>
        </w:rPr>
        <w:t xml:space="preserve">με </w:t>
      </w:r>
      <w:r w:rsidR="00534688" w:rsidRPr="004617C0">
        <w:rPr>
          <w:rFonts w:cstheme="minorHAnsi"/>
          <w:color w:val="000000" w:themeColor="text1"/>
        </w:rPr>
        <w:t>απόφαση τη</w:t>
      </w:r>
      <w:r w:rsidR="004617C0">
        <w:rPr>
          <w:rFonts w:cstheme="minorHAnsi"/>
          <w:color w:val="000000" w:themeColor="text1"/>
        </w:rPr>
        <w:t>ς</w:t>
      </w:r>
      <w:r w:rsidR="00534688" w:rsidRPr="004617C0">
        <w:rPr>
          <w:rFonts w:cstheme="minorHAnsi"/>
          <w:color w:val="000000" w:themeColor="text1"/>
        </w:rPr>
        <w:t xml:space="preserve"> Συνέλευσης του </w:t>
      </w:r>
      <w:r w:rsidR="00242663">
        <w:rPr>
          <w:rFonts w:cstheme="minorHAnsi"/>
          <w:color w:val="000000" w:themeColor="text1"/>
        </w:rPr>
        <w:t>Τμ</w:t>
      </w:r>
      <w:r w:rsidR="00242663" w:rsidRPr="00242663">
        <w:rPr>
          <w:rFonts w:cstheme="minorHAnsi"/>
          <w:color w:val="000000" w:themeColor="text1"/>
        </w:rPr>
        <w:t>ήματος …………………………….</w:t>
      </w:r>
      <w:r w:rsidR="002064D2">
        <w:rPr>
          <w:rFonts w:cstheme="minorHAnsi"/>
          <w:color w:val="000000" w:themeColor="text1"/>
        </w:rPr>
        <w:t xml:space="preserve"> </w:t>
      </w:r>
      <w:r w:rsidR="004617C0">
        <w:rPr>
          <w:rFonts w:cstheme="minorHAnsi"/>
          <w:color w:val="000000" w:themeColor="text1"/>
        </w:rPr>
        <w:t>του Παν/</w:t>
      </w:r>
      <w:proofErr w:type="spellStart"/>
      <w:r w:rsidR="004617C0">
        <w:rPr>
          <w:rFonts w:cstheme="minorHAnsi"/>
          <w:color w:val="000000" w:themeColor="text1"/>
        </w:rPr>
        <w:t>μίου</w:t>
      </w:r>
      <w:proofErr w:type="spellEnd"/>
      <w:r w:rsidR="004617C0">
        <w:rPr>
          <w:rFonts w:cstheme="minorHAnsi"/>
          <w:color w:val="000000" w:themeColor="text1"/>
        </w:rPr>
        <w:t xml:space="preserve"> Θεσσαλίας</w:t>
      </w:r>
      <w:r w:rsidR="00534688" w:rsidRPr="004617C0">
        <w:rPr>
          <w:rFonts w:cstheme="minorHAnsi"/>
          <w:color w:val="000000" w:themeColor="text1"/>
        </w:rPr>
        <w:t>, κατόπιν σχετικής εισήγησης του Δ/</w:t>
      </w:r>
      <w:proofErr w:type="spellStart"/>
      <w:r w:rsidR="00534688" w:rsidRPr="004617C0">
        <w:rPr>
          <w:rFonts w:cstheme="minorHAnsi"/>
          <w:color w:val="000000" w:themeColor="text1"/>
        </w:rPr>
        <w:t>ντού</w:t>
      </w:r>
      <w:proofErr w:type="spellEnd"/>
      <w:r w:rsidR="00534688" w:rsidRPr="004617C0">
        <w:rPr>
          <w:rFonts w:cstheme="minorHAnsi"/>
          <w:color w:val="000000" w:themeColor="text1"/>
        </w:rPr>
        <w:t xml:space="preserve"> του ΠΜΣ</w:t>
      </w:r>
      <w:r w:rsidR="00CF7728" w:rsidRPr="00CF7728">
        <w:rPr>
          <w:rFonts w:cstheme="minorHAnsi"/>
        </w:rPr>
        <w:t xml:space="preserve"> </w:t>
      </w:r>
      <w:r w:rsidR="00CF7728" w:rsidRPr="00CF7728">
        <w:rPr>
          <w:rFonts w:cstheme="minorHAnsi"/>
          <w:color w:val="000000" w:themeColor="text1"/>
        </w:rPr>
        <w:t xml:space="preserve">και </w:t>
      </w:r>
      <w:r w:rsidR="005838BF">
        <w:rPr>
          <w:rFonts w:cstheme="minorHAnsi"/>
          <w:color w:val="000000" w:themeColor="text1"/>
        </w:rPr>
        <w:t>έγκρισης από τη Σύγκλητο.</w:t>
      </w:r>
    </w:p>
    <w:p w:rsidR="00C43DBB" w:rsidRDefault="00C43DBB" w:rsidP="006D6338">
      <w:pPr>
        <w:pStyle w:val="2"/>
        <w:spacing w:before="0" w:after="120"/>
        <w:rPr>
          <w:rStyle w:val="normalchar1"/>
          <w:rFonts w:ascii="Segoe UI" w:hAnsi="Segoe UI" w:cs="Segoe UI"/>
          <w:bCs/>
          <w:sz w:val="24"/>
          <w:szCs w:val="24"/>
        </w:rPr>
      </w:pPr>
    </w:p>
    <w:p w:rsidR="00FB4ED5" w:rsidRPr="004617C0" w:rsidRDefault="00FB4ED5" w:rsidP="004617C0">
      <w:pPr>
        <w:pStyle w:val="2"/>
        <w:rPr>
          <w:rStyle w:val="normalchar1"/>
          <w:rFonts w:ascii="Calibri" w:hAnsi="Calibri"/>
          <w:sz w:val="28"/>
        </w:rPr>
      </w:pPr>
      <w:bookmarkStart w:id="4" w:name="_Toc118972985"/>
      <w:r w:rsidRPr="004617C0">
        <w:rPr>
          <w:rStyle w:val="normalchar1"/>
          <w:rFonts w:ascii="Calibri" w:hAnsi="Calibri"/>
          <w:sz w:val="28"/>
        </w:rPr>
        <w:t>Άρθρο 1</w:t>
      </w:r>
      <w:r w:rsidR="004D6022" w:rsidRPr="004617C0">
        <w:rPr>
          <w:rStyle w:val="normalchar1"/>
          <w:rFonts w:ascii="Calibri" w:hAnsi="Calibri"/>
          <w:sz w:val="28"/>
        </w:rPr>
        <w:t xml:space="preserve">. </w:t>
      </w:r>
      <w:r w:rsidR="00B85EF8" w:rsidRPr="004617C0">
        <w:rPr>
          <w:rStyle w:val="normalchar1"/>
          <w:rFonts w:ascii="Calibri" w:hAnsi="Calibri"/>
          <w:sz w:val="28"/>
        </w:rPr>
        <w:t xml:space="preserve">Αντικείμενο και </w:t>
      </w:r>
      <w:r w:rsidR="00E307EC" w:rsidRPr="004617C0">
        <w:t>Σκοπός</w:t>
      </w:r>
      <w:r w:rsidR="004D6022" w:rsidRPr="004617C0">
        <w:t xml:space="preserve"> του </w:t>
      </w:r>
      <w:r w:rsidR="00400101" w:rsidRPr="004617C0">
        <w:t>Προγρ</w:t>
      </w:r>
      <w:r w:rsidR="004D6022" w:rsidRPr="004617C0">
        <w:t>άμματος Μ</w:t>
      </w:r>
      <w:r w:rsidR="00E83D2B" w:rsidRPr="004617C0">
        <w:t>εταπτυχιακών</w:t>
      </w:r>
      <w:r w:rsidRPr="004617C0">
        <w:t xml:space="preserve"> Σπουδών</w:t>
      </w:r>
      <w:r w:rsidR="006908BE" w:rsidRPr="004617C0">
        <w:t xml:space="preserve"> (Π.Μ.Σ.)</w:t>
      </w:r>
      <w:bookmarkEnd w:id="4"/>
    </w:p>
    <w:p w:rsidR="004617C0" w:rsidRDefault="004617C0" w:rsidP="004617C0"/>
    <w:p w:rsidR="00C64C94" w:rsidRPr="00A41DE0" w:rsidRDefault="00C64C94" w:rsidP="0074575B">
      <w:pPr>
        <w:pStyle w:val="3"/>
        <w:spacing w:before="0" w:after="120"/>
      </w:pPr>
      <w:bookmarkStart w:id="5" w:name="_Toc118972986"/>
      <w:r w:rsidRPr="00A41DE0">
        <w:t>1.Σκοπός του ΠΜΣ</w:t>
      </w:r>
      <w:bookmarkEnd w:id="5"/>
    </w:p>
    <w:p w:rsidR="00C64C94" w:rsidRPr="00C64C94" w:rsidRDefault="00C64C94" w:rsidP="0074575B">
      <w:pPr>
        <w:pStyle w:val="3"/>
        <w:spacing w:before="0" w:after="120"/>
      </w:pPr>
      <w:bookmarkStart w:id="6" w:name="_Toc118972987"/>
      <w:r w:rsidRPr="00C64C94">
        <w:t>2.Γνωστικά αντικείμενα του ΠΜΣ</w:t>
      </w:r>
      <w:bookmarkEnd w:id="6"/>
    </w:p>
    <w:p w:rsidR="00C64C94" w:rsidRDefault="00C64C94" w:rsidP="0074575B">
      <w:pPr>
        <w:spacing w:after="120"/>
      </w:pPr>
    </w:p>
    <w:p w:rsidR="00C64C94" w:rsidRPr="00A41DE0" w:rsidRDefault="00C64C94" w:rsidP="0074575B">
      <w:pPr>
        <w:pStyle w:val="3"/>
        <w:spacing w:before="0" w:after="120"/>
      </w:pPr>
      <w:bookmarkStart w:id="7" w:name="_Toc118972988"/>
      <w:r w:rsidRPr="00A41DE0">
        <w:t>3.Τίτλος σπουδών</w:t>
      </w:r>
      <w:bookmarkEnd w:id="7"/>
    </w:p>
    <w:p w:rsidR="00F7718D" w:rsidRDefault="00F7718D" w:rsidP="0074575B">
      <w:pPr>
        <w:spacing w:after="120"/>
      </w:pPr>
      <w:r w:rsidRPr="00C15577">
        <w:t xml:space="preserve">Το Π.Μ.Σ. απονέμει Δίπλωμα </w:t>
      </w:r>
      <w:r w:rsidR="00242663" w:rsidRPr="00242663">
        <w:t>Μ</w:t>
      </w:r>
      <w:r w:rsidR="00242663">
        <w:t>εταπτυχιακών Σπουδ</w:t>
      </w:r>
      <w:r w:rsidR="00242663" w:rsidRPr="00242663">
        <w:t xml:space="preserve">ών </w:t>
      </w:r>
      <w:r w:rsidR="00242663">
        <w:t xml:space="preserve"> (Δ.Μ.Σ</w:t>
      </w:r>
      <w:r w:rsidRPr="00C15577">
        <w:t>.) με τίτλο: «</w:t>
      </w:r>
      <w:r w:rsidR="00242663">
        <w:t>…</w:t>
      </w:r>
      <w:r w:rsidR="00242663" w:rsidRPr="00242663">
        <w:t>……………</w:t>
      </w:r>
      <w:r w:rsidR="00242663">
        <w:t>…</w:t>
      </w:r>
      <w:r w:rsidR="00242663" w:rsidRPr="00242663">
        <w:t>……</w:t>
      </w:r>
      <w:r w:rsidRPr="00C15577">
        <w:t>» (</w:t>
      </w:r>
      <w:r w:rsidRPr="00875EA8">
        <w:rPr>
          <w:i/>
        </w:rPr>
        <w:t xml:space="preserve">MSc in </w:t>
      </w:r>
      <w:r w:rsidR="00242663" w:rsidRPr="00242663">
        <w:rPr>
          <w:i/>
        </w:rPr>
        <w:t>………………………………..</w:t>
      </w:r>
      <w:r w:rsidRPr="00C15577">
        <w:t xml:space="preserve">) </w:t>
      </w:r>
    </w:p>
    <w:p w:rsidR="0074575B" w:rsidRDefault="0074575B" w:rsidP="0074575B">
      <w:pPr>
        <w:pStyle w:val="3"/>
        <w:spacing w:before="0" w:after="120"/>
      </w:pPr>
    </w:p>
    <w:p w:rsidR="00C64C94" w:rsidRPr="00C64C94" w:rsidRDefault="00C64C94" w:rsidP="0074575B">
      <w:pPr>
        <w:pStyle w:val="3"/>
        <w:spacing w:before="0" w:after="120"/>
      </w:pPr>
      <w:bookmarkStart w:id="8" w:name="_Toc118972989"/>
      <w:r w:rsidRPr="00C64C94">
        <w:t>4.Κατηγορίες υποψηφίων στο ΠΜΣ</w:t>
      </w:r>
      <w:bookmarkEnd w:id="8"/>
    </w:p>
    <w:p w:rsidR="00C64C94" w:rsidRDefault="00C64C94" w:rsidP="00F7718D"/>
    <w:p w:rsidR="004D6022" w:rsidRPr="005D10AC" w:rsidRDefault="009429DC" w:rsidP="00C64C94">
      <w:pPr>
        <w:pStyle w:val="2"/>
        <w:spacing w:before="0" w:after="120"/>
        <w:rPr>
          <w:rStyle w:val="normalchar1"/>
          <w:rFonts w:ascii="Calibri" w:hAnsi="Calibri"/>
          <w:sz w:val="28"/>
        </w:rPr>
      </w:pPr>
      <w:bookmarkStart w:id="9" w:name="_Toc118972990"/>
      <w:r w:rsidRPr="005D10AC">
        <w:rPr>
          <w:rStyle w:val="normalchar1"/>
          <w:rFonts w:ascii="Calibri" w:hAnsi="Calibri"/>
          <w:sz w:val="28"/>
        </w:rPr>
        <w:t>Άρθρο 2</w:t>
      </w:r>
      <w:r w:rsidR="004D6022" w:rsidRPr="005D10AC">
        <w:rPr>
          <w:rStyle w:val="normalchar1"/>
          <w:rFonts w:ascii="Calibri" w:hAnsi="Calibri"/>
          <w:sz w:val="28"/>
        </w:rPr>
        <w:t xml:space="preserve">. </w:t>
      </w:r>
      <w:r w:rsidR="001E7BF5">
        <w:rPr>
          <w:rStyle w:val="normalchar1"/>
          <w:rFonts w:ascii="Calibri" w:hAnsi="Calibri"/>
          <w:sz w:val="28"/>
        </w:rPr>
        <w:t>Δίπλωμα Μεταπτυχιακών Σπουδών</w:t>
      </w:r>
      <w:bookmarkEnd w:id="9"/>
      <w:r w:rsidR="00656AEA" w:rsidRPr="005D10AC">
        <w:rPr>
          <w:rStyle w:val="normalchar1"/>
          <w:rFonts w:ascii="Calibri" w:hAnsi="Calibri"/>
          <w:sz w:val="28"/>
        </w:rPr>
        <w:t xml:space="preserve"> </w:t>
      </w:r>
    </w:p>
    <w:p w:rsidR="00A41DE0" w:rsidRDefault="00A41DE0" w:rsidP="00A41DE0">
      <w:pPr>
        <w:pStyle w:val="3"/>
      </w:pPr>
    </w:p>
    <w:p w:rsidR="001E7BF5" w:rsidRPr="00C64C94" w:rsidRDefault="001E7BF5" w:rsidP="0074575B">
      <w:pPr>
        <w:pStyle w:val="3"/>
        <w:spacing w:before="0" w:after="120"/>
      </w:pPr>
      <w:bookmarkStart w:id="10" w:name="_Toc118972991"/>
      <w:r w:rsidRPr="00C64C94">
        <w:t>1.Χρονική διάρκεια.</w:t>
      </w:r>
      <w:bookmarkEnd w:id="10"/>
      <w:r w:rsidRPr="00C64C94">
        <w:t xml:space="preserve"> </w:t>
      </w:r>
    </w:p>
    <w:p w:rsidR="00A41DE0" w:rsidRPr="00242663" w:rsidRDefault="001E7BF5" w:rsidP="00242663">
      <w:pPr>
        <w:pStyle w:val="3"/>
        <w:spacing w:before="0" w:after="120"/>
      </w:pPr>
      <w:bookmarkStart w:id="11" w:name="_Toc118972992"/>
      <w:r w:rsidRPr="00C64C94">
        <w:t>2.Προϋποθέσεις απόκτησης Διπλώματος Μεταπτυχιακών Σπουδών.</w:t>
      </w:r>
      <w:bookmarkEnd w:id="11"/>
      <w:r w:rsidRPr="00C64C94">
        <w:t xml:space="preserve"> </w:t>
      </w:r>
    </w:p>
    <w:p w:rsidR="001E7BF5" w:rsidRPr="00C64C94" w:rsidRDefault="001E7BF5" w:rsidP="0074575B">
      <w:pPr>
        <w:pStyle w:val="3"/>
        <w:spacing w:before="0" w:after="120"/>
      </w:pPr>
      <w:bookmarkStart w:id="12" w:name="_Toc118972993"/>
      <w:r w:rsidRPr="00C64C94">
        <w:t>3. Όργανα λειτουργίας του ΠΜΣ</w:t>
      </w:r>
      <w:bookmarkEnd w:id="12"/>
    </w:p>
    <w:p w:rsidR="005A51E9" w:rsidRDefault="005A51E9" w:rsidP="005A51E9">
      <w:pPr>
        <w:pStyle w:val="af1"/>
        <w:spacing w:after="120"/>
        <w:rPr>
          <w:rFonts w:asciiTheme="minorHAnsi" w:hAnsiTheme="minorHAnsi" w:cstheme="minorHAnsi"/>
          <w:sz w:val="22"/>
          <w:szCs w:val="22"/>
        </w:rPr>
      </w:pPr>
    </w:p>
    <w:p w:rsidR="00242663" w:rsidRDefault="00242663" w:rsidP="005A51E9">
      <w:pPr>
        <w:pStyle w:val="af1"/>
        <w:spacing w:after="120"/>
        <w:rPr>
          <w:rFonts w:asciiTheme="minorHAnsi" w:hAnsiTheme="minorHAnsi" w:cstheme="minorHAnsi"/>
          <w:sz w:val="22"/>
          <w:szCs w:val="22"/>
        </w:rPr>
      </w:pPr>
    </w:p>
    <w:p w:rsidR="00242663" w:rsidRDefault="00242663" w:rsidP="005A51E9">
      <w:pPr>
        <w:pStyle w:val="af1"/>
        <w:spacing w:after="120"/>
        <w:rPr>
          <w:rFonts w:asciiTheme="minorHAnsi" w:hAnsiTheme="minorHAnsi" w:cstheme="minorHAnsi"/>
          <w:sz w:val="22"/>
          <w:szCs w:val="22"/>
        </w:rPr>
      </w:pPr>
    </w:p>
    <w:p w:rsidR="00242663" w:rsidRDefault="00242663" w:rsidP="005A51E9">
      <w:pPr>
        <w:pStyle w:val="af1"/>
        <w:spacing w:after="120"/>
        <w:rPr>
          <w:rFonts w:asciiTheme="minorHAnsi" w:hAnsiTheme="minorHAnsi" w:cstheme="minorHAnsi"/>
          <w:sz w:val="22"/>
          <w:szCs w:val="22"/>
        </w:rPr>
      </w:pPr>
    </w:p>
    <w:p w:rsidR="00242663" w:rsidRPr="00F50513" w:rsidRDefault="00242663" w:rsidP="005A51E9">
      <w:pPr>
        <w:pStyle w:val="af1"/>
        <w:spacing w:after="120"/>
        <w:rPr>
          <w:rFonts w:asciiTheme="minorHAnsi" w:hAnsiTheme="minorHAnsi" w:cstheme="minorHAnsi"/>
          <w:sz w:val="22"/>
          <w:szCs w:val="22"/>
        </w:rPr>
      </w:pPr>
    </w:p>
    <w:p w:rsidR="00501905" w:rsidRPr="00F62C8F" w:rsidRDefault="00501905" w:rsidP="00501905">
      <w:pPr>
        <w:pStyle w:val="2"/>
        <w:rPr>
          <w:rStyle w:val="normalchar1"/>
          <w:rFonts w:ascii="Calibri" w:hAnsi="Calibri"/>
          <w:sz w:val="28"/>
        </w:rPr>
      </w:pPr>
      <w:bookmarkStart w:id="13" w:name="_Toc118972994"/>
      <w:r w:rsidRPr="00F62C8F">
        <w:rPr>
          <w:rStyle w:val="normalchar1"/>
          <w:rFonts w:ascii="Calibri" w:hAnsi="Calibri"/>
          <w:sz w:val="28"/>
        </w:rPr>
        <w:lastRenderedPageBreak/>
        <w:t xml:space="preserve">Άρθρο 3. </w:t>
      </w:r>
      <w:r w:rsidRPr="00501905">
        <w:rPr>
          <w:rStyle w:val="normalchar1"/>
          <w:rFonts w:ascii="Calibri" w:hAnsi="Calibri"/>
          <w:sz w:val="28"/>
        </w:rPr>
        <w:t>Εισακτέοι στ</w:t>
      </w:r>
      <w:r>
        <w:rPr>
          <w:rStyle w:val="normalchar1"/>
          <w:rFonts w:ascii="Calibri" w:hAnsi="Calibri"/>
          <w:sz w:val="28"/>
        </w:rPr>
        <w:t>ο</w:t>
      </w:r>
      <w:r w:rsidRPr="00501905">
        <w:rPr>
          <w:rStyle w:val="normalchar1"/>
          <w:rFonts w:ascii="Calibri" w:hAnsi="Calibri"/>
          <w:sz w:val="28"/>
        </w:rPr>
        <w:t xml:space="preserve"> Π.Μ.Σ.-Διαδικασίες επιλογής-Δωρεάν φοίτηση</w:t>
      </w:r>
      <w:bookmarkEnd w:id="13"/>
    </w:p>
    <w:p w:rsidR="00C64C94" w:rsidRDefault="00C64C94" w:rsidP="00501905">
      <w:pPr>
        <w:spacing w:after="120"/>
        <w:rPr>
          <w:rFonts w:eastAsia="Times New Roman"/>
          <w:b/>
          <w:color w:val="000000" w:themeColor="text1"/>
        </w:rPr>
      </w:pPr>
    </w:p>
    <w:p w:rsidR="00797723" w:rsidRDefault="00501905" w:rsidP="00242663">
      <w:pPr>
        <w:pStyle w:val="3"/>
        <w:numPr>
          <w:ilvl w:val="0"/>
          <w:numId w:val="14"/>
        </w:numPr>
        <w:spacing w:before="0" w:after="120"/>
        <w:rPr>
          <w:rFonts w:eastAsia="Times New Roman"/>
        </w:rPr>
      </w:pPr>
      <w:bookmarkStart w:id="14" w:name="_Toc118972995"/>
      <w:r w:rsidRPr="00C64C94">
        <w:rPr>
          <w:rFonts w:eastAsia="Times New Roman"/>
        </w:rPr>
        <w:t>Αιτήσεις</w:t>
      </w:r>
      <w:bookmarkEnd w:id="14"/>
    </w:p>
    <w:p w:rsidR="00242663" w:rsidRPr="00242663" w:rsidRDefault="00242663" w:rsidP="00242663">
      <w:pPr>
        <w:rPr>
          <w:lang w:val="en-US"/>
        </w:rPr>
      </w:pPr>
      <w:r>
        <w:rPr>
          <w:lang w:val="en-US"/>
        </w:rPr>
        <w:t>………………………………………………………………………………………………………………………………………………………..</w:t>
      </w:r>
    </w:p>
    <w:p w:rsidR="00501905" w:rsidRPr="00CE163D" w:rsidRDefault="00242663" w:rsidP="00501905">
      <w:pPr>
        <w:spacing w:after="120"/>
        <w:rPr>
          <w:bCs/>
          <w:lang w:eastAsia="ja-JP"/>
        </w:rPr>
      </w:pPr>
      <w:r w:rsidRPr="00242663">
        <w:rPr>
          <w:bCs/>
          <w:lang w:eastAsia="ja-JP"/>
        </w:rPr>
        <w:t xml:space="preserve">Π.Χ. </w:t>
      </w:r>
      <w:r w:rsidR="00501905" w:rsidRPr="00CE163D">
        <w:rPr>
          <w:bCs/>
          <w:lang w:eastAsia="ja-JP"/>
        </w:rPr>
        <w:t xml:space="preserve">Η αξιολόγηση των υποψηφίων Μεταπτυχιακών Φοιτητών στο Π.Μ.Σ. γίνεται με βάση τη συνολική βαθμολόγηση (σε κλίμακα 1 – 100) στα παρακάτω κριτήρια: </w:t>
      </w:r>
    </w:p>
    <w:tbl>
      <w:tblPr>
        <w:tblStyle w:val="a3"/>
        <w:tblW w:w="0" w:type="auto"/>
        <w:jc w:val="center"/>
        <w:tblLook w:val="04A0" w:firstRow="1" w:lastRow="0" w:firstColumn="1" w:lastColumn="0" w:noHBand="0" w:noVBand="1"/>
      </w:tblPr>
      <w:tblGrid>
        <w:gridCol w:w="704"/>
        <w:gridCol w:w="4770"/>
        <w:gridCol w:w="1325"/>
      </w:tblGrid>
      <w:tr w:rsidR="00501905" w:rsidRPr="00F62C8F" w:rsidTr="001C2E85">
        <w:trPr>
          <w:jc w:val="center"/>
        </w:trPr>
        <w:tc>
          <w:tcPr>
            <w:tcW w:w="704" w:type="dxa"/>
          </w:tcPr>
          <w:p w:rsidR="00501905" w:rsidRPr="00F62C8F" w:rsidRDefault="00501905" w:rsidP="001C2E85">
            <w:pPr>
              <w:jc w:val="center"/>
              <w:rPr>
                <w:rFonts w:cstheme="minorHAnsi"/>
                <w:b/>
              </w:rPr>
            </w:pPr>
            <w:r w:rsidRPr="00F62C8F">
              <w:rPr>
                <w:rFonts w:cstheme="minorHAnsi"/>
                <w:b/>
              </w:rPr>
              <w:t>Α/Α</w:t>
            </w:r>
          </w:p>
        </w:tc>
        <w:tc>
          <w:tcPr>
            <w:tcW w:w="4770" w:type="dxa"/>
          </w:tcPr>
          <w:p w:rsidR="00501905" w:rsidRPr="00F62C8F" w:rsidRDefault="00501905" w:rsidP="001C2E85">
            <w:pPr>
              <w:rPr>
                <w:rFonts w:cstheme="minorHAnsi"/>
                <w:b/>
              </w:rPr>
            </w:pPr>
            <w:r w:rsidRPr="00F62C8F">
              <w:rPr>
                <w:rFonts w:cstheme="minorHAnsi"/>
                <w:b/>
              </w:rPr>
              <w:t>ΚΡΙΤΗΡΙΑ ΕΠΙΛΟΓΗΣ</w:t>
            </w:r>
          </w:p>
        </w:tc>
        <w:tc>
          <w:tcPr>
            <w:tcW w:w="1325" w:type="dxa"/>
          </w:tcPr>
          <w:p w:rsidR="00501905" w:rsidRPr="00F62C8F" w:rsidRDefault="00501905" w:rsidP="001C2E85">
            <w:pPr>
              <w:rPr>
                <w:rFonts w:cstheme="minorHAnsi"/>
                <w:b/>
              </w:rPr>
            </w:pPr>
            <w:r w:rsidRPr="00F62C8F">
              <w:rPr>
                <w:rFonts w:cstheme="minorHAnsi"/>
                <w:b/>
              </w:rPr>
              <w:t>ΜΟΡΙΑ %</w:t>
            </w:r>
          </w:p>
        </w:tc>
      </w:tr>
      <w:tr w:rsidR="00501905" w:rsidRPr="00F62C8F" w:rsidTr="001C2E85">
        <w:trPr>
          <w:jc w:val="center"/>
        </w:trPr>
        <w:tc>
          <w:tcPr>
            <w:tcW w:w="704" w:type="dxa"/>
          </w:tcPr>
          <w:p w:rsidR="00501905" w:rsidRPr="00F62C8F" w:rsidRDefault="00501905" w:rsidP="001C2E85">
            <w:pPr>
              <w:jc w:val="center"/>
              <w:rPr>
                <w:rFonts w:cstheme="minorHAnsi"/>
              </w:rPr>
            </w:pPr>
            <w:r w:rsidRPr="00F62C8F">
              <w:rPr>
                <w:rFonts w:cstheme="minorHAnsi"/>
              </w:rPr>
              <w:t>1</w:t>
            </w:r>
          </w:p>
        </w:tc>
        <w:tc>
          <w:tcPr>
            <w:tcW w:w="4770" w:type="dxa"/>
          </w:tcPr>
          <w:p w:rsidR="00501905" w:rsidRPr="00F62C8F" w:rsidRDefault="00501905" w:rsidP="001C2E85">
            <w:pPr>
              <w:rPr>
                <w:rFonts w:cstheme="minorHAnsi"/>
              </w:rPr>
            </w:pPr>
            <w:r w:rsidRPr="00F62C8F">
              <w:rPr>
                <w:rFonts w:cstheme="minorHAnsi"/>
              </w:rPr>
              <w:t xml:space="preserve">Βαθμός πτυχίου/διπλώματος </w:t>
            </w:r>
            <w:r w:rsidRPr="00F62C8F">
              <w:rPr>
                <w:rFonts w:eastAsia="Batang" w:cstheme="minorHAnsi"/>
                <w:bCs/>
                <w:lang w:eastAsia="ja-JP"/>
              </w:rPr>
              <w:t>με ελάχιστη βαθμολογία «Λίαν Καλώς»</w:t>
            </w:r>
          </w:p>
        </w:tc>
        <w:tc>
          <w:tcPr>
            <w:tcW w:w="1325" w:type="dxa"/>
          </w:tcPr>
          <w:p w:rsidR="00501905" w:rsidRPr="00F62C8F" w:rsidRDefault="00501905" w:rsidP="001C2E85">
            <w:pPr>
              <w:jc w:val="center"/>
              <w:rPr>
                <w:rFonts w:cstheme="minorHAnsi"/>
              </w:rPr>
            </w:pPr>
            <w:r w:rsidRPr="00F62C8F">
              <w:rPr>
                <w:rFonts w:cstheme="minorHAnsi"/>
              </w:rPr>
              <w:t>30%</w:t>
            </w:r>
          </w:p>
        </w:tc>
      </w:tr>
      <w:tr w:rsidR="00501905" w:rsidRPr="00F62C8F" w:rsidTr="001C2E85">
        <w:trPr>
          <w:jc w:val="center"/>
        </w:trPr>
        <w:tc>
          <w:tcPr>
            <w:tcW w:w="704" w:type="dxa"/>
          </w:tcPr>
          <w:p w:rsidR="00501905" w:rsidRPr="00F62C8F" w:rsidRDefault="00501905" w:rsidP="001C2E85">
            <w:pPr>
              <w:jc w:val="center"/>
              <w:rPr>
                <w:rFonts w:cstheme="minorHAnsi"/>
              </w:rPr>
            </w:pPr>
            <w:r w:rsidRPr="00F62C8F">
              <w:rPr>
                <w:rFonts w:cstheme="minorHAnsi"/>
              </w:rPr>
              <w:t>2</w:t>
            </w:r>
          </w:p>
        </w:tc>
        <w:tc>
          <w:tcPr>
            <w:tcW w:w="4770" w:type="dxa"/>
          </w:tcPr>
          <w:p w:rsidR="00501905" w:rsidRPr="00F62C8F" w:rsidRDefault="00501905" w:rsidP="001C2E85">
            <w:pPr>
              <w:rPr>
                <w:rFonts w:cstheme="minorHAnsi"/>
              </w:rPr>
            </w:pPr>
            <w:r w:rsidRPr="00F62C8F">
              <w:rPr>
                <w:rFonts w:cstheme="minorHAnsi"/>
              </w:rPr>
              <w:t>Επίπεδο γνώσης της ξένης γλώσσας</w:t>
            </w:r>
          </w:p>
        </w:tc>
        <w:tc>
          <w:tcPr>
            <w:tcW w:w="1325" w:type="dxa"/>
          </w:tcPr>
          <w:p w:rsidR="00501905" w:rsidRPr="00F62C8F" w:rsidRDefault="00501905" w:rsidP="001C2E85">
            <w:pPr>
              <w:jc w:val="center"/>
              <w:rPr>
                <w:rFonts w:cstheme="minorHAnsi"/>
              </w:rPr>
            </w:pPr>
            <w:r w:rsidRPr="00F62C8F">
              <w:rPr>
                <w:rFonts w:cstheme="minorHAnsi"/>
              </w:rPr>
              <w:t>10%</w:t>
            </w:r>
          </w:p>
        </w:tc>
      </w:tr>
      <w:tr w:rsidR="00501905" w:rsidRPr="00F62C8F" w:rsidTr="001C2E85">
        <w:trPr>
          <w:jc w:val="center"/>
        </w:trPr>
        <w:tc>
          <w:tcPr>
            <w:tcW w:w="704" w:type="dxa"/>
          </w:tcPr>
          <w:p w:rsidR="00501905" w:rsidRPr="00F62C8F" w:rsidRDefault="00501905" w:rsidP="001C2E85">
            <w:pPr>
              <w:jc w:val="center"/>
              <w:rPr>
                <w:rFonts w:cstheme="minorHAnsi"/>
              </w:rPr>
            </w:pPr>
            <w:r w:rsidRPr="00F62C8F">
              <w:rPr>
                <w:rFonts w:cstheme="minorHAnsi"/>
              </w:rPr>
              <w:t>3</w:t>
            </w:r>
          </w:p>
        </w:tc>
        <w:tc>
          <w:tcPr>
            <w:tcW w:w="4770" w:type="dxa"/>
          </w:tcPr>
          <w:p w:rsidR="00501905" w:rsidRPr="00F62C8F" w:rsidRDefault="00501905" w:rsidP="001C2E85">
            <w:pPr>
              <w:rPr>
                <w:rFonts w:cstheme="minorHAnsi"/>
              </w:rPr>
            </w:pPr>
            <w:r w:rsidRPr="00F62C8F">
              <w:rPr>
                <w:rFonts w:cstheme="minorHAnsi"/>
              </w:rPr>
              <w:t>Δημοσιεύσεις σε επιστημονικά περιοδικά, Ανακοινώσεις σε επιστημονικά συνέδρια</w:t>
            </w:r>
          </w:p>
        </w:tc>
        <w:tc>
          <w:tcPr>
            <w:tcW w:w="1325" w:type="dxa"/>
          </w:tcPr>
          <w:p w:rsidR="00501905" w:rsidRPr="00F62C8F" w:rsidRDefault="00501905" w:rsidP="001C2E85">
            <w:pPr>
              <w:jc w:val="center"/>
              <w:rPr>
                <w:rFonts w:cstheme="minorHAnsi"/>
              </w:rPr>
            </w:pPr>
            <w:r w:rsidRPr="00F62C8F">
              <w:rPr>
                <w:rFonts w:cstheme="minorHAnsi"/>
              </w:rPr>
              <w:t>5%</w:t>
            </w:r>
          </w:p>
        </w:tc>
      </w:tr>
      <w:tr w:rsidR="00501905" w:rsidRPr="00F62C8F" w:rsidTr="001C2E85">
        <w:trPr>
          <w:jc w:val="center"/>
        </w:trPr>
        <w:tc>
          <w:tcPr>
            <w:tcW w:w="704" w:type="dxa"/>
          </w:tcPr>
          <w:p w:rsidR="00501905" w:rsidRPr="00F62C8F" w:rsidRDefault="00501905" w:rsidP="001C2E85">
            <w:pPr>
              <w:jc w:val="center"/>
              <w:rPr>
                <w:rFonts w:cstheme="minorHAnsi"/>
              </w:rPr>
            </w:pPr>
            <w:r w:rsidRPr="00F62C8F">
              <w:rPr>
                <w:rFonts w:cstheme="minorHAnsi"/>
              </w:rPr>
              <w:t>4</w:t>
            </w:r>
          </w:p>
        </w:tc>
        <w:tc>
          <w:tcPr>
            <w:tcW w:w="4770" w:type="dxa"/>
          </w:tcPr>
          <w:p w:rsidR="00501905" w:rsidRPr="00F62C8F" w:rsidRDefault="00501905" w:rsidP="001C2E85">
            <w:pPr>
              <w:rPr>
                <w:rFonts w:cstheme="minorHAnsi"/>
              </w:rPr>
            </w:pPr>
            <w:r w:rsidRPr="00F62C8F">
              <w:rPr>
                <w:rFonts w:cstheme="minorHAnsi"/>
              </w:rPr>
              <w:t>Κατοχή άλλων Μεταπτυχιακών Τίτλων Σπουδών</w:t>
            </w:r>
          </w:p>
        </w:tc>
        <w:tc>
          <w:tcPr>
            <w:tcW w:w="1325" w:type="dxa"/>
          </w:tcPr>
          <w:p w:rsidR="00501905" w:rsidRPr="00F62C8F" w:rsidRDefault="00501905" w:rsidP="001C2E85">
            <w:pPr>
              <w:jc w:val="center"/>
              <w:rPr>
                <w:rFonts w:cstheme="minorHAnsi"/>
              </w:rPr>
            </w:pPr>
            <w:r w:rsidRPr="00F62C8F">
              <w:rPr>
                <w:rFonts w:cstheme="minorHAnsi"/>
              </w:rPr>
              <w:t>5%</w:t>
            </w:r>
          </w:p>
        </w:tc>
      </w:tr>
      <w:tr w:rsidR="00501905" w:rsidRPr="00F62C8F" w:rsidTr="001C2E85">
        <w:trPr>
          <w:jc w:val="center"/>
        </w:trPr>
        <w:tc>
          <w:tcPr>
            <w:tcW w:w="704" w:type="dxa"/>
          </w:tcPr>
          <w:p w:rsidR="00501905" w:rsidRPr="00F62C8F" w:rsidRDefault="00501905" w:rsidP="001C2E85">
            <w:pPr>
              <w:jc w:val="center"/>
              <w:rPr>
                <w:rFonts w:cstheme="minorHAnsi"/>
              </w:rPr>
            </w:pPr>
            <w:r w:rsidRPr="00F62C8F">
              <w:rPr>
                <w:rFonts w:cstheme="minorHAnsi"/>
              </w:rPr>
              <w:t>5</w:t>
            </w:r>
          </w:p>
        </w:tc>
        <w:tc>
          <w:tcPr>
            <w:tcW w:w="4770" w:type="dxa"/>
          </w:tcPr>
          <w:p w:rsidR="00501905" w:rsidRPr="00F62C8F" w:rsidRDefault="00501905" w:rsidP="001C2E85">
            <w:pPr>
              <w:rPr>
                <w:rFonts w:cstheme="minorHAnsi"/>
              </w:rPr>
            </w:pPr>
            <w:r w:rsidRPr="00F62C8F">
              <w:rPr>
                <w:rFonts w:cstheme="minorHAnsi"/>
              </w:rPr>
              <w:t>Συναφής επαγγελματική εμπειρία</w:t>
            </w:r>
          </w:p>
        </w:tc>
        <w:tc>
          <w:tcPr>
            <w:tcW w:w="1325" w:type="dxa"/>
          </w:tcPr>
          <w:p w:rsidR="00501905" w:rsidRPr="00F62C8F" w:rsidRDefault="00501905" w:rsidP="001C2E85">
            <w:pPr>
              <w:jc w:val="center"/>
              <w:rPr>
                <w:rFonts w:cstheme="minorHAnsi"/>
              </w:rPr>
            </w:pPr>
            <w:r w:rsidRPr="00F62C8F">
              <w:rPr>
                <w:rFonts w:cstheme="minorHAnsi"/>
              </w:rPr>
              <w:t>10%</w:t>
            </w:r>
          </w:p>
        </w:tc>
      </w:tr>
      <w:tr w:rsidR="00501905" w:rsidRPr="00F62C8F" w:rsidTr="001C2E85">
        <w:trPr>
          <w:jc w:val="center"/>
        </w:trPr>
        <w:tc>
          <w:tcPr>
            <w:tcW w:w="704" w:type="dxa"/>
          </w:tcPr>
          <w:p w:rsidR="00501905" w:rsidRPr="00F62C8F" w:rsidRDefault="00501905" w:rsidP="001C2E85">
            <w:pPr>
              <w:jc w:val="center"/>
              <w:rPr>
                <w:rFonts w:cstheme="minorHAnsi"/>
              </w:rPr>
            </w:pPr>
            <w:r w:rsidRPr="00F62C8F">
              <w:rPr>
                <w:rFonts w:cstheme="minorHAnsi"/>
              </w:rPr>
              <w:t>6</w:t>
            </w:r>
          </w:p>
        </w:tc>
        <w:tc>
          <w:tcPr>
            <w:tcW w:w="4770" w:type="dxa"/>
          </w:tcPr>
          <w:p w:rsidR="00501905" w:rsidRPr="00F62C8F" w:rsidRDefault="00501905" w:rsidP="001C2E85">
            <w:pPr>
              <w:rPr>
                <w:rFonts w:cstheme="minorHAnsi"/>
              </w:rPr>
            </w:pPr>
            <w:r w:rsidRPr="00F62C8F">
              <w:rPr>
                <w:rFonts w:cstheme="minorHAnsi"/>
              </w:rPr>
              <w:t>Συστατικές επιστολές</w:t>
            </w:r>
          </w:p>
        </w:tc>
        <w:tc>
          <w:tcPr>
            <w:tcW w:w="1325" w:type="dxa"/>
          </w:tcPr>
          <w:p w:rsidR="00501905" w:rsidRPr="00F62C8F" w:rsidRDefault="00501905" w:rsidP="001C2E85">
            <w:pPr>
              <w:jc w:val="center"/>
              <w:rPr>
                <w:rFonts w:cstheme="minorHAnsi"/>
              </w:rPr>
            </w:pPr>
            <w:r w:rsidRPr="00F62C8F">
              <w:rPr>
                <w:rFonts w:cstheme="minorHAnsi"/>
              </w:rPr>
              <w:t>10%</w:t>
            </w:r>
          </w:p>
        </w:tc>
      </w:tr>
      <w:tr w:rsidR="00501905" w:rsidRPr="00F62C8F" w:rsidTr="001C2E85">
        <w:trPr>
          <w:jc w:val="center"/>
        </w:trPr>
        <w:tc>
          <w:tcPr>
            <w:tcW w:w="704" w:type="dxa"/>
          </w:tcPr>
          <w:p w:rsidR="00501905" w:rsidRPr="00F62C8F" w:rsidRDefault="00501905" w:rsidP="001C2E85">
            <w:pPr>
              <w:jc w:val="center"/>
              <w:rPr>
                <w:rFonts w:cstheme="minorHAnsi"/>
              </w:rPr>
            </w:pPr>
            <w:r w:rsidRPr="00F62C8F">
              <w:rPr>
                <w:rFonts w:cstheme="minorHAnsi"/>
              </w:rPr>
              <w:t>7</w:t>
            </w:r>
          </w:p>
        </w:tc>
        <w:tc>
          <w:tcPr>
            <w:tcW w:w="4770" w:type="dxa"/>
          </w:tcPr>
          <w:p w:rsidR="00501905" w:rsidRPr="00F62C8F" w:rsidRDefault="00501905" w:rsidP="001C2E85">
            <w:pPr>
              <w:rPr>
                <w:rFonts w:cstheme="minorHAnsi"/>
              </w:rPr>
            </w:pPr>
            <w:r w:rsidRPr="00F62C8F">
              <w:rPr>
                <w:rFonts w:cstheme="minorHAnsi"/>
              </w:rPr>
              <w:t>Συνέντευξη</w:t>
            </w:r>
          </w:p>
        </w:tc>
        <w:tc>
          <w:tcPr>
            <w:tcW w:w="1325" w:type="dxa"/>
          </w:tcPr>
          <w:p w:rsidR="00501905" w:rsidRPr="00F62C8F" w:rsidRDefault="00501905" w:rsidP="001C2E85">
            <w:pPr>
              <w:jc w:val="center"/>
              <w:rPr>
                <w:rFonts w:cstheme="minorHAnsi"/>
              </w:rPr>
            </w:pPr>
            <w:r w:rsidRPr="00F62C8F">
              <w:rPr>
                <w:rFonts w:cstheme="minorHAnsi"/>
              </w:rPr>
              <w:t>30%</w:t>
            </w:r>
          </w:p>
        </w:tc>
      </w:tr>
      <w:tr w:rsidR="00501905" w:rsidRPr="00F62C8F" w:rsidTr="001C2E85">
        <w:trPr>
          <w:jc w:val="center"/>
        </w:trPr>
        <w:tc>
          <w:tcPr>
            <w:tcW w:w="704" w:type="dxa"/>
          </w:tcPr>
          <w:p w:rsidR="00501905" w:rsidRPr="00F62C8F" w:rsidRDefault="00501905" w:rsidP="001C2E85">
            <w:pPr>
              <w:jc w:val="center"/>
              <w:rPr>
                <w:rFonts w:cstheme="minorHAnsi"/>
                <w:b/>
              </w:rPr>
            </w:pPr>
          </w:p>
        </w:tc>
        <w:tc>
          <w:tcPr>
            <w:tcW w:w="4770" w:type="dxa"/>
          </w:tcPr>
          <w:p w:rsidR="00501905" w:rsidRPr="00F62C8F" w:rsidRDefault="00501905" w:rsidP="001C2E85">
            <w:pPr>
              <w:rPr>
                <w:rFonts w:cstheme="minorHAnsi"/>
                <w:b/>
              </w:rPr>
            </w:pPr>
            <w:r w:rsidRPr="00F62C8F">
              <w:rPr>
                <w:rFonts w:cstheme="minorHAnsi"/>
                <w:b/>
              </w:rPr>
              <w:t>ΣΥΝΟΛΟ</w:t>
            </w:r>
          </w:p>
        </w:tc>
        <w:tc>
          <w:tcPr>
            <w:tcW w:w="1325" w:type="dxa"/>
          </w:tcPr>
          <w:p w:rsidR="00501905" w:rsidRPr="00F62C8F" w:rsidRDefault="00501905" w:rsidP="001C2E85">
            <w:pPr>
              <w:jc w:val="center"/>
              <w:rPr>
                <w:rFonts w:cstheme="minorHAnsi"/>
                <w:b/>
              </w:rPr>
            </w:pPr>
            <w:r w:rsidRPr="00F62C8F">
              <w:rPr>
                <w:rFonts w:cstheme="minorHAnsi"/>
                <w:b/>
              </w:rPr>
              <w:t>100%</w:t>
            </w:r>
          </w:p>
        </w:tc>
      </w:tr>
    </w:tbl>
    <w:p w:rsidR="00797723" w:rsidRDefault="00797723" w:rsidP="0074575B">
      <w:pPr>
        <w:spacing w:after="120"/>
        <w:rPr>
          <w:color w:val="000000" w:themeColor="text1"/>
        </w:rPr>
      </w:pPr>
    </w:p>
    <w:p w:rsidR="00252DC1" w:rsidRDefault="00252DC1" w:rsidP="0074575B">
      <w:pPr>
        <w:spacing w:after="120"/>
        <w:rPr>
          <w:color w:val="000000" w:themeColor="text1"/>
        </w:rPr>
      </w:pPr>
    </w:p>
    <w:p w:rsidR="00797723" w:rsidRDefault="00797723" w:rsidP="0074575B">
      <w:pPr>
        <w:pStyle w:val="3"/>
        <w:spacing w:before="0" w:after="120"/>
        <w:rPr>
          <w:rFonts w:eastAsia="Times New Roman"/>
        </w:rPr>
      </w:pPr>
      <w:bookmarkStart w:id="15" w:name="_Toc118972996"/>
      <w:r w:rsidRPr="00C64C94">
        <w:rPr>
          <w:rFonts w:eastAsia="Times New Roman"/>
        </w:rPr>
        <w:t>2. Διαδικασία επιλογής</w:t>
      </w:r>
      <w:bookmarkEnd w:id="15"/>
      <w:r w:rsidRPr="00C64C94">
        <w:rPr>
          <w:rFonts w:eastAsia="Times New Roman"/>
        </w:rPr>
        <w:t xml:space="preserve"> </w:t>
      </w:r>
    </w:p>
    <w:p w:rsidR="00252DC1" w:rsidRPr="00252DC1" w:rsidRDefault="00252DC1" w:rsidP="00252DC1"/>
    <w:p w:rsidR="00941D15" w:rsidRDefault="00BB5706" w:rsidP="00242663">
      <w:pPr>
        <w:pStyle w:val="3"/>
        <w:spacing w:before="0" w:after="120"/>
        <w:rPr>
          <w:rFonts w:eastAsia="Times New Roman"/>
        </w:rPr>
      </w:pPr>
      <w:bookmarkStart w:id="16" w:name="_Toc118972997"/>
      <w:r w:rsidRPr="00C64C94">
        <w:rPr>
          <w:rFonts w:eastAsia="Times New Roman"/>
        </w:rPr>
        <w:t xml:space="preserve">3. </w:t>
      </w:r>
      <w:r>
        <w:rPr>
          <w:rFonts w:eastAsia="Times New Roman"/>
        </w:rPr>
        <w:t xml:space="preserve">Τέλη </w:t>
      </w:r>
      <w:r w:rsidRPr="00C64C94">
        <w:rPr>
          <w:rFonts w:eastAsia="Times New Roman"/>
        </w:rPr>
        <w:t>φοίτηση</w:t>
      </w:r>
      <w:r>
        <w:rPr>
          <w:rFonts w:eastAsia="Times New Roman"/>
        </w:rPr>
        <w:t>ς</w:t>
      </w:r>
      <w:bookmarkEnd w:id="16"/>
      <w:r w:rsidRPr="00C64C94">
        <w:rPr>
          <w:rFonts w:eastAsia="Times New Roman"/>
        </w:rPr>
        <w:t xml:space="preserve"> </w:t>
      </w:r>
    </w:p>
    <w:p w:rsidR="00252DC1" w:rsidRPr="00252DC1" w:rsidRDefault="00252DC1" w:rsidP="00252DC1"/>
    <w:p w:rsidR="00941D15" w:rsidRPr="00C64C94" w:rsidRDefault="00BB5706" w:rsidP="0074575B">
      <w:pPr>
        <w:pStyle w:val="3"/>
        <w:spacing w:before="0" w:after="120"/>
        <w:rPr>
          <w:rFonts w:eastAsia="Times New Roman"/>
        </w:rPr>
      </w:pPr>
      <w:bookmarkStart w:id="17" w:name="_Toc118972998"/>
      <w:r>
        <w:rPr>
          <w:rFonts w:eastAsia="Times New Roman"/>
        </w:rPr>
        <w:t>4</w:t>
      </w:r>
      <w:r w:rsidR="00941D15" w:rsidRPr="00C64C94">
        <w:rPr>
          <w:rFonts w:eastAsia="Times New Roman"/>
        </w:rPr>
        <w:t>. Δωρεάν φοίτηση</w:t>
      </w:r>
      <w:bookmarkEnd w:id="17"/>
      <w:r w:rsidR="00941D15" w:rsidRPr="00C64C94">
        <w:rPr>
          <w:rFonts w:eastAsia="Times New Roman"/>
        </w:rPr>
        <w:t xml:space="preserve"> </w:t>
      </w:r>
    </w:p>
    <w:p w:rsidR="00252DC1" w:rsidRPr="00252DC1" w:rsidRDefault="00252DC1" w:rsidP="00252DC1">
      <w:pPr>
        <w:widowControl w:val="0"/>
        <w:spacing w:after="120" w:line="240" w:lineRule="auto"/>
        <w:ind w:right="40"/>
        <w:rPr>
          <w:rFonts w:eastAsia="Batang" w:cstheme="minorHAnsi"/>
          <w:bCs/>
          <w:lang w:eastAsia="ja-JP"/>
        </w:rPr>
      </w:pPr>
      <w:r w:rsidRPr="00252DC1">
        <w:rPr>
          <w:rFonts w:eastAsia="Batang" w:cstheme="minorHAnsi"/>
          <w:bCs/>
          <w:lang w:eastAsia="ja-JP"/>
        </w:rPr>
        <w:t xml:space="preserve">Σύμφωνα με το άρθρο 86 του Ν. 4957/2022 εγγεγραμμένοι φοιτητές Προγράμματος Μεταπτυχιακών Σπουδών (Π.Μ.Σ.) δύνανται να φοιτούν δωρεάν σε αυτό, αν προβλέπεται η καταβολή τελών φοίτησης, εφόσον πληρούν τα κατά νόμο οικονομικά ή κοινωνικά κριτήρια.  Προϋπόθεση για τη χορήγηση του δικαιώματος δωρεάν φοίτησης λόγω οικονομικών ή κοινωνικών κριτηρίων είναι η πλήρωση προϋποθέσεων αριστείας κατά τον πρώτο κύκλο σπουδών, που αντιστοιχεί κατ’ ελάχιστον στην κατοχή βαθμού ίσου ή ανώτερου του </w:t>
      </w:r>
      <w:proofErr w:type="spellStart"/>
      <w:r w:rsidRPr="00252DC1">
        <w:rPr>
          <w:rFonts w:eastAsia="Batang" w:cstheme="minorHAnsi"/>
          <w:bCs/>
          <w:lang w:eastAsia="ja-JP"/>
        </w:rPr>
        <w:t>επτάμιση</w:t>
      </w:r>
      <w:proofErr w:type="spellEnd"/>
      <w:r w:rsidRPr="00252DC1">
        <w:rPr>
          <w:rFonts w:eastAsia="Batang" w:cstheme="minorHAnsi"/>
          <w:bCs/>
          <w:lang w:eastAsia="ja-JP"/>
        </w:rPr>
        <w:t xml:space="preserve"> με άριστα στα δέκα (7,5/10), εφόσον η αξιολόγηση στον βασικό τίτλο σπουδών που προσκομίζεται για την εισαγωγή στο Π.Μ.Σ. έχει πραγματοποιηθεί σύμφωνα με τη </w:t>
      </w:r>
      <w:proofErr w:type="spellStart"/>
      <w:r w:rsidRPr="00252DC1">
        <w:rPr>
          <w:rFonts w:eastAsia="Batang" w:cstheme="minorHAnsi"/>
          <w:bCs/>
          <w:lang w:eastAsia="ja-JP"/>
        </w:rPr>
        <w:t>δεκάβαθμη</w:t>
      </w:r>
      <w:proofErr w:type="spellEnd"/>
      <w:r w:rsidRPr="00252DC1">
        <w:rPr>
          <w:rFonts w:eastAsia="Batang" w:cstheme="minorHAnsi"/>
          <w:bCs/>
          <w:lang w:eastAsia="ja-JP"/>
        </w:rPr>
        <w:t xml:space="preserve"> κλίμακα αξιολόγησης Ανώτατου Εκπαιδευτικού Ιδρύματος (Α.Ε.Ι.) της ημεδαπής, άλλως το κριτήριο αυτό εφαρμόζεται αναλογικά σύμφωνα με την εκάστοτε κλίμακα αξιολόγησης, εφόσον ο προσκομιζόμενος τίτλος σπουδών έχει χορηγηθεί από Ίδρυμα της αλλοδαπής.</w:t>
      </w:r>
    </w:p>
    <w:p w:rsidR="00252DC1" w:rsidRPr="00252DC1" w:rsidRDefault="00252DC1" w:rsidP="00252DC1">
      <w:pPr>
        <w:widowControl w:val="0"/>
        <w:spacing w:after="120" w:line="240" w:lineRule="auto"/>
        <w:ind w:right="40"/>
        <w:rPr>
          <w:rFonts w:eastAsia="Batang" w:cstheme="minorHAnsi"/>
          <w:bCs/>
          <w:lang w:eastAsia="ja-JP"/>
        </w:rPr>
      </w:pPr>
      <w:r w:rsidRPr="00252DC1">
        <w:rPr>
          <w:rFonts w:eastAsia="Batang" w:cstheme="minorHAnsi"/>
          <w:bCs/>
          <w:lang w:eastAsia="ja-JP"/>
        </w:rPr>
        <w:t xml:space="preserve"> Ο συνολικός αριθμός των φοιτητών που φοιτούν δωρεάν δεν δύναται να υπερβαίνει τον αριθμό που αντιστοιχεί στο τριάντα τοις εκατό (30%) του συνόλου των εγγεγραμμένων φοιτητών ανά ακαδημαϊκό έτος. Αν, κατά τον αριθμητικό υπολογισμό του αριθμού των δικαιούχων απαλλαγής από τα τέλη φοίτησης προκύπτει δεκαδικός αριθμός, γίνεται στρογγυλοποίηση στην πλησιέστερη ακέραιη μονάδα. Αν ο αριθμός των δικαιούχων απαλλαγής υπερβαίνει το ποσοστό της παρούσας, οι δικαιούχοι επιλέγονται με σειρά φθίνουσας κατάταξης έως τη συμπλήρωση του αριθμού.</w:t>
      </w:r>
    </w:p>
    <w:p w:rsidR="00252DC1" w:rsidRPr="00252DC1" w:rsidRDefault="00252DC1" w:rsidP="00252DC1">
      <w:pPr>
        <w:widowControl w:val="0"/>
        <w:spacing w:after="120" w:line="240" w:lineRule="auto"/>
        <w:ind w:right="40"/>
        <w:rPr>
          <w:rFonts w:eastAsia="Batang" w:cstheme="minorHAnsi"/>
          <w:bCs/>
          <w:lang w:eastAsia="ja-JP"/>
        </w:rPr>
      </w:pPr>
      <w:r w:rsidRPr="00252DC1">
        <w:rPr>
          <w:rFonts w:eastAsia="Batang" w:cstheme="minorHAnsi"/>
          <w:bCs/>
          <w:lang w:eastAsia="ja-JP"/>
        </w:rPr>
        <w:t xml:space="preserve"> Η υποβολή των αιτήσεων για τη δωρεάν φοίτηση ανά Π.Μ.Σ. πραγματοποιείται μετά την ολοκλήρωση της διαδικασίας εισδοχής των φοιτητών στο Π.Μ.Σ και σε χρονικό διάστημα που θα ορίσει το ίδιο το Π.Μ.Σ..</w:t>
      </w:r>
    </w:p>
    <w:p w:rsidR="00501905" w:rsidRDefault="00501905" w:rsidP="00501905"/>
    <w:p w:rsidR="00252DC1" w:rsidRDefault="00252DC1" w:rsidP="00501905"/>
    <w:p w:rsidR="00F779C8" w:rsidRPr="00F62C8F" w:rsidRDefault="00F779C8" w:rsidP="00F779C8">
      <w:pPr>
        <w:pStyle w:val="2"/>
        <w:rPr>
          <w:rStyle w:val="normalchar1"/>
          <w:rFonts w:ascii="Calibri" w:hAnsi="Calibri"/>
          <w:sz w:val="28"/>
        </w:rPr>
      </w:pPr>
      <w:bookmarkStart w:id="18" w:name="_Toc507059050"/>
      <w:bookmarkStart w:id="19" w:name="_Toc118972999"/>
      <w:r w:rsidRPr="00F62C8F">
        <w:rPr>
          <w:rStyle w:val="normalchar1"/>
          <w:rFonts w:ascii="Calibri" w:hAnsi="Calibri"/>
          <w:sz w:val="28"/>
        </w:rPr>
        <w:t xml:space="preserve">Άρθρο </w:t>
      </w:r>
      <w:r>
        <w:rPr>
          <w:rStyle w:val="normalchar1"/>
          <w:rFonts w:ascii="Calibri" w:hAnsi="Calibri"/>
          <w:sz w:val="28"/>
        </w:rPr>
        <w:t>4</w:t>
      </w:r>
      <w:r w:rsidRPr="00F62C8F">
        <w:rPr>
          <w:rStyle w:val="normalchar1"/>
          <w:rFonts w:ascii="Calibri" w:hAnsi="Calibri"/>
          <w:sz w:val="28"/>
        </w:rPr>
        <w:t xml:space="preserve">. </w:t>
      </w:r>
      <w:r>
        <w:rPr>
          <w:rStyle w:val="normalchar1"/>
          <w:rFonts w:ascii="Calibri" w:hAnsi="Calibri"/>
          <w:sz w:val="28"/>
        </w:rPr>
        <w:t>Πρόγραμμα</w:t>
      </w:r>
      <w:bookmarkEnd w:id="18"/>
      <w:r w:rsidR="0095725C">
        <w:rPr>
          <w:rStyle w:val="normalchar1"/>
          <w:rFonts w:ascii="Calibri" w:hAnsi="Calibri"/>
          <w:sz w:val="28"/>
        </w:rPr>
        <w:t xml:space="preserve"> Σπουδών</w:t>
      </w:r>
      <w:bookmarkEnd w:id="19"/>
    </w:p>
    <w:p w:rsidR="00501905" w:rsidRDefault="00501905" w:rsidP="00501905"/>
    <w:p w:rsidR="00F779C8" w:rsidRPr="00242663" w:rsidRDefault="00F779C8" w:rsidP="0074575B">
      <w:pPr>
        <w:pStyle w:val="3"/>
        <w:spacing w:before="0" w:after="120"/>
      </w:pPr>
      <w:bookmarkStart w:id="20" w:name="_Toc118973000"/>
      <w:r w:rsidRPr="00287FF0">
        <w:t xml:space="preserve">1. Πρόγραμμα μαθημάτων για το Δίπλωμα </w:t>
      </w:r>
      <w:r w:rsidR="00242663" w:rsidRPr="00242663">
        <w:t>Μεταπτυχιακών Σπουδών</w:t>
      </w:r>
      <w:bookmarkEnd w:id="20"/>
      <w:r w:rsidR="00242663" w:rsidRPr="00242663">
        <w:t xml:space="preserve"> </w:t>
      </w:r>
    </w:p>
    <w:p w:rsidR="00F779C8" w:rsidRPr="000E5D5A" w:rsidRDefault="00242663" w:rsidP="00F779C8">
      <w:pPr>
        <w:spacing w:after="120"/>
        <w:rPr>
          <w:rFonts w:eastAsia="Times New Roman"/>
          <w:color w:val="000000" w:themeColor="text1"/>
        </w:rPr>
      </w:pPr>
      <w:r w:rsidRPr="000E5D5A">
        <w:t>………………………………………………………………………………………………………………………………………………………………</w:t>
      </w:r>
    </w:p>
    <w:p w:rsidR="00F779C8" w:rsidRPr="00110E5A" w:rsidRDefault="00F779C8" w:rsidP="00F779C8">
      <w:pPr>
        <w:rPr>
          <w:rFonts w:eastAsia="Times New Roman"/>
          <w:color w:val="000000" w:themeColor="text1"/>
        </w:rPr>
      </w:pPr>
      <w:r w:rsidRPr="00110E5A">
        <w:rPr>
          <w:rFonts w:eastAsia="Times New Roman"/>
          <w:color w:val="000000" w:themeColor="text1"/>
        </w:rPr>
        <w:t>Το αναλυτικό πρόγραμμα μαθημάτων ανά εξάμηνο διαμορφώνεται ως εξής:</w:t>
      </w:r>
    </w:p>
    <w:p w:rsidR="00F779C8" w:rsidRPr="00137B97" w:rsidRDefault="00F779C8" w:rsidP="00F779C8">
      <w:pPr>
        <w:spacing w:after="0" w:line="240" w:lineRule="auto"/>
        <w:jc w:val="center"/>
        <w:rPr>
          <w:rFonts w:cstheme="minorHAnsi"/>
          <w:b/>
        </w:rPr>
      </w:pPr>
      <w:r w:rsidRPr="00137B97">
        <w:rPr>
          <w:rFonts w:cstheme="minorHAnsi"/>
          <w:b/>
        </w:rPr>
        <w:t>ΑΝΑΛΥΤΙΚΟ ΠΡΟΓΡΑΜΜΑ ΣΠΟΥΔΩΝ</w:t>
      </w:r>
    </w:p>
    <w:p w:rsidR="00F779C8" w:rsidRPr="00137B97" w:rsidRDefault="00F779C8" w:rsidP="00F779C8">
      <w:pPr>
        <w:spacing w:after="0" w:line="240" w:lineRule="auto"/>
        <w:jc w:val="center"/>
        <w:rPr>
          <w:rFonts w:cstheme="minorHAnsi"/>
          <w:b/>
        </w:rPr>
      </w:pPr>
    </w:p>
    <w:p w:rsidR="00F779C8" w:rsidRPr="00137B97" w:rsidRDefault="00F779C8" w:rsidP="00F779C8">
      <w:pPr>
        <w:spacing w:after="0" w:line="240" w:lineRule="auto"/>
        <w:jc w:val="center"/>
        <w:rPr>
          <w:rFonts w:cstheme="minorHAnsi"/>
          <w:b/>
          <w:u w:val="single"/>
        </w:rPr>
      </w:pPr>
      <w:r w:rsidRPr="00137B97">
        <w:rPr>
          <w:rFonts w:cstheme="minorHAnsi"/>
          <w:b/>
          <w:u w:val="single"/>
        </w:rPr>
        <w:t>Α΄ Εξάμηνο</w:t>
      </w:r>
    </w:p>
    <w:tbl>
      <w:tblPr>
        <w:tblStyle w:val="a3"/>
        <w:tblW w:w="8789" w:type="dxa"/>
        <w:tblInd w:w="-147" w:type="dxa"/>
        <w:tblLayout w:type="fixed"/>
        <w:tblLook w:val="04A0" w:firstRow="1" w:lastRow="0" w:firstColumn="1" w:lastColumn="0" w:noHBand="0" w:noVBand="1"/>
      </w:tblPr>
      <w:tblGrid>
        <w:gridCol w:w="709"/>
        <w:gridCol w:w="1560"/>
        <w:gridCol w:w="4961"/>
        <w:gridCol w:w="1559"/>
      </w:tblGrid>
      <w:tr w:rsidR="002F52A2" w:rsidRPr="00137B97" w:rsidTr="00917068">
        <w:tc>
          <w:tcPr>
            <w:tcW w:w="709" w:type="dxa"/>
          </w:tcPr>
          <w:p w:rsidR="002F52A2" w:rsidRPr="00137B97" w:rsidRDefault="002F52A2" w:rsidP="00917068">
            <w:pPr>
              <w:jc w:val="center"/>
              <w:rPr>
                <w:rFonts w:cstheme="minorHAnsi"/>
                <w:b/>
                <w:sz w:val="20"/>
                <w:szCs w:val="20"/>
              </w:rPr>
            </w:pPr>
            <w:r w:rsidRPr="00137B97">
              <w:rPr>
                <w:rFonts w:cstheme="minorHAnsi"/>
                <w:b/>
                <w:sz w:val="20"/>
                <w:szCs w:val="20"/>
              </w:rPr>
              <w:t>α/α</w:t>
            </w:r>
          </w:p>
        </w:tc>
        <w:tc>
          <w:tcPr>
            <w:tcW w:w="1560" w:type="dxa"/>
          </w:tcPr>
          <w:p w:rsidR="002F52A2" w:rsidRPr="00137B97" w:rsidRDefault="002F52A2" w:rsidP="00917068">
            <w:pPr>
              <w:jc w:val="center"/>
              <w:rPr>
                <w:rFonts w:cstheme="minorHAnsi"/>
                <w:b/>
                <w:sz w:val="20"/>
                <w:szCs w:val="20"/>
              </w:rPr>
            </w:pPr>
            <w:r w:rsidRPr="00137B97">
              <w:rPr>
                <w:rFonts w:cstheme="minorHAnsi"/>
                <w:b/>
                <w:sz w:val="20"/>
                <w:szCs w:val="20"/>
              </w:rPr>
              <w:t>Κωδικός Μαθήματος</w:t>
            </w:r>
          </w:p>
        </w:tc>
        <w:tc>
          <w:tcPr>
            <w:tcW w:w="4961" w:type="dxa"/>
          </w:tcPr>
          <w:p w:rsidR="002F52A2" w:rsidRPr="00137B97" w:rsidRDefault="002F52A2" w:rsidP="00917068">
            <w:pPr>
              <w:jc w:val="center"/>
              <w:rPr>
                <w:rFonts w:cstheme="minorHAnsi"/>
                <w:b/>
                <w:sz w:val="20"/>
                <w:szCs w:val="20"/>
              </w:rPr>
            </w:pPr>
            <w:r w:rsidRPr="00137B97">
              <w:rPr>
                <w:rFonts w:cstheme="minorHAnsi"/>
                <w:b/>
                <w:sz w:val="20"/>
                <w:szCs w:val="20"/>
              </w:rPr>
              <w:t>Μάθημα</w:t>
            </w:r>
          </w:p>
        </w:tc>
        <w:tc>
          <w:tcPr>
            <w:tcW w:w="1559" w:type="dxa"/>
          </w:tcPr>
          <w:p w:rsidR="002F52A2" w:rsidRPr="00137B97" w:rsidRDefault="002F52A2" w:rsidP="00917068">
            <w:pPr>
              <w:jc w:val="center"/>
              <w:rPr>
                <w:rFonts w:cstheme="minorHAnsi"/>
                <w:b/>
                <w:sz w:val="20"/>
                <w:szCs w:val="20"/>
                <w:lang w:val="en-US"/>
              </w:rPr>
            </w:pPr>
            <w:r w:rsidRPr="00137B97">
              <w:rPr>
                <w:rFonts w:cstheme="minorHAnsi"/>
                <w:b/>
                <w:sz w:val="20"/>
                <w:szCs w:val="20"/>
              </w:rPr>
              <w:t>Πιστωτικές μονάδες (</w:t>
            </w:r>
            <w:r w:rsidRPr="00137B97">
              <w:rPr>
                <w:rFonts w:cstheme="minorHAnsi"/>
                <w:b/>
                <w:sz w:val="20"/>
                <w:szCs w:val="20"/>
                <w:lang w:val="en-US"/>
              </w:rPr>
              <w:t>ECTS)</w:t>
            </w:r>
          </w:p>
        </w:tc>
      </w:tr>
      <w:tr w:rsidR="002F52A2" w:rsidRPr="00137B97" w:rsidTr="00917068">
        <w:tc>
          <w:tcPr>
            <w:tcW w:w="709" w:type="dxa"/>
          </w:tcPr>
          <w:p w:rsidR="002F52A2" w:rsidRPr="00137B97" w:rsidRDefault="002F52A2" w:rsidP="00917068">
            <w:pPr>
              <w:jc w:val="center"/>
              <w:rPr>
                <w:rFonts w:cstheme="minorHAnsi"/>
                <w:sz w:val="20"/>
                <w:szCs w:val="20"/>
              </w:rPr>
            </w:pPr>
            <w:r w:rsidRPr="00137B97">
              <w:rPr>
                <w:rFonts w:cstheme="minorHAnsi"/>
                <w:sz w:val="20"/>
                <w:szCs w:val="20"/>
              </w:rPr>
              <w:t>1</w:t>
            </w:r>
          </w:p>
        </w:tc>
        <w:tc>
          <w:tcPr>
            <w:tcW w:w="1560" w:type="dxa"/>
          </w:tcPr>
          <w:p w:rsidR="002F52A2" w:rsidRPr="00137B97" w:rsidRDefault="002F52A2" w:rsidP="00917068">
            <w:pPr>
              <w:jc w:val="center"/>
              <w:rPr>
                <w:rFonts w:cstheme="minorHAnsi"/>
                <w:sz w:val="20"/>
                <w:szCs w:val="20"/>
              </w:rPr>
            </w:pPr>
          </w:p>
        </w:tc>
        <w:tc>
          <w:tcPr>
            <w:tcW w:w="4961" w:type="dxa"/>
          </w:tcPr>
          <w:p w:rsidR="002F52A2" w:rsidRPr="00137B97" w:rsidRDefault="002F52A2" w:rsidP="00917068">
            <w:pPr>
              <w:rPr>
                <w:rFonts w:cstheme="minorHAnsi"/>
                <w:sz w:val="20"/>
                <w:szCs w:val="20"/>
              </w:rPr>
            </w:pPr>
          </w:p>
        </w:tc>
        <w:tc>
          <w:tcPr>
            <w:tcW w:w="1559" w:type="dxa"/>
          </w:tcPr>
          <w:p w:rsidR="002F52A2" w:rsidRPr="00137B97" w:rsidRDefault="002F52A2" w:rsidP="00917068">
            <w:pPr>
              <w:jc w:val="center"/>
              <w:rPr>
                <w:rFonts w:cstheme="minorHAnsi"/>
                <w:sz w:val="20"/>
                <w:szCs w:val="20"/>
              </w:rPr>
            </w:pPr>
          </w:p>
        </w:tc>
      </w:tr>
      <w:tr w:rsidR="002F52A2" w:rsidRPr="00137B97" w:rsidTr="00917068">
        <w:tc>
          <w:tcPr>
            <w:tcW w:w="709" w:type="dxa"/>
          </w:tcPr>
          <w:p w:rsidR="002F52A2" w:rsidRPr="00137B97" w:rsidRDefault="002F52A2" w:rsidP="00917068">
            <w:pPr>
              <w:jc w:val="center"/>
              <w:rPr>
                <w:rFonts w:cstheme="minorHAnsi"/>
                <w:sz w:val="20"/>
                <w:szCs w:val="20"/>
              </w:rPr>
            </w:pPr>
          </w:p>
        </w:tc>
        <w:tc>
          <w:tcPr>
            <w:tcW w:w="1560" w:type="dxa"/>
          </w:tcPr>
          <w:p w:rsidR="002F52A2" w:rsidRPr="00137B97" w:rsidRDefault="002F52A2" w:rsidP="00917068">
            <w:pPr>
              <w:jc w:val="center"/>
              <w:rPr>
                <w:rFonts w:cstheme="minorHAnsi"/>
                <w:sz w:val="20"/>
                <w:szCs w:val="20"/>
              </w:rPr>
            </w:pPr>
          </w:p>
        </w:tc>
        <w:tc>
          <w:tcPr>
            <w:tcW w:w="4961" w:type="dxa"/>
          </w:tcPr>
          <w:p w:rsidR="002F52A2" w:rsidRPr="00137B97" w:rsidRDefault="002F52A2" w:rsidP="00917068">
            <w:pPr>
              <w:rPr>
                <w:rFonts w:cstheme="minorHAnsi"/>
                <w:sz w:val="20"/>
                <w:szCs w:val="20"/>
              </w:rPr>
            </w:pPr>
          </w:p>
        </w:tc>
        <w:tc>
          <w:tcPr>
            <w:tcW w:w="1559" w:type="dxa"/>
          </w:tcPr>
          <w:p w:rsidR="002F52A2" w:rsidRPr="00137B97" w:rsidRDefault="002F52A2" w:rsidP="00917068">
            <w:pPr>
              <w:jc w:val="center"/>
              <w:rPr>
                <w:rFonts w:cstheme="minorHAnsi"/>
                <w:sz w:val="20"/>
                <w:szCs w:val="20"/>
              </w:rPr>
            </w:pPr>
          </w:p>
        </w:tc>
      </w:tr>
      <w:tr w:rsidR="002F52A2" w:rsidRPr="00137B97" w:rsidTr="00917068">
        <w:tc>
          <w:tcPr>
            <w:tcW w:w="709" w:type="dxa"/>
          </w:tcPr>
          <w:p w:rsidR="002F52A2" w:rsidRPr="00137B97" w:rsidRDefault="002F52A2" w:rsidP="00917068">
            <w:pPr>
              <w:jc w:val="center"/>
              <w:rPr>
                <w:rFonts w:cstheme="minorHAnsi"/>
                <w:sz w:val="20"/>
                <w:szCs w:val="20"/>
              </w:rPr>
            </w:pPr>
          </w:p>
        </w:tc>
        <w:tc>
          <w:tcPr>
            <w:tcW w:w="1560" w:type="dxa"/>
          </w:tcPr>
          <w:p w:rsidR="002F52A2" w:rsidRPr="002F52A2" w:rsidRDefault="002F52A2" w:rsidP="00917068">
            <w:pPr>
              <w:jc w:val="center"/>
              <w:rPr>
                <w:rFonts w:cstheme="minorHAnsi"/>
                <w:sz w:val="20"/>
                <w:szCs w:val="20"/>
                <w:lang w:val="en-US"/>
              </w:rPr>
            </w:pPr>
            <w:proofErr w:type="spellStart"/>
            <w:r>
              <w:rPr>
                <w:rFonts w:cstheme="minorHAnsi"/>
                <w:sz w:val="20"/>
                <w:szCs w:val="20"/>
                <w:lang w:val="en-US"/>
              </w:rPr>
              <w:t>Συνολο</w:t>
            </w:r>
            <w:proofErr w:type="spellEnd"/>
          </w:p>
        </w:tc>
        <w:tc>
          <w:tcPr>
            <w:tcW w:w="4961" w:type="dxa"/>
          </w:tcPr>
          <w:p w:rsidR="002F52A2" w:rsidRPr="00137B97" w:rsidRDefault="002F52A2" w:rsidP="00917068">
            <w:pPr>
              <w:rPr>
                <w:rFonts w:cstheme="minorHAnsi"/>
                <w:sz w:val="20"/>
                <w:szCs w:val="20"/>
              </w:rPr>
            </w:pPr>
          </w:p>
        </w:tc>
        <w:tc>
          <w:tcPr>
            <w:tcW w:w="1559" w:type="dxa"/>
          </w:tcPr>
          <w:p w:rsidR="002F52A2" w:rsidRPr="00137B97" w:rsidRDefault="002F52A2" w:rsidP="00917068">
            <w:pPr>
              <w:jc w:val="center"/>
              <w:rPr>
                <w:rFonts w:cstheme="minorHAnsi"/>
                <w:sz w:val="20"/>
                <w:szCs w:val="20"/>
              </w:rPr>
            </w:pPr>
            <w:r w:rsidRPr="00137B97">
              <w:rPr>
                <w:rFonts w:cstheme="minorHAnsi"/>
                <w:sz w:val="20"/>
                <w:szCs w:val="20"/>
              </w:rPr>
              <w:t>30</w:t>
            </w:r>
          </w:p>
        </w:tc>
      </w:tr>
    </w:tbl>
    <w:p w:rsidR="00F779C8" w:rsidRPr="00137B97" w:rsidRDefault="00F779C8" w:rsidP="00F779C8">
      <w:pPr>
        <w:spacing w:after="0" w:line="240" w:lineRule="auto"/>
        <w:jc w:val="center"/>
        <w:rPr>
          <w:rFonts w:cstheme="minorHAnsi"/>
          <w:b/>
        </w:rPr>
      </w:pPr>
    </w:p>
    <w:p w:rsidR="00F779C8" w:rsidRPr="00137B97" w:rsidRDefault="00F779C8" w:rsidP="00F779C8">
      <w:pPr>
        <w:spacing w:after="0" w:line="240" w:lineRule="auto"/>
        <w:jc w:val="center"/>
        <w:rPr>
          <w:rFonts w:cstheme="minorHAnsi"/>
          <w:b/>
          <w:u w:val="single"/>
        </w:rPr>
      </w:pPr>
    </w:p>
    <w:p w:rsidR="00F779C8" w:rsidRPr="00137B97" w:rsidRDefault="00F779C8" w:rsidP="00F779C8">
      <w:pPr>
        <w:spacing w:after="0" w:line="240" w:lineRule="auto"/>
        <w:jc w:val="center"/>
        <w:rPr>
          <w:rFonts w:cstheme="minorHAnsi"/>
          <w:b/>
          <w:u w:val="single"/>
        </w:rPr>
      </w:pPr>
      <w:r w:rsidRPr="00137B97">
        <w:rPr>
          <w:rFonts w:cstheme="minorHAnsi"/>
          <w:b/>
          <w:u w:val="single"/>
        </w:rPr>
        <w:t>Β΄ Εξάμηνο</w:t>
      </w:r>
    </w:p>
    <w:tbl>
      <w:tblPr>
        <w:tblStyle w:val="a3"/>
        <w:tblW w:w="8789" w:type="dxa"/>
        <w:tblInd w:w="-147" w:type="dxa"/>
        <w:tblLayout w:type="fixed"/>
        <w:tblLook w:val="04A0" w:firstRow="1" w:lastRow="0" w:firstColumn="1" w:lastColumn="0" w:noHBand="0" w:noVBand="1"/>
      </w:tblPr>
      <w:tblGrid>
        <w:gridCol w:w="709"/>
        <w:gridCol w:w="1560"/>
        <w:gridCol w:w="4961"/>
        <w:gridCol w:w="1559"/>
      </w:tblGrid>
      <w:tr w:rsidR="002F52A2" w:rsidRPr="00137B97" w:rsidTr="00917068">
        <w:tc>
          <w:tcPr>
            <w:tcW w:w="709" w:type="dxa"/>
          </w:tcPr>
          <w:p w:rsidR="002F52A2" w:rsidRPr="00137B97" w:rsidRDefault="002F52A2" w:rsidP="00917068">
            <w:pPr>
              <w:jc w:val="center"/>
              <w:rPr>
                <w:rFonts w:cstheme="minorHAnsi"/>
                <w:b/>
                <w:sz w:val="20"/>
                <w:szCs w:val="20"/>
              </w:rPr>
            </w:pPr>
            <w:r w:rsidRPr="00137B97">
              <w:rPr>
                <w:rFonts w:cstheme="minorHAnsi"/>
                <w:b/>
                <w:sz w:val="20"/>
                <w:szCs w:val="20"/>
              </w:rPr>
              <w:t>α/α</w:t>
            </w:r>
          </w:p>
        </w:tc>
        <w:tc>
          <w:tcPr>
            <w:tcW w:w="1560" w:type="dxa"/>
          </w:tcPr>
          <w:p w:rsidR="002F52A2" w:rsidRPr="00137B97" w:rsidRDefault="002F52A2" w:rsidP="00917068">
            <w:pPr>
              <w:jc w:val="center"/>
              <w:rPr>
                <w:rFonts w:cstheme="minorHAnsi"/>
                <w:b/>
                <w:sz w:val="20"/>
                <w:szCs w:val="20"/>
              </w:rPr>
            </w:pPr>
            <w:r w:rsidRPr="00137B97">
              <w:rPr>
                <w:rFonts w:cstheme="minorHAnsi"/>
                <w:b/>
                <w:sz w:val="20"/>
                <w:szCs w:val="20"/>
              </w:rPr>
              <w:t>Κωδικός Μαθήματος</w:t>
            </w:r>
          </w:p>
        </w:tc>
        <w:tc>
          <w:tcPr>
            <w:tcW w:w="4961" w:type="dxa"/>
          </w:tcPr>
          <w:p w:rsidR="002F52A2" w:rsidRPr="00137B97" w:rsidRDefault="002F52A2" w:rsidP="00917068">
            <w:pPr>
              <w:jc w:val="center"/>
              <w:rPr>
                <w:rFonts w:cstheme="minorHAnsi"/>
                <w:b/>
                <w:sz w:val="20"/>
                <w:szCs w:val="20"/>
              </w:rPr>
            </w:pPr>
            <w:r w:rsidRPr="00137B97">
              <w:rPr>
                <w:rFonts w:cstheme="minorHAnsi"/>
                <w:b/>
                <w:sz w:val="20"/>
                <w:szCs w:val="20"/>
              </w:rPr>
              <w:t>Μάθημα</w:t>
            </w:r>
          </w:p>
        </w:tc>
        <w:tc>
          <w:tcPr>
            <w:tcW w:w="1559" w:type="dxa"/>
          </w:tcPr>
          <w:p w:rsidR="002F52A2" w:rsidRPr="00137B97" w:rsidRDefault="002F52A2" w:rsidP="00917068">
            <w:pPr>
              <w:jc w:val="center"/>
              <w:rPr>
                <w:rFonts w:cstheme="minorHAnsi"/>
                <w:b/>
                <w:sz w:val="20"/>
                <w:szCs w:val="20"/>
                <w:lang w:val="en-US"/>
              </w:rPr>
            </w:pPr>
            <w:r w:rsidRPr="00137B97">
              <w:rPr>
                <w:rFonts w:cstheme="minorHAnsi"/>
                <w:b/>
                <w:sz w:val="20"/>
                <w:szCs w:val="20"/>
              </w:rPr>
              <w:t>Πιστωτικές μονάδες (</w:t>
            </w:r>
            <w:r w:rsidRPr="00137B97">
              <w:rPr>
                <w:rFonts w:cstheme="minorHAnsi"/>
                <w:b/>
                <w:sz w:val="20"/>
                <w:szCs w:val="20"/>
                <w:lang w:val="en-US"/>
              </w:rPr>
              <w:t>ECTS)</w:t>
            </w:r>
          </w:p>
        </w:tc>
      </w:tr>
      <w:tr w:rsidR="002F52A2" w:rsidRPr="00137B97" w:rsidTr="00917068">
        <w:tc>
          <w:tcPr>
            <w:tcW w:w="709" w:type="dxa"/>
          </w:tcPr>
          <w:p w:rsidR="002F52A2" w:rsidRPr="00137B97" w:rsidRDefault="002F52A2" w:rsidP="00917068">
            <w:pPr>
              <w:jc w:val="center"/>
              <w:rPr>
                <w:rFonts w:cstheme="minorHAnsi"/>
                <w:sz w:val="20"/>
                <w:szCs w:val="20"/>
              </w:rPr>
            </w:pPr>
            <w:r w:rsidRPr="00137B97">
              <w:rPr>
                <w:rFonts w:cstheme="minorHAnsi"/>
                <w:sz w:val="20"/>
                <w:szCs w:val="20"/>
              </w:rPr>
              <w:t>1</w:t>
            </w:r>
          </w:p>
        </w:tc>
        <w:tc>
          <w:tcPr>
            <w:tcW w:w="1560" w:type="dxa"/>
          </w:tcPr>
          <w:p w:rsidR="002F52A2" w:rsidRPr="00137B97" w:rsidRDefault="002F52A2" w:rsidP="00917068">
            <w:pPr>
              <w:jc w:val="center"/>
              <w:rPr>
                <w:rFonts w:cstheme="minorHAnsi"/>
                <w:sz w:val="20"/>
                <w:szCs w:val="20"/>
              </w:rPr>
            </w:pPr>
          </w:p>
        </w:tc>
        <w:tc>
          <w:tcPr>
            <w:tcW w:w="4961" w:type="dxa"/>
          </w:tcPr>
          <w:p w:rsidR="002F52A2" w:rsidRPr="00137B97" w:rsidRDefault="002F52A2" w:rsidP="00917068">
            <w:pPr>
              <w:rPr>
                <w:rFonts w:cstheme="minorHAnsi"/>
                <w:sz w:val="20"/>
                <w:szCs w:val="20"/>
              </w:rPr>
            </w:pPr>
          </w:p>
        </w:tc>
        <w:tc>
          <w:tcPr>
            <w:tcW w:w="1559" w:type="dxa"/>
          </w:tcPr>
          <w:p w:rsidR="002F52A2" w:rsidRPr="00137B97" w:rsidRDefault="002F52A2" w:rsidP="00917068">
            <w:pPr>
              <w:jc w:val="center"/>
              <w:rPr>
                <w:rFonts w:cstheme="minorHAnsi"/>
                <w:sz w:val="20"/>
                <w:szCs w:val="20"/>
              </w:rPr>
            </w:pPr>
          </w:p>
        </w:tc>
      </w:tr>
      <w:tr w:rsidR="002F52A2" w:rsidRPr="00137B97" w:rsidTr="00917068">
        <w:tc>
          <w:tcPr>
            <w:tcW w:w="709" w:type="dxa"/>
          </w:tcPr>
          <w:p w:rsidR="002F52A2" w:rsidRPr="00137B97" w:rsidRDefault="002F52A2" w:rsidP="00917068">
            <w:pPr>
              <w:jc w:val="center"/>
              <w:rPr>
                <w:rFonts w:cstheme="minorHAnsi"/>
                <w:sz w:val="20"/>
                <w:szCs w:val="20"/>
              </w:rPr>
            </w:pPr>
          </w:p>
        </w:tc>
        <w:tc>
          <w:tcPr>
            <w:tcW w:w="1560" w:type="dxa"/>
          </w:tcPr>
          <w:p w:rsidR="002F52A2" w:rsidRPr="002F52A2" w:rsidRDefault="002F52A2" w:rsidP="00917068">
            <w:pPr>
              <w:jc w:val="center"/>
              <w:rPr>
                <w:rFonts w:cstheme="minorHAnsi"/>
                <w:sz w:val="20"/>
                <w:szCs w:val="20"/>
                <w:lang w:val="en-US"/>
              </w:rPr>
            </w:pPr>
            <w:proofErr w:type="spellStart"/>
            <w:r>
              <w:rPr>
                <w:rFonts w:cstheme="minorHAnsi"/>
                <w:sz w:val="20"/>
                <w:szCs w:val="20"/>
                <w:lang w:val="en-US"/>
              </w:rPr>
              <w:t>Συνολο</w:t>
            </w:r>
            <w:proofErr w:type="spellEnd"/>
          </w:p>
        </w:tc>
        <w:tc>
          <w:tcPr>
            <w:tcW w:w="4961" w:type="dxa"/>
          </w:tcPr>
          <w:p w:rsidR="002F52A2" w:rsidRPr="00137B97" w:rsidRDefault="002F52A2" w:rsidP="00917068">
            <w:pPr>
              <w:rPr>
                <w:rFonts w:cstheme="minorHAnsi"/>
                <w:sz w:val="20"/>
                <w:szCs w:val="20"/>
              </w:rPr>
            </w:pPr>
          </w:p>
        </w:tc>
        <w:tc>
          <w:tcPr>
            <w:tcW w:w="1559" w:type="dxa"/>
          </w:tcPr>
          <w:p w:rsidR="002F52A2" w:rsidRPr="00137B97" w:rsidRDefault="002F52A2" w:rsidP="00917068">
            <w:pPr>
              <w:jc w:val="center"/>
              <w:rPr>
                <w:rFonts w:cstheme="minorHAnsi"/>
                <w:sz w:val="20"/>
                <w:szCs w:val="20"/>
              </w:rPr>
            </w:pPr>
            <w:r w:rsidRPr="00137B97">
              <w:rPr>
                <w:rFonts w:cstheme="minorHAnsi"/>
                <w:sz w:val="20"/>
                <w:szCs w:val="20"/>
              </w:rPr>
              <w:t>30</w:t>
            </w:r>
          </w:p>
        </w:tc>
      </w:tr>
    </w:tbl>
    <w:p w:rsidR="00831097" w:rsidRDefault="00831097" w:rsidP="00242663">
      <w:pPr>
        <w:spacing w:after="0" w:line="240" w:lineRule="auto"/>
        <w:rPr>
          <w:rFonts w:cstheme="minorHAnsi"/>
          <w:b/>
        </w:rPr>
      </w:pPr>
    </w:p>
    <w:p w:rsidR="00F779C8" w:rsidRPr="00137B97" w:rsidRDefault="00F779C8" w:rsidP="00F779C8">
      <w:pPr>
        <w:spacing w:after="0" w:line="240" w:lineRule="auto"/>
        <w:jc w:val="center"/>
        <w:rPr>
          <w:rFonts w:cstheme="minorHAnsi"/>
          <w:b/>
        </w:rPr>
      </w:pPr>
      <w:r w:rsidRPr="00137B97">
        <w:rPr>
          <w:rFonts w:cstheme="minorHAnsi"/>
          <w:b/>
        </w:rPr>
        <w:t>Μαθήματα Επιλογής*</w:t>
      </w:r>
    </w:p>
    <w:tbl>
      <w:tblPr>
        <w:tblStyle w:val="a3"/>
        <w:tblW w:w="8789" w:type="dxa"/>
        <w:tblInd w:w="-147" w:type="dxa"/>
        <w:tblLayout w:type="fixed"/>
        <w:tblLook w:val="04A0" w:firstRow="1" w:lastRow="0" w:firstColumn="1" w:lastColumn="0" w:noHBand="0" w:noVBand="1"/>
      </w:tblPr>
      <w:tblGrid>
        <w:gridCol w:w="709"/>
        <w:gridCol w:w="1560"/>
        <w:gridCol w:w="4961"/>
        <w:gridCol w:w="1559"/>
      </w:tblGrid>
      <w:tr w:rsidR="002F52A2" w:rsidRPr="00137B97" w:rsidTr="00917068">
        <w:tc>
          <w:tcPr>
            <w:tcW w:w="709" w:type="dxa"/>
          </w:tcPr>
          <w:p w:rsidR="002F52A2" w:rsidRPr="00137B97" w:rsidRDefault="002F52A2" w:rsidP="00917068">
            <w:pPr>
              <w:jc w:val="center"/>
              <w:rPr>
                <w:rFonts w:cstheme="minorHAnsi"/>
                <w:b/>
                <w:sz w:val="20"/>
                <w:szCs w:val="20"/>
              </w:rPr>
            </w:pPr>
            <w:r w:rsidRPr="00137B97">
              <w:rPr>
                <w:rFonts w:cstheme="minorHAnsi"/>
                <w:b/>
                <w:sz w:val="20"/>
                <w:szCs w:val="20"/>
              </w:rPr>
              <w:t>α/α</w:t>
            </w:r>
          </w:p>
        </w:tc>
        <w:tc>
          <w:tcPr>
            <w:tcW w:w="1560" w:type="dxa"/>
          </w:tcPr>
          <w:p w:rsidR="002F52A2" w:rsidRPr="00137B97" w:rsidRDefault="002F52A2" w:rsidP="00917068">
            <w:pPr>
              <w:jc w:val="center"/>
              <w:rPr>
                <w:rFonts w:cstheme="minorHAnsi"/>
                <w:b/>
                <w:sz w:val="20"/>
                <w:szCs w:val="20"/>
              </w:rPr>
            </w:pPr>
            <w:r w:rsidRPr="00137B97">
              <w:rPr>
                <w:rFonts w:cstheme="minorHAnsi"/>
                <w:b/>
                <w:sz w:val="20"/>
                <w:szCs w:val="20"/>
              </w:rPr>
              <w:t>Κωδικός Μαθήματος</w:t>
            </w:r>
          </w:p>
        </w:tc>
        <w:tc>
          <w:tcPr>
            <w:tcW w:w="4961" w:type="dxa"/>
          </w:tcPr>
          <w:p w:rsidR="002F52A2" w:rsidRPr="00137B97" w:rsidRDefault="002F52A2" w:rsidP="00917068">
            <w:pPr>
              <w:jc w:val="center"/>
              <w:rPr>
                <w:rFonts w:cstheme="minorHAnsi"/>
                <w:b/>
                <w:sz w:val="20"/>
                <w:szCs w:val="20"/>
              </w:rPr>
            </w:pPr>
            <w:r w:rsidRPr="00137B97">
              <w:rPr>
                <w:rFonts w:cstheme="minorHAnsi"/>
                <w:b/>
                <w:sz w:val="20"/>
                <w:szCs w:val="20"/>
              </w:rPr>
              <w:t>Μάθημα</w:t>
            </w:r>
          </w:p>
        </w:tc>
        <w:tc>
          <w:tcPr>
            <w:tcW w:w="1559" w:type="dxa"/>
          </w:tcPr>
          <w:p w:rsidR="002F52A2" w:rsidRPr="00137B97" w:rsidRDefault="002F52A2" w:rsidP="00917068">
            <w:pPr>
              <w:jc w:val="center"/>
              <w:rPr>
                <w:rFonts w:cstheme="minorHAnsi"/>
                <w:b/>
                <w:sz w:val="20"/>
                <w:szCs w:val="20"/>
                <w:lang w:val="en-US"/>
              </w:rPr>
            </w:pPr>
            <w:r w:rsidRPr="00137B97">
              <w:rPr>
                <w:rFonts w:cstheme="minorHAnsi"/>
                <w:b/>
                <w:sz w:val="20"/>
                <w:szCs w:val="20"/>
              </w:rPr>
              <w:t>Πιστωτικές μονάδες (</w:t>
            </w:r>
            <w:r w:rsidRPr="00137B97">
              <w:rPr>
                <w:rFonts w:cstheme="minorHAnsi"/>
                <w:b/>
                <w:sz w:val="20"/>
                <w:szCs w:val="20"/>
                <w:lang w:val="en-US"/>
              </w:rPr>
              <w:t>ECTS)</w:t>
            </w:r>
          </w:p>
        </w:tc>
      </w:tr>
      <w:tr w:rsidR="002F52A2" w:rsidRPr="00137B97" w:rsidTr="00917068">
        <w:tc>
          <w:tcPr>
            <w:tcW w:w="709" w:type="dxa"/>
          </w:tcPr>
          <w:p w:rsidR="002F52A2" w:rsidRPr="00137B97" w:rsidRDefault="002F52A2" w:rsidP="00917068">
            <w:pPr>
              <w:jc w:val="center"/>
              <w:rPr>
                <w:rFonts w:cstheme="minorHAnsi"/>
                <w:sz w:val="20"/>
                <w:szCs w:val="20"/>
              </w:rPr>
            </w:pPr>
            <w:r w:rsidRPr="00137B97">
              <w:rPr>
                <w:rFonts w:cstheme="minorHAnsi"/>
                <w:sz w:val="20"/>
                <w:szCs w:val="20"/>
              </w:rPr>
              <w:t>1</w:t>
            </w:r>
          </w:p>
        </w:tc>
        <w:tc>
          <w:tcPr>
            <w:tcW w:w="1560" w:type="dxa"/>
          </w:tcPr>
          <w:p w:rsidR="002F52A2" w:rsidRPr="00137B97" w:rsidRDefault="002F52A2" w:rsidP="00917068">
            <w:pPr>
              <w:jc w:val="center"/>
              <w:rPr>
                <w:rFonts w:cstheme="minorHAnsi"/>
                <w:sz w:val="20"/>
                <w:szCs w:val="20"/>
              </w:rPr>
            </w:pPr>
          </w:p>
        </w:tc>
        <w:tc>
          <w:tcPr>
            <w:tcW w:w="4961" w:type="dxa"/>
          </w:tcPr>
          <w:p w:rsidR="002F52A2" w:rsidRPr="00137B97" w:rsidRDefault="002F52A2" w:rsidP="00917068">
            <w:pPr>
              <w:rPr>
                <w:rFonts w:cstheme="minorHAnsi"/>
                <w:sz w:val="20"/>
                <w:szCs w:val="20"/>
              </w:rPr>
            </w:pPr>
          </w:p>
        </w:tc>
        <w:tc>
          <w:tcPr>
            <w:tcW w:w="1559" w:type="dxa"/>
          </w:tcPr>
          <w:p w:rsidR="002F52A2" w:rsidRPr="00137B97" w:rsidRDefault="002F52A2" w:rsidP="00917068">
            <w:pPr>
              <w:jc w:val="center"/>
              <w:rPr>
                <w:rFonts w:cstheme="minorHAnsi"/>
                <w:sz w:val="20"/>
                <w:szCs w:val="20"/>
              </w:rPr>
            </w:pPr>
          </w:p>
        </w:tc>
      </w:tr>
    </w:tbl>
    <w:p w:rsidR="00F779C8" w:rsidRPr="00137B97" w:rsidRDefault="00F779C8" w:rsidP="002F52A2">
      <w:pPr>
        <w:spacing w:after="0" w:line="240" w:lineRule="auto"/>
        <w:rPr>
          <w:rFonts w:cstheme="minorHAnsi"/>
          <w:b/>
          <w:u w:val="single"/>
        </w:rPr>
      </w:pPr>
    </w:p>
    <w:p w:rsidR="00F779C8" w:rsidRPr="00137B97" w:rsidRDefault="00F779C8" w:rsidP="00F779C8">
      <w:pPr>
        <w:autoSpaceDE w:val="0"/>
        <w:autoSpaceDN w:val="0"/>
        <w:adjustRightInd w:val="0"/>
        <w:spacing w:after="0" w:line="240" w:lineRule="auto"/>
        <w:rPr>
          <w:rFonts w:cstheme="minorHAnsi"/>
          <w:b/>
        </w:rPr>
      </w:pPr>
    </w:p>
    <w:p w:rsidR="00F779C8" w:rsidRPr="00137B97" w:rsidRDefault="00F779C8" w:rsidP="00F779C8">
      <w:pPr>
        <w:spacing w:after="0" w:line="240" w:lineRule="auto"/>
        <w:jc w:val="center"/>
        <w:rPr>
          <w:rFonts w:cstheme="minorHAnsi"/>
          <w:b/>
        </w:rPr>
      </w:pPr>
      <w:r w:rsidRPr="00137B97">
        <w:rPr>
          <w:rFonts w:cstheme="minorHAnsi"/>
          <w:b/>
        </w:rPr>
        <w:t>ΔΙΠΛΩΜΑΤΙΚΗ ΕΡΓΑΣΙΑ</w:t>
      </w:r>
    </w:p>
    <w:p w:rsidR="00F779C8" w:rsidRPr="00137B97" w:rsidRDefault="00F779C8" w:rsidP="00F779C8">
      <w:pPr>
        <w:spacing w:after="0" w:line="240" w:lineRule="auto"/>
        <w:jc w:val="center"/>
        <w:rPr>
          <w:rFonts w:cstheme="minorHAnsi"/>
          <w:b/>
          <w:u w:val="single"/>
        </w:rPr>
      </w:pPr>
      <w:r w:rsidRPr="00137B97">
        <w:rPr>
          <w:rFonts w:cstheme="minorHAnsi"/>
          <w:b/>
          <w:u w:val="single"/>
        </w:rPr>
        <w:t>Γ΄ Εξάμηνο</w:t>
      </w:r>
    </w:p>
    <w:tbl>
      <w:tblPr>
        <w:tblStyle w:val="a3"/>
        <w:tblW w:w="8789" w:type="dxa"/>
        <w:tblInd w:w="-147" w:type="dxa"/>
        <w:tblLayout w:type="fixed"/>
        <w:tblLook w:val="04A0" w:firstRow="1" w:lastRow="0" w:firstColumn="1" w:lastColumn="0" w:noHBand="0" w:noVBand="1"/>
      </w:tblPr>
      <w:tblGrid>
        <w:gridCol w:w="709"/>
        <w:gridCol w:w="1560"/>
        <w:gridCol w:w="4961"/>
        <w:gridCol w:w="1559"/>
      </w:tblGrid>
      <w:tr w:rsidR="00F779C8" w:rsidRPr="00137B97" w:rsidTr="001C2E85">
        <w:tc>
          <w:tcPr>
            <w:tcW w:w="709" w:type="dxa"/>
          </w:tcPr>
          <w:p w:rsidR="00F779C8" w:rsidRPr="00137B97" w:rsidRDefault="00F779C8" w:rsidP="001C2E85">
            <w:pPr>
              <w:jc w:val="center"/>
              <w:rPr>
                <w:rFonts w:cstheme="minorHAnsi"/>
                <w:b/>
                <w:sz w:val="20"/>
                <w:szCs w:val="20"/>
              </w:rPr>
            </w:pPr>
            <w:r w:rsidRPr="00137B97">
              <w:rPr>
                <w:rFonts w:cstheme="minorHAnsi"/>
                <w:b/>
                <w:sz w:val="20"/>
                <w:szCs w:val="20"/>
              </w:rPr>
              <w:t>α/α</w:t>
            </w:r>
          </w:p>
        </w:tc>
        <w:tc>
          <w:tcPr>
            <w:tcW w:w="1560" w:type="dxa"/>
          </w:tcPr>
          <w:p w:rsidR="00F779C8" w:rsidRPr="00137B97" w:rsidRDefault="00F779C8" w:rsidP="001C2E85">
            <w:pPr>
              <w:jc w:val="center"/>
              <w:rPr>
                <w:rFonts w:cstheme="minorHAnsi"/>
                <w:b/>
                <w:sz w:val="20"/>
                <w:szCs w:val="20"/>
              </w:rPr>
            </w:pPr>
            <w:r w:rsidRPr="00137B97">
              <w:rPr>
                <w:rFonts w:cstheme="minorHAnsi"/>
                <w:b/>
                <w:sz w:val="20"/>
                <w:szCs w:val="20"/>
              </w:rPr>
              <w:t>Κωδικός Μαθήματος</w:t>
            </w:r>
          </w:p>
        </w:tc>
        <w:tc>
          <w:tcPr>
            <w:tcW w:w="4961" w:type="dxa"/>
          </w:tcPr>
          <w:p w:rsidR="00F779C8" w:rsidRPr="00137B97" w:rsidRDefault="00F779C8" w:rsidP="001C2E85">
            <w:pPr>
              <w:jc w:val="center"/>
              <w:rPr>
                <w:rFonts w:cstheme="minorHAnsi"/>
                <w:b/>
                <w:sz w:val="20"/>
                <w:szCs w:val="20"/>
              </w:rPr>
            </w:pPr>
            <w:r w:rsidRPr="00137B97">
              <w:rPr>
                <w:rFonts w:cstheme="minorHAnsi"/>
                <w:b/>
                <w:sz w:val="20"/>
                <w:szCs w:val="20"/>
              </w:rPr>
              <w:t>Μάθημα</w:t>
            </w:r>
          </w:p>
        </w:tc>
        <w:tc>
          <w:tcPr>
            <w:tcW w:w="1559" w:type="dxa"/>
          </w:tcPr>
          <w:p w:rsidR="00F779C8" w:rsidRPr="00137B97" w:rsidRDefault="00F779C8" w:rsidP="001C2E85">
            <w:pPr>
              <w:jc w:val="center"/>
              <w:rPr>
                <w:rFonts w:cstheme="minorHAnsi"/>
                <w:b/>
                <w:sz w:val="20"/>
                <w:szCs w:val="20"/>
                <w:lang w:val="en-US"/>
              </w:rPr>
            </w:pPr>
            <w:r w:rsidRPr="00137B97">
              <w:rPr>
                <w:rFonts w:cstheme="minorHAnsi"/>
                <w:b/>
                <w:sz w:val="20"/>
                <w:szCs w:val="20"/>
              </w:rPr>
              <w:t>Πιστωτικές μονάδες (</w:t>
            </w:r>
            <w:r w:rsidRPr="00137B97">
              <w:rPr>
                <w:rFonts w:cstheme="minorHAnsi"/>
                <w:b/>
                <w:sz w:val="20"/>
                <w:szCs w:val="20"/>
                <w:lang w:val="en-US"/>
              </w:rPr>
              <w:t>ECTS)</w:t>
            </w:r>
          </w:p>
        </w:tc>
      </w:tr>
      <w:tr w:rsidR="00F779C8" w:rsidRPr="00137B97" w:rsidTr="001C2E85">
        <w:tc>
          <w:tcPr>
            <w:tcW w:w="709" w:type="dxa"/>
          </w:tcPr>
          <w:p w:rsidR="00F779C8" w:rsidRPr="00137B97" w:rsidRDefault="00F779C8" w:rsidP="001C2E85">
            <w:pPr>
              <w:jc w:val="center"/>
              <w:rPr>
                <w:rFonts w:cstheme="minorHAnsi"/>
                <w:sz w:val="20"/>
                <w:szCs w:val="20"/>
              </w:rPr>
            </w:pPr>
            <w:r w:rsidRPr="00137B97">
              <w:rPr>
                <w:rFonts w:cstheme="minorHAnsi"/>
                <w:sz w:val="20"/>
                <w:szCs w:val="20"/>
              </w:rPr>
              <w:t>1</w:t>
            </w:r>
          </w:p>
        </w:tc>
        <w:tc>
          <w:tcPr>
            <w:tcW w:w="1560" w:type="dxa"/>
          </w:tcPr>
          <w:p w:rsidR="00F779C8" w:rsidRPr="00137B97" w:rsidRDefault="00F779C8" w:rsidP="001C2E85">
            <w:pPr>
              <w:jc w:val="center"/>
              <w:rPr>
                <w:rFonts w:cstheme="minorHAnsi"/>
                <w:sz w:val="20"/>
                <w:szCs w:val="20"/>
              </w:rPr>
            </w:pPr>
          </w:p>
        </w:tc>
        <w:tc>
          <w:tcPr>
            <w:tcW w:w="4961" w:type="dxa"/>
          </w:tcPr>
          <w:p w:rsidR="00F779C8" w:rsidRPr="00137B97" w:rsidRDefault="00F779C8" w:rsidP="001C2E85">
            <w:pPr>
              <w:rPr>
                <w:rFonts w:cstheme="minorHAnsi"/>
                <w:sz w:val="20"/>
                <w:szCs w:val="20"/>
              </w:rPr>
            </w:pPr>
            <w:r w:rsidRPr="00137B97">
              <w:rPr>
                <w:rFonts w:cstheme="minorHAnsi"/>
                <w:sz w:val="20"/>
                <w:szCs w:val="20"/>
              </w:rPr>
              <w:t>Διπλωματική εργασία</w:t>
            </w:r>
          </w:p>
        </w:tc>
        <w:tc>
          <w:tcPr>
            <w:tcW w:w="1559" w:type="dxa"/>
          </w:tcPr>
          <w:p w:rsidR="00F779C8" w:rsidRPr="00137B97" w:rsidRDefault="00F779C8" w:rsidP="001C2E85">
            <w:pPr>
              <w:jc w:val="center"/>
              <w:rPr>
                <w:rFonts w:cstheme="minorHAnsi"/>
                <w:sz w:val="20"/>
                <w:szCs w:val="20"/>
              </w:rPr>
            </w:pPr>
            <w:r w:rsidRPr="00137B97">
              <w:rPr>
                <w:rFonts w:cstheme="minorHAnsi"/>
                <w:sz w:val="20"/>
                <w:szCs w:val="20"/>
              </w:rPr>
              <w:t>30</w:t>
            </w:r>
          </w:p>
        </w:tc>
      </w:tr>
    </w:tbl>
    <w:p w:rsidR="00831097" w:rsidRDefault="00831097" w:rsidP="0074575B">
      <w:pPr>
        <w:pStyle w:val="3"/>
        <w:spacing w:before="0" w:after="120"/>
      </w:pPr>
    </w:p>
    <w:p w:rsidR="007D4652" w:rsidRPr="007D4652" w:rsidRDefault="007D4652" w:rsidP="0074575B">
      <w:pPr>
        <w:pStyle w:val="3"/>
        <w:spacing w:before="0" w:after="120"/>
      </w:pPr>
      <w:bookmarkStart w:id="21" w:name="_Toc118973001"/>
      <w:r w:rsidRPr="007D4652">
        <w:t>2. Διδάσκοντες και ανάθεση διδασκαλίας στο Πρόγραμμα Μεταπτυχιακών Σπουδών</w:t>
      </w:r>
      <w:bookmarkEnd w:id="21"/>
      <w:r w:rsidRPr="007D4652">
        <w:t xml:space="preserve"> </w:t>
      </w:r>
    </w:p>
    <w:p w:rsidR="00252DC1" w:rsidRPr="00252DC1" w:rsidRDefault="00252DC1" w:rsidP="00252DC1">
      <w:pPr>
        <w:spacing w:after="120"/>
        <w:rPr>
          <w:rFonts w:cstheme="minorHAnsi"/>
        </w:rPr>
      </w:pPr>
      <w:r>
        <w:rPr>
          <w:rFonts w:cstheme="minorHAnsi"/>
        </w:rPr>
        <w:t>Τ</w:t>
      </w:r>
      <w:r w:rsidRPr="00252DC1">
        <w:rPr>
          <w:rFonts w:cstheme="minorHAnsi"/>
        </w:rPr>
        <w:t xml:space="preserve">ο διδακτικό έργο </w:t>
      </w:r>
      <w:r w:rsidR="00697139" w:rsidRPr="00697139">
        <w:rPr>
          <w:rFonts w:cstheme="minorHAnsi"/>
        </w:rPr>
        <w:t>στ</w:t>
      </w:r>
      <w:r w:rsidR="00697139">
        <w:rPr>
          <w:rFonts w:cstheme="minorHAnsi"/>
        </w:rPr>
        <w:t>ο</w:t>
      </w:r>
      <w:r w:rsidR="00697139" w:rsidRPr="00697139">
        <w:rPr>
          <w:rFonts w:cstheme="minorHAnsi"/>
        </w:rPr>
        <w:t xml:space="preserve"> ΠΜΣ </w:t>
      </w:r>
      <w:r w:rsidRPr="00252DC1">
        <w:rPr>
          <w:rFonts w:cstheme="minorHAnsi"/>
        </w:rPr>
        <w:t>ανατίθεται</w:t>
      </w:r>
      <w:r w:rsidR="00697139">
        <w:rPr>
          <w:rFonts w:cstheme="minorHAnsi"/>
        </w:rPr>
        <w:t>,</w:t>
      </w:r>
      <w:r w:rsidR="00697139" w:rsidRPr="00252DC1">
        <w:rPr>
          <w:rFonts w:cstheme="minorHAnsi"/>
        </w:rPr>
        <w:t xml:space="preserve"> με απόφαση </w:t>
      </w:r>
      <w:r w:rsidR="00697139">
        <w:rPr>
          <w:rFonts w:cstheme="minorHAnsi"/>
        </w:rPr>
        <w:t>της Συνέλευσης του Τμήματος</w:t>
      </w:r>
      <w:r w:rsidR="00697139" w:rsidRPr="00252DC1">
        <w:rPr>
          <w:rFonts w:cstheme="minorHAnsi"/>
        </w:rPr>
        <w:t xml:space="preserve">, κατόπιν εισήγησης της Συντονιστικής Επιτροπής του Π.Μ.Σ., </w:t>
      </w:r>
      <w:r w:rsidRPr="00252DC1">
        <w:rPr>
          <w:rFonts w:cstheme="minorHAnsi"/>
        </w:rPr>
        <w:t>στις ακ</w:t>
      </w:r>
      <w:r w:rsidR="00697139">
        <w:rPr>
          <w:rFonts w:cstheme="minorHAnsi"/>
        </w:rPr>
        <w:t>όλουθες κατηγορίες διδασκόντων:</w:t>
      </w:r>
    </w:p>
    <w:p w:rsidR="00252DC1" w:rsidRPr="00252DC1" w:rsidRDefault="00252DC1" w:rsidP="00252DC1">
      <w:pPr>
        <w:spacing w:after="120"/>
        <w:rPr>
          <w:rFonts w:cstheme="minorHAnsi"/>
        </w:rPr>
      </w:pPr>
      <w:r w:rsidRPr="00252DC1">
        <w:rPr>
          <w:rFonts w:cstheme="minorHAnsi"/>
        </w:rPr>
        <w:t>α) μέλη Διδακτικού Ερευνητικού Προσωπικού (Δ.Ε.Π.), Ειδικού Εκπαιδευτικού Προσωπικού (Ε.Ε.Π.), Εργαστηριακού Διδακτικού Προσωπικού (Ε.ΔΙ.Π.) και Ειδικού Τεχνικού Εργαστηριακού Προσωπικού (Ε.Τ.Ε.Π.) του Τμήματος ή άλλων Τμημάτων του ίδιου ή άλλου Ανώτατου Εκπαιδευτικού Ιδρύματος (Α.Ε.Ι.) ή Ανώτατου Στρατιωτικού Εκπαιδευτικού Ιδρύματος (Α.Σ.Ε.Ι.), με πρόσθετη απασχόληση πέραν των νόμιμων υποχρεώσεών τους, α</w:t>
      </w:r>
      <w:r w:rsidR="00697139">
        <w:rPr>
          <w:rFonts w:cstheme="minorHAnsi"/>
        </w:rPr>
        <w:t>ν το Π.Μ.Σ. έχει τέλη φοίτησης,</w:t>
      </w:r>
    </w:p>
    <w:p w:rsidR="00252DC1" w:rsidRPr="00252DC1" w:rsidRDefault="00252DC1" w:rsidP="00252DC1">
      <w:pPr>
        <w:spacing w:after="120"/>
        <w:rPr>
          <w:rFonts w:cstheme="minorHAnsi"/>
        </w:rPr>
      </w:pPr>
      <w:r w:rsidRPr="00252DC1">
        <w:rPr>
          <w:rFonts w:cstheme="minorHAnsi"/>
        </w:rPr>
        <w:t xml:space="preserve">β) ομότιμους Καθηγητές ή </w:t>
      </w:r>
      <w:proofErr w:type="spellStart"/>
      <w:r w:rsidRPr="00252DC1">
        <w:rPr>
          <w:rFonts w:cstheme="minorHAnsi"/>
        </w:rPr>
        <w:t>αφυπηρετήσαντα</w:t>
      </w:r>
      <w:proofErr w:type="spellEnd"/>
      <w:r w:rsidRPr="00252DC1">
        <w:rPr>
          <w:rFonts w:cstheme="minorHAnsi"/>
        </w:rPr>
        <w:t xml:space="preserve"> μέλη Δ.Ε.Π. του Τμήματος ή άλλων Τμη</w:t>
      </w:r>
      <w:r w:rsidR="00697139">
        <w:rPr>
          <w:rFonts w:cstheme="minorHAnsi"/>
        </w:rPr>
        <w:t>μάτων του ιδίου ή άλλου Α.Ε.Ι.,</w:t>
      </w:r>
    </w:p>
    <w:p w:rsidR="00697139" w:rsidRDefault="00252DC1" w:rsidP="00252DC1">
      <w:pPr>
        <w:spacing w:after="120"/>
        <w:rPr>
          <w:rFonts w:cstheme="minorHAnsi"/>
        </w:rPr>
      </w:pPr>
      <w:r w:rsidRPr="00252DC1">
        <w:rPr>
          <w:rFonts w:cstheme="minorHAnsi"/>
        </w:rPr>
        <w:t>γ) συνεργαζόμενους καθηγητές,</w:t>
      </w:r>
    </w:p>
    <w:p w:rsidR="00697139" w:rsidRDefault="00252DC1" w:rsidP="00252DC1">
      <w:pPr>
        <w:spacing w:after="120"/>
        <w:rPr>
          <w:rFonts w:cstheme="minorHAnsi"/>
        </w:rPr>
      </w:pPr>
      <w:r w:rsidRPr="00252DC1">
        <w:rPr>
          <w:rFonts w:cstheme="minorHAnsi"/>
        </w:rPr>
        <w:t xml:space="preserve"> δ) εντεταλμένους διδάσκοντες,</w:t>
      </w:r>
    </w:p>
    <w:p w:rsidR="00697139" w:rsidRDefault="00252DC1" w:rsidP="00252DC1">
      <w:pPr>
        <w:spacing w:after="120"/>
        <w:rPr>
          <w:rFonts w:cstheme="minorHAnsi"/>
        </w:rPr>
      </w:pPr>
      <w:r w:rsidRPr="00252DC1">
        <w:rPr>
          <w:rFonts w:cstheme="minorHAnsi"/>
        </w:rPr>
        <w:lastRenderedPageBreak/>
        <w:t xml:space="preserve"> ε) επισκέπτες καθηγητές ή επισκέπτες ερευνητές, </w:t>
      </w:r>
    </w:p>
    <w:p w:rsidR="00252DC1" w:rsidRPr="00252DC1" w:rsidRDefault="00252DC1" w:rsidP="00252DC1">
      <w:pPr>
        <w:spacing w:after="120"/>
        <w:rPr>
          <w:rFonts w:cstheme="minorHAnsi"/>
        </w:rPr>
      </w:pPr>
      <w:proofErr w:type="spellStart"/>
      <w:r w:rsidRPr="00252DC1">
        <w:rPr>
          <w:rFonts w:cstheme="minorHAnsi"/>
        </w:rPr>
        <w:t>στ</w:t>
      </w:r>
      <w:proofErr w:type="spellEnd"/>
      <w:r w:rsidRPr="00252DC1">
        <w:rPr>
          <w:rFonts w:cstheme="minorHAnsi"/>
        </w:rPr>
        <w:t>) ερευνητές και ειδ</w:t>
      </w:r>
      <w:r w:rsidR="00697139">
        <w:rPr>
          <w:rFonts w:cstheme="minorHAnsi"/>
        </w:rPr>
        <w:t xml:space="preserve">ικούς λειτουργικούς επιστήμονες </w:t>
      </w:r>
      <w:r w:rsidRPr="00252DC1">
        <w:rPr>
          <w:rFonts w:cstheme="minorHAnsi"/>
        </w:rPr>
        <w:t>ερευνητικών και τεχνολογικών φορέων του άρθρου 13Α του ν. 4310/2014 (Α’ 258) ή λοιπών ερευνητικών κέντρων και ινστιτούτων της ημεδαπής ή α</w:t>
      </w:r>
      <w:r w:rsidR="00697139">
        <w:rPr>
          <w:rFonts w:cstheme="minorHAnsi"/>
        </w:rPr>
        <w:t>λλοδαπής,</w:t>
      </w:r>
    </w:p>
    <w:p w:rsidR="00252DC1" w:rsidRPr="00252DC1" w:rsidRDefault="00252DC1" w:rsidP="00252DC1">
      <w:pPr>
        <w:spacing w:after="120"/>
        <w:rPr>
          <w:rFonts w:cstheme="minorHAnsi"/>
        </w:rPr>
      </w:pPr>
      <w:r w:rsidRPr="00252DC1">
        <w:rPr>
          <w:rFonts w:cstheme="minorHAnsi"/>
        </w:rPr>
        <w:t>ζ) επιστήμονες αναγνωρισμένου κύρους, οι οποίοι διαθέτουν εξειδικευμένες γνώσεις και σχετική εμπειρία στο γνωστικό αντικείμενο του Π.Μ.Σ.</w:t>
      </w:r>
    </w:p>
    <w:p w:rsidR="00252DC1" w:rsidRDefault="006B26AD" w:rsidP="00252DC1">
      <w:pPr>
        <w:spacing w:after="120"/>
        <w:rPr>
          <w:rFonts w:cstheme="minorHAnsi"/>
        </w:rPr>
      </w:pPr>
      <w:r w:rsidRPr="006B26AD">
        <w:rPr>
          <w:rFonts w:cstheme="minorHAnsi"/>
        </w:rPr>
        <w:t>Με απόφαση της Συνέλευσης του Τμήματος δύναται να ανατίθεται επικουρικό διδακτικό έργο στους υποψήφιους διδάκτορες του Τμήματος ή της Σχολής, υπό την επίβλεψη διδάσκοντος του Π.Μ.Σ.</w:t>
      </w:r>
    </w:p>
    <w:p w:rsidR="005040D7" w:rsidRPr="005040D7" w:rsidRDefault="005040D7" w:rsidP="005040D7">
      <w:pPr>
        <w:spacing w:after="120"/>
        <w:rPr>
          <w:rFonts w:cstheme="minorHAnsi"/>
        </w:rPr>
      </w:pPr>
      <w:r w:rsidRPr="005040D7">
        <w:rPr>
          <w:rFonts w:cstheme="minorHAnsi"/>
        </w:rPr>
        <w:t xml:space="preserve">Σε κάθε περίπτωση η ανάθεση διδασκαλίας των μαθημάτων, σεμιναρίων και ασκήσεων του Π.Μ.Σ. αποφασίζεται από τη Συνέλευση του Τμήματος ………………………………….., ύστερα από εισήγηση της Σ.Ε.. </w:t>
      </w:r>
    </w:p>
    <w:p w:rsidR="005040D7" w:rsidRPr="005040D7" w:rsidRDefault="005040D7" w:rsidP="005040D7">
      <w:pPr>
        <w:spacing w:after="120"/>
        <w:rPr>
          <w:rFonts w:cstheme="minorHAnsi"/>
        </w:rPr>
      </w:pPr>
      <w:r w:rsidRPr="005040D7">
        <w:rPr>
          <w:rFonts w:cstheme="minorHAnsi"/>
        </w:rPr>
        <w:t xml:space="preserve">Τα μέλη ΔΕΠ, ΕΠ, ΕΔΙΠ και ΕΤΕΠ </w:t>
      </w:r>
      <w:proofErr w:type="spellStart"/>
      <w:r w:rsidRPr="005040D7">
        <w:rPr>
          <w:rFonts w:cstheme="minorHAnsi"/>
        </w:rPr>
        <w:t>κλπ</w:t>
      </w:r>
      <w:proofErr w:type="spellEnd"/>
      <w:r w:rsidRPr="005040D7">
        <w:rPr>
          <w:rFonts w:cstheme="minorHAnsi"/>
        </w:rPr>
        <w:t>, δεν επιτρέπεται να απασχολούνται αποκλειστικά σε ΠΜΣ.</w:t>
      </w:r>
    </w:p>
    <w:p w:rsidR="005040D7" w:rsidRPr="005040D7" w:rsidRDefault="005040D7" w:rsidP="005040D7">
      <w:pPr>
        <w:spacing w:after="120"/>
        <w:rPr>
          <w:rFonts w:cstheme="minorHAnsi"/>
        </w:rPr>
      </w:pPr>
      <w:r w:rsidRPr="005040D7">
        <w:rPr>
          <w:rFonts w:cstheme="minorHAnsi"/>
        </w:rPr>
        <w:t>Στις υποχρεώσεις των διδασκόντων περιλαμβάνονται:</w:t>
      </w:r>
    </w:p>
    <w:p w:rsidR="006B26AD" w:rsidRPr="00252DC1" w:rsidRDefault="005040D7" w:rsidP="005040D7">
      <w:pPr>
        <w:spacing w:after="120"/>
        <w:rPr>
          <w:rFonts w:cstheme="minorHAnsi"/>
        </w:rPr>
      </w:pPr>
      <w:r w:rsidRPr="005040D7">
        <w:rPr>
          <w:rFonts w:cstheme="minorHAnsi"/>
        </w:rPr>
        <w:t>……………………………………………………………………………………………………………………………………………………………………………………………………………………………………………………………………………………………………………………………</w:t>
      </w:r>
    </w:p>
    <w:p w:rsidR="00831097" w:rsidRDefault="00831097" w:rsidP="0074575B">
      <w:pPr>
        <w:pStyle w:val="3"/>
        <w:spacing w:before="0" w:after="120"/>
      </w:pPr>
    </w:p>
    <w:p w:rsidR="007D4652" w:rsidRPr="002F52A2" w:rsidRDefault="007D4652" w:rsidP="0074575B">
      <w:pPr>
        <w:pStyle w:val="3"/>
        <w:spacing w:before="0" w:after="120"/>
      </w:pPr>
      <w:bookmarkStart w:id="22" w:name="_Toc118973002"/>
      <w:r w:rsidRPr="007D4652">
        <w:t>3. Αμοιβές για διδασκαλία</w:t>
      </w:r>
      <w:r w:rsidR="002F52A2" w:rsidRPr="002F52A2">
        <w:t xml:space="preserve"> </w:t>
      </w:r>
      <w:r w:rsidR="002F52A2">
        <w:rPr>
          <w:b w:val="0"/>
          <w:i/>
          <w:sz w:val="20"/>
          <w:szCs w:val="20"/>
        </w:rPr>
        <w:t>(εάν προβλ</w:t>
      </w:r>
      <w:r w:rsidR="002F52A2" w:rsidRPr="002F52A2">
        <w:rPr>
          <w:b w:val="0"/>
          <w:i/>
          <w:sz w:val="20"/>
          <w:szCs w:val="20"/>
        </w:rPr>
        <w:t>έπονται)</w:t>
      </w:r>
      <w:bookmarkEnd w:id="22"/>
    </w:p>
    <w:p w:rsidR="006B26AD" w:rsidRDefault="006B26AD" w:rsidP="0074575B">
      <w:pPr>
        <w:spacing w:after="120"/>
        <w:rPr>
          <w:rFonts w:cstheme="minorHAnsi"/>
        </w:rPr>
      </w:pPr>
      <w:r w:rsidRPr="00252DC1">
        <w:rPr>
          <w:rFonts w:cstheme="minorHAnsi"/>
        </w:rPr>
        <w:t>Όλες οι κατηγορίες διδασκόντων δύνανται να αμείβονται αποκλειστικά από τους πόρους του Π.Μ.Σ. Δεν επιτρέπεται η καταβολή αμοιβής ή άλλης παροχής από τον κρατικό προϋπολογισμό ή το πρόγραμμα δημοσίων επενδύσεων. Με απόφαση του αρμόδιου οργάνου του Π.Μ.Σ. περί ανάθεσης του διδακτικού έργου, καθορίζεται το ύψος της αμοιβής κάθε διδάσκοντος. Ειδικώς οι διδάσκοντες που έχουν την ιδιότητα μέλους Δ.Ε.Π., δύνανται να αμείβονται επιπρόσθετα για έργο που προσφέρουν προς το Π.Μ.Σ., εφόσον εκπληρώνουν τις ελάχιστες εκ του νόμου υποχρεώσεις τους, όπως ορίζονται στην παρ. 2 του άρθρου 155</w:t>
      </w:r>
      <w:r>
        <w:rPr>
          <w:rFonts w:cstheme="minorHAnsi"/>
        </w:rPr>
        <w:t xml:space="preserve"> του Ν. 4957/2022</w:t>
      </w:r>
      <w:r w:rsidRPr="00252DC1">
        <w:rPr>
          <w:rFonts w:cstheme="minorHAnsi"/>
        </w:rPr>
        <w:t>. Το τελευταίο εδάφιο εφαρμόζεται αναλογικά και για τα μέλη Ε.Ε.Π., Ε.ΔΙ.Π. και Ε.Τ.ΕΠ., εφόσον εκπληρώνουν τις ελάχιστες εκ του νόμου υποχρεώσεις τους.</w:t>
      </w:r>
    </w:p>
    <w:p w:rsidR="007D4652" w:rsidRPr="007D4652" w:rsidRDefault="007D4652" w:rsidP="0074575B">
      <w:pPr>
        <w:spacing w:after="120"/>
      </w:pPr>
      <w:r w:rsidRPr="007D4652">
        <w:t xml:space="preserve">Λεπτομέρειες για τον τρόπο </w:t>
      </w:r>
      <w:r w:rsidR="006B26AD">
        <w:t>σύναψης</w:t>
      </w:r>
      <w:r w:rsidRPr="007D4652">
        <w:t xml:space="preserve"> των σχετικών συμβάσεων αμοιβής των μελών ΔΕΠ καθορίζονται από την Επιτροπή Ερευνών. </w:t>
      </w:r>
    </w:p>
    <w:p w:rsidR="00831097" w:rsidRDefault="00831097" w:rsidP="0074575B">
      <w:pPr>
        <w:pStyle w:val="3"/>
        <w:spacing w:before="0" w:after="120"/>
      </w:pPr>
    </w:p>
    <w:p w:rsidR="00E1371F" w:rsidRPr="00287FF0" w:rsidRDefault="00E1371F" w:rsidP="0074575B">
      <w:pPr>
        <w:pStyle w:val="3"/>
        <w:spacing w:before="0" w:after="120"/>
      </w:pPr>
      <w:bookmarkStart w:id="23" w:name="_Toc118973003"/>
      <w:r w:rsidRPr="00E1371F">
        <w:t>4. Επίβλεψη</w:t>
      </w:r>
      <w:bookmarkEnd w:id="23"/>
    </w:p>
    <w:p w:rsidR="005040D7" w:rsidRDefault="00E1371F" w:rsidP="005040D7">
      <w:pPr>
        <w:spacing w:after="120"/>
      </w:pPr>
      <w:r w:rsidRPr="00E1371F">
        <w:t>Για κάθε μεταπτυχιακό φοιτητή ή φοιτήτρια, ορίζεται από τη Συντονιστική Επιτροπή ένα μέλος ΔΕΠ ως σύμβουλος και ένα ως επιβλέπων. Ο σύμβουλος έχει την ευθύνη της παρακολούθησης και του ελέγχου της γενικής πορείας των σπουδών του μεταπτυχιακού φοιτητή ή της φοιτήτριας.</w:t>
      </w:r>
    </w:p>
    <w:p w:rsidR="005040D7" w:rsidRPr="00E1371F" w:rsidRDefault="00E1371F" w:rsidP="005040D7">
      <w:pPr>
        <w:spacing w:after="120"/>
      </w:pPr>
      <w:r w:rsidRPr="00E1371F">
        <w:t xml:space="preserve"> </w:t>
      </w:r>
      <w:r w:rsidR="005040D7" w:rsidRPr="005040D7">
        <w:t>Δικαίωμα επίβλεψης διπλωματικών ε</w:t>
      </w:r>
      <w:r w:rsidR="005040D7">
        <w:t xml:space="preserve">ργασιών έχουν οι διδάσκοντες </w:t>
      </w:r>
      <w:r w:rsidR="004E1EBE">
        <w:t xml:space="preserve">των </w:t>
      </w:r>
      <w:r w:rsidR="005040D7" w:rsidRPr="005040D7">
        <w:t xml:space="preserve">περ. α) έως </w:t>
      </w:r>
      <w:proofErr w:type="spellStart"/>
      <w:r w:rsidR="005040D7" w:rsidRPr="005040D7">
        <w:t>στ</w:t>
      </w:r>
      <w:proofErr w:type="spellEnd"/>
      <w:r w:rsidR="005040D7" w:rsidRPr="005040D7">
        <w:t xml:space="preserve">) </w:t>
      </w:r>
      <w:r w:rsidR="00D00DFE">
        <w:t xml:space="preserve">του άρθρου 4 παρ. 2 του </w:t>
      </w:r>
      <w:r w:rsidR="002C6D81">
        <w:t xml:space="preserve">παρόντος Κανονισμού </w:t>
      </w:r>
      <w:r w:rsidR="005040D7" w:rsidRPr="005040D7">
        <w:t>υπό την προϋπόθεση ότι είναι κάτοχοι διδακτορικού διπλώματος. Με απόφαση του αρμοδίου οργάνου του Π.Μ.Σ. δύναται να ανατίθεται η επίβλεψη διπλωματικών εργασιών και σε μέλη Δ.Ε.Π., Ε.Ε.Π. και Ε.ΔΙ.Π. του Τμήματος, που δεν έχουν αναλάβει διδακτικό έργο στο Π.Μ.Σ.</w:t>
      </w:r>
    </w:p>
    <w:p w:rsidR="0063778B" w:rsidRDefault="00E1371F" w:rsidP="0074575B">
      <w:pPr>
        <w:spacing w:after="120"/>
      </w:pPr>
      <w:r w:rsidRPr="00E1371F">
        <w:t xml:space="preserve">Ο επιβλέπων έχει την επιστημονική ευθύνη για την εκπόνηση της Μεταπτυχιακής Διπλωματικής Εργασίας και ορίζεται από τη Συντονιστική Επιτροπή κατόπιν αιτήσεως του υποψηφίου, στην οποία αναγράφεται ο προτεινόμενος τίτλος της διπλωματικής εργασίας, ο προτεινόμενος επιβλέπων και η περίληψη της προτεινόμενης εργασίας. </w:t>
      </w:r>
    </w:p>
    <w:p w:rsidR="00E1371F" w:rsidRDefault="00E1371F" w:rsidP="0074575B">
      <w:pPr>
        <w:spacing w:after="120"/>
      </w:pPr>
      <w:r w:rsidRPr="00E1371F">
        <w:t xml:space="preserve">Για την εξέταση της Μεταπτυχιακής Διπλωματικής Εργασίας συγκροτείται από τη Συντονιστική Επιτροπή του Π.Μ.Σ. τριμελής επιτροπή, στην οποία συμμετέχουν ο επιβλέπων και δύο (2) τουλάχιστον </w:t>
      </w:r>
      <w:r w:rsidRPr="00E1371F">
        <w:lastRenderedPageBreak/>
        <w:t xml:space="preserve">άλλα μέλη ΔΕΠ ή ερευνητές των βαθμίδων Α΄, Β΄ και Γ΄, οι οποίοι είναι κάτοχοι Διδακτορικού Διπλώματος. Τα μέλη της επιτροπής πρέπει να έχουν την ίδια ή συναφή επιστημονική ειδικότητα με το γνωστικό αντικείμενο του Προγράμματος. </w:t>
      </w:r>
    </w:p>
    <w:p w:rsidR="00A8111F" w:rsidRPr="00110E5A" w:rsidRDefault="00E1371F" w:rsidP="0074575B">
      <w:pPr>
        <w:spacing w:after="120"/>
        <w:rPr>
          <w:color w:val="000000" w:themeColor="text1"/>
        </w:rPr>
      </w:pPr>
      <w:r>
        <w:t xml:space="preserve">Ο αριθμός των διπλωματικών εργασιών που μπορεί να επιβλέψει κάθε μέλος ΔΕΠ </w:t>
      </w:r>
      <w:r w:rsidR="00A8111F">
        <w:t xml:space="preserve">δεν θα πρέπει να υπερβαίνει </w:t>
      </w:r>
      <w:r w:rsidR="002F52A2">
        <w:t>………</w:t>
      </w:r>
      <w:r w:rsidR="002F52A2" w:rsidRPr="002F52A2">
        <w:t>…</w:t>
      </w:r>
      <w:r w:rsidR="002F52A2">
        <w:t>…………</w:t>
      </w:r>
      <w:r w:rsidR="002F52A2" w:rsidRPr="002F52A2">
        <w:t>…</w:t>
      </w:r>
      <w:r w:rsidR="002F52A2">
        <w:t>………………</w:t>
      </w:r>
      <w:r w:rsidR="002F52A2" w:rsidRPr="002F52A2">
        <w:t>…………………………………………………………………………………………………….</w:t>
      </w:r>
      <w:r w:rsidR="00A8111F" w:rsidRPr="00110E5A">
        <w:rPr>
          <w:color w:val="000000" w:themeColor="text1"/>
        </w:rPr>
        <w:t>.</w:t>
      </w:r>
    </w:p>
    <w:p w:rsidR="00A8111F" w:rsidRDefault="00A8111F" w:rsidP="0074575B">
      <w:pPr>
        <w:spacing w:after="120"/>
      </w:pPr>
    </w:p>
    <w:p w:rsidR="00E04744" w:rsidRPr="00287FF0" w:rsidRDefault="00287FF0" w:rsidP="0074575B">
      <w:pPr>
        <w:pStyle w:val="3"/>
        <w:spacing w:before="0" w:after="120"/>
      </w:pPr>
      <w:bookmarkStart w:id="24" w:name="_Toc118973004"/>
      <w:r w:rsidRPr="00287FF0">
        <w:t>5</w:t>
      </w:r>
      <w:r w:rsidR="00DE5DBB" w:rsidRPr="00287FF0">
        <w:t>. Αξιολόγηση</w:t>
      </w:r>
      <w:bookmarkEnd w:id="24"/>
    </w:p>
    <w:p w:rsidR="00DE5DBB" w:rsidRDefault="00DE5DBB" w:rsidP="0074575B">
      <w:pPr>
        <w:spacing w:after="120"/>
        <w:rPr>
          <w:color w:val="000000" w:themeColor="text1"/>
        </w:rPr>
      </w:pPr>
      <w:r>
        <w:t>Η αξιολόγηση και η βαθμολόγηση σε κάθε μάθημα είναι αποκλειστική αρμοδιότητα του διδάσκοντος, γίνεται σε πλήρη ανεξαρτησία από τα άλλα μαθήματα και αποτελεί παράγωγο της αντικειμενικής εκτίμησης της απόδοσης του φοιτητή ή φοιτήτριας στο συγκεκριμένο μάθημα (εργασίες, εξετάσεις κλπ.). Τα κριτήρια αξιολόγησης είναι σαφώς προσδιορισμένα και αναγράφονται στο ενημερωτικό έντυπο του κάθε μαθήματος.</w:t>
      </w:r>
    </w:p>
    <w:p w:rsidR="00DE5DBB" w:rsidRPr="000E5D5A" w:rsidRDefault="002F52A2" w:rsidP="0074575B">
      <w:pPr>
        <w:spacing w:after="120"/>
        <w:rPr>
          <w:color w:val="000000" w:themeColor="text1"/>
        </w:rPr>
      </w:pPr>
      <w:r w:rsidRPr="000E5D5A">
        <w:rPr>
          <w:color w:val="000000" w:themeColor="text1"/>
        </w:rPr>
        <w:t>…………………………………………………………………………………………………………………………………………………………………………………………………………………………………………………………………………………………………………………………….</w:t>
      </w:r>
    </w:p>
    <w:p w:rsidR="00DE5DBB" w:rsidRPr="00DE5DBB" w:rsidRDefault="00DE5DBB" w:rsidP="0074575B">
      <w:pPr>
        <w:spacing w:after="120"/>
      </w:pPr>
      <w:r w:rsidRPr="00DE5DBB">
        <w:t xml:space="preserve">Σε περίπτωση που ένας φοιτητής ή φοιτήτρια αποτύχει σε ένα μάθημα μπορεί να επανεξετασθεί στο μάθημα αυτό στην επαναληπτική εξεταστική περίοδο του Σεπτεμβρίου. </w:t>
      </w:r>
    </w:p>
    <w:p w:rsidR="006D22A4" w:rsidRPr="00917068" w:rsidRDefault="006D22A4" w:rsidP="0074575B">
      <w:pPr>
        <w:spacing w:after="120"/>
        <w:rPr>
          <w:rStyle w:val="22"/>
          <w:rFonts w:asciiTheme="minorHAnsi" w:hAnsiTheme="minorHAnsi" w:cstheme="minorHAnsi"/>
          <w:b w:val="0"/>
          <w:bCs w:val="0"/>
          <w:color w:val="000000" w:themeColor="text1"/>
          <w:sz w:val="22"/>
          <w:szCs w:val="22"/>
        </w:rPr>
      </w:pPr>
      <w:r w:rsidRPr="00137B97">
        <w:rPr>
          <w:rFonts w:cstheme="minorHAnsi"/>
          <w:color w:val="000000" w:themeColor="text1"/>
        </w:rPr>
        <w:t xml:space="preserve">Ο μέγιστος αριθμός επανεξέτασης του φοιτητή σε ένα μάθημα είναι μέχρι </w:t>
      </w:r>
      <w:r w:rsidR="00917068">
        <w:rPr>
          <w:rFonts w:cstheme="minorHAnsi"/>
          <w:color w:val="000000" w:themeColor="text1"/>
        </w:rPr>
        <w:t>………………</w:t>
      </w:r>
      <w:r w:rsidR="00917068" w:rsidRPr="00917068">
        <w:rPr>
          <w:rFonts w:cstheme="minorHAnsi"/>
          <w:color w:val="000000" w:themeColor="text1"/>
        </w:rPr>
        <w:t>..</w:t>
      </w:r>
      <w:r w:rsidRPr="00137B97">
        <w:rPr>
          <w:rFonts w:cstheme="minorHAnsi"/>
          <w:color w:val="000000" w:themeColor="text1"/>
        </w:rPr>
        <w:t xml:space="preserve"> (</w:t>
      </w:r>
      <w:r w:rsidR="00917068" w:rsidRPr="00917068">
        <w:rPr>
          <w:rFonts w:cstheme="minorHAnsi"/>
          <w:color w:val="000000" w:themeColor="text1"/>
        </w:rPr>
        <w:t>…</w:t>
      </w:r>
      <w:r w:rsidRPr="00137B97">
        <w:rPr>
          <w:rFonts w:cstheme="minorHAnsi"/>
          <w:color w:val="000000" w:themeColor="text1"/>
        </w:rPr>
        <w:t xml:space="preserve">) φορές. Αν τυχόν αποτύχει να λάβει </w:t>
      </w:r>
      <w:proofErr w:type="spellStart"/>
      <w:r w:rsidRPr="00137B97">
        <w:rPr>
          <w:rFonts w:cstheme="minorHAnsi"/>
          <w:color w:val="000000" w:themeColor="text1"/>
        </w:rPr>
        <w:t>προβιβάσιμο</w:t>
      </w:r>
      <w:proofErr w:type="spellEnd"/>
      <w:r w:rsidRPr="00137B97">
        <w:rPr>
          <w:rFonts w:cstheme="minorHAnsi"/>
          <w:color w:val="000000" w:themeColor="text1"/>
        </w:rPr>
        <w:t xml:space="preserve"> βαθμό στις </w:t>
      </w:r>
      <w:r w:rsidR="00917068">
        <w:rPr>
          <w:rFonts w:cstheme="minorHAnsi"/>
          <w:color w:val="000000" w:themeColor="text1"/>
        </w:rPr>
        <w:t>…</w:t>
      </w:r>
      <w:r w:rsidR="00917068" w:rsidRPr="00917068">
        <w:rPr>
          <w:rFonts w:cstheme="minorHAnsi"/>
          <w:color w:val="000000" w:themeColor="text1"/>
        </w:rPr>
        <w:t>…</w:t>
      </w:r>
      <w:r w:rsidR="00917068">
        <w:rPr>
          <w:rFonts w:cstheme="minorHAnsi"/>
          <w:color w:val="000000" w:themeColor="text1"/>
        </w:rPr>
        <w:t>…………</w:t>
      </w:r>
      <w:r w:rsidR="00917068" w:rsidRPr="00917068">
        <w:rPr>
          <w:rFonts w:cstheme="minorHAnsi"/>
          <w:color w:val="000000" w:themeColor="text1"/>
        </w:rPr>
        <w:t>..</w:t>
      </w:r>
      <w:r w:rsidRPr="00137B97">
        <w:rPr>
          <w:rFonts w:cstheme="minorHAnsi"/>
          <w:color w:val="000000" w:themeColor="text1"/>
        </w:rPr>
        <w:t xml:space="preserve">εξεταστικές περιόδους, </w:t>
      </w:r>
      <w:r w:rsidR="00917068">
        <w:rPr>
          <w:rFonts w:cstheme="minorHAnsi"/>
          <w:color w:val="000000" w:themeColor="text1"/>
        </w:rPr>
        <w:t>…</w:t>
      </w:r>
      <w:r w:rsidR="00917068" w:rsidRPr="00917068">
        <w:rPr>
          <w:rFonts w:cstheme="minorHAnsi"/>
          <w:color w:val="000000" w:themeColor="text1"/>
        </w:rPr>
        <w:t>………………………………………………………………………………………………………………………………………………………………..</w:t>
      </w:r>
    </w:p>
    <w:p w:rsidR="006D22A4" w:rsidRDefault="006D22A4" w:rsidP="0074575B">
      <w:pPr>
        <w:spacing w:after="120"/>
        <w:rPr>
          <w:color w:val="000000" w:themeColor="text1"/>
        </w:rPr>
      </w:pPr>
    </w:p>
    <w:p w:rsidR="00E04744" w:rsidRPr="00287FF0" w:rsidRDefault="00287FF0" w:rsidP="0074575B">
      <w:pPr>
        <w:pStyle w:val="3"/>
        <w:spacing w:before="0" w:after="120"/>
      </w:pPr>
      <w:bookmarkStart w:id="25" w:name="_Toc118973005"/>
      <w:r w:rsidRPr="00287FF0">
        <w:t>6</w:t>
      </w:r>
      <w:r w:rsidR="00E04744" w:rsidRPr="00287FF0">
        <w:t>. Μεταπτυχιακή Διπλωματική Εργασία</w:t>
      </w:r>
      <w:bookmarkEnd w:id="25"/>
    </w:p>
    <w:p w:rsidR="00917068" w:rsidRPr="00110E5A" w:rsidRDefault="00F779C8" w:rsidP="00917068">
      <w:pPr>
        <w:rPr>
          <w:color w:val="000000" w:themeColor="text1"/>
        </w:rPr>
      </w:pPr>
      <w:r w:rsidRPr="00110E5A">
        <w:rPr>
          <w:color w:val="000000" w:themeColor="text1"/>
        </w:rPr>
        <w:t xml:space="preserve">Ο κάθε φοιτητής εκπονεί στο </w:t>
      </w:r>
      <w:r w:rsidR="00917068">
        <w:rPr>
          <w:color w:val="000000" w:themeColor="text1"/>
        </w:rPr>
        <w:t>…………</w:t>
      </w:r>
      <w:r w:rsidR="00917068" w:rsidRPr="00917068">
        <w:rPr>
          <w:color w:val="000000" w:themeColor="text1"/>
        </w:rPr>
        <w:t>..</w:t>
      </w:r>
      <w:r w:rsidRPr="00110E5A">
        <w:rPr>
          <w:color w:val="000000" w:themeColor="text1"/>
        </w:rPr>
        <w:t xml:space="preserve"> εξάμηνο την διπλωματική εργασία </w:t>
      </w:r>
      <w:r w:rsidRPr="00110E5A">
        <w:rPr>
          <w:color w:val="000000" w:themeColor="text1"/>
          <w:u w:val="single"/>
        </w:rPr>
        <w:t>που έχει σαφώς ερευνητικό χαρακτήρα</w:t>
      </w:r>
      <w:r w:rsidRPr="00110E5A">
        <w:rPr>
          <w:color w:val="000000" w:themeColor="text1"/>
        </w:rPr>
        <w:t>, σε θέμα σχετικό με ένα από τα μαθήματα του Προγράμματος, την οποία και υποστηρίζει δημόσια ενώπιον τριμελούς εξεταστικής επιτροπής (1 επιβλέπων και 2 μέλη ΔΕΠ) που ορίζει η Συνέλευση του Τμήματος</w:t>
      </w:r>
      <w:r w:rsidR="003572FA">
        <w:rPr>
          <w:color w:val="000000" w:themeColor="text1"/>
        </w:rPr>
        <w:t xml:space="preserve"> </w:t>
      </w:r>
      <w:r w:rsidR="00917068">
        <w:rPr>
          <w:color w:val="000000" w:themeColor="text1"/>
        </w:rPr>
        <w:t>………………………………</w:t>
      </w:r>
      <w:r w:rsidR="009B4EA9">
        <w:rPr>
          <w:color w:val="000000" w:themeColor="text1"/>
        </w:rPr>
        <w:t>,</w:t>
      </w:r>
      <w:r w:rsidRPr="00110E5A">
        <w:rPr>
          <w:color w:val="000000" w:themeColor="text1"/>
        </w:rPr>
        <w:t xml:space="preserve"> μετά από σχετική εισήγηση του Δ/</w:t>
      </w:r>
      <w:proofErr w:type="spellStart"/>
      <w:r w:rsidRPr="00110E5A">
        <w:rPr>
          <w:color w:val="000000" w:themeColor="text1"/>
        </w:rPr>
        <w:t>ντού</w:t>
      </w:r>
      <w:proofErr w:type="spellEnd"/>
      <w:r w:rsidRPr="00110E5A">
        <w:rPr>
          <w:color w:val="000000" w:themeColor="text1"/>
        </w:rPr>
        <w:t xml:space="preserve"> του ΠΜΣ.</w:t>
      </w:r>
      <w:r w:rsidR="00917068" w:rsidRPr="00917068">
        <w:rPr>
          <w:color w:val="000000" w:themeColor="text1"/>
        </w:rPr>
        <w:t xml:space="preserve"> </w:t>
      </w:r>
      <w:r w:rsidR="00917068" w:rsidRPr="00110E5A">
        <w:rPr>
          <w:color w:val="000000" w:themeColor="text1"/>
        </w:rPr>
        <w:t>Τα μέλη της Τριμελούς Εξεταστικής Επιτροπής πρέπει να έχουν την ίδια ή συναφή επιστημονική ειδικότητα με το γνωστικό αντικείμενο του Π.Μ.Σ.</w:t>
      </w:r>
    </w:p>
    <w:p w:rsidR="00F779C8" w:rsidRPr="000E5D5A" w:rsidRDefault="00917068" w:rsidP="0074575B">
      <w:pPr>
        <w:spacing w:after="120"/>
        <w:rPr>
          <w:color w:val="000000" w:themeColor="text1"/>
        </w:rPr>
      </w:pPr>
      <w:r w:rsidRPr="000E5D5A">
        <w:rPr>
          <w:color w:val="000000" w:themeColor="text1"/>
        </w:rPr>
        <w:t>……………………………………………………………………………………………………………………………………………………………….</w:t>
      </w:r>
    </w:p>
    <w:p w:rsidR="00F779C8" w:rsidRPr="00917068" w:rsidRDefault="005040D7" w:rsidP="00F779C8">
      <w:pPr>
        <w:rPr>
          <w:color w:val="000000" w:themeColor="text1"/>
        </w:rPr>
      </w:pPr>
      <w:r>
        <w:rPr>
          <w:color w:val="000000" w:themeColor="text1"/>
        </w:rPr>
        <w:t xml:space="preserve">Οι διδάσκοντες που έχουν το δικαίωμα επίβλεψης  διπλωματικών εργασιών, σύμφωνα με την κείμενη νομοθεσία, </w:t>
      </w:r>
      <w:r w:rsidR="00F779C8" w:rsidRPr="00110E5A">
        <w:rPr>
          <w:color w:val="000000" w:themeColor="text1"/>
        </w:rPr>
        <w:t>ενημερών</w:t>
      </w:r>
      <w:r>
        <w:rPr>
          <w:color w:val="000000" w:themeColor="text1"/>
        </w:rPr>
        <w:t>ουν</w:t>
      </w:r>
      <w:r w:rsidR="00F779C8" w:rsidRPr="00110E5A">
        <w:rPr>
          <w:color w:val="000000" w:themeColor="text1"/>
        </w:rPr>
        <w:t xml:space="preserve"> εγγράφως τη Γραμματεία για τα θέματα των δι</w:t>
      </w:r>
      <w:r>
        <w:rPr>
          <w:color w:val="000000" w:themeColor="text1"/>
        </w:rPr>
        <w:t>πλωματικών εργασιών που προτείνουν</w:t>
      </w:r>
      <w:r w:rsidR="00F779C8" w:rsidRPr="00110E5A">
        <w:rPr>
          <w:color w:val="000000" w:themeColor="text1"/>
        </w:rPr>
        <w:t xml:space="preserve">. </w:t>
      </w:r>
      <w:r w:rsidR="00917068">
        <w:rPr>
          <w:color w:val="000000" w:themeColor="text1"/>
        </w:rPr>
        <w:t>…</w:t>
      </w:r>
      <w:r w:rsidR="00917068" w:rsidRPr="00917068">
        <w:rPr>
          <w:color w:val="000000" w:themeColor="text1"/>
        </w:rPr>
        <w:t>………………………….....................................</w:t>
      </w:r>
    </w:p>
    <w:p w:rsidR="00F779C8" w:rsidRPr="00917068" w:rsidRDefault="00917068" w:rsidP="00F779C8">
      <w:pPr>
        <w:rPr>
          <w:color w:val="000000" w:themeColor="text1"/>
        </w:rPr>
      </w:pPr>
      <w:r w:rsidRPr="00917068">
        <w:rPr>
          <w:color w:val="000000" w:themeColor="text1"/>
        </w:rPr>
        <w:t>……………………………………………………………………………………………………………………………………………………………………………………………………………………………………………………………………………………………………………………………..</w:t>
      </w:r>
    </w:p>
    <w:p w:rsidR="00F779C8" w:rsidRPr="00110E5A" w:rsidRDefault="00F779C8" w:rsidP="00F779C8">
      <w:pPr>
        <w:rPr>
          <w:color w:val="000000" w:themeColor="text1"/>
        </w:rPr>
      </w:pPr>
      <w:r w:rsidRPr="00110E5A">
        <w:rPr>
          <w:color w:val="000000" w:themeColor="text1"/>
        </w:rPr>
        <w:t>Η παρουσίαση της Μεταπτυχιακής Διπλωματικής Εργασίας υποστηρίζεται δημόσια, ενώπιον της Τριμελούς Εξεταστικής Επιτροπής σε ημερομηνία και τόπο που ορίζεται από τη Συνέλευση του Τμήματος, κατόπιν εισήγησης του Δ/</w:t>
      </w:r>
      <w:proofErr w:type="spellStart"/>
      <w:r w:rsidRPr="00110E5A">
        <w:rPr>
          <w:color w:val="000000" w:themeColor="text1"/>
        </w:rPr>
        <w:t>ντού</w:t>
      </w:r>
      <w:proofErr w:type="spellEnd"/>
      <w:r w:rsidRPr="00110E5A">
        <w:rPr>
          <w:color w:val="000000" w:themeColor="text1"/>
        </w:rPr>
        <w:t xml:space="preserve"> του ΠΜΣ. Κατόπιν της έγκρισής της από την Επιτροπή, αναρτάται υποχρεωτικά στο διαδικτυακό τόπο</w:t>
      </w:r>
      <w:r w:rsidR="0050564D">
        <w:rPr>
          <w:color w:val="000000" w:themeColor="text1"/>
        </w:rPr>
        <w:t xml:space="preserve"> του </w:t>
      </w:r>
      <w:r w:rsidR="0050564D" w:rsidRPr="0050564D">
        <w:rPr>
          <w:color w:val="000000" w:themeColor="text1"/>
        </w:rPr>
        <w:t>Ιδρυματικ</w:t>
      </w:r>
      <w:r w:rsidR="0050564D">
        <w:rPr>
          <w:color w:val="000000" w:themeColor="text1"/>
        </w:rPr>
        <w:t xml:space="preserve">ού </w:t>
      </w:r>
      <w:r w:rsidR="0050564D" w:rsidRPr="0050564D">
        <w:rPr>
          <w:color w:val="000000" w:themeColor="text1"/>
        </w:rPr>
        <w:t>Αποθετ</w:t>
      </w:r>
      <w:r w:rsidR="0050564D">
        <w:rPr>
          <w:color w:val="000000" w:themeColor="text1"/>
        </w:rPr>
        <w:t xml:space="preserve">ηρίου του </w:t>
      </w:r>
      <w:r w:rsidR="0050564D" w:rsidRPr="0050564D">
        <w:rPr>
          <w:color w:val="000000" w:themeColor="text1"/>
        </w:rPr>
        <w:t>Πανεπιστημίου Θεσσαλίας</w:t>
      </w:r>
      <w:r w:rsidR="0050564D">
        <w:rPr>
          <w:color w:val="000000" w:themeColor="text1"/>
        </w:rPr>
        <w:t xml:space="preserve"> </w:t>
      </w:r>
      <w:hyperlink r:id="rId11" w:history="1">
        <w:r w:rsidR="0050564D">
          <w:rPr>
            <w:rStyle w:val="-"/>
          </w:rPr>
          <w:t>http://ir.lib.uth.gr</w:t>
        </w:r>
      </w:hyperlink>
      <w:r w:rsidR="0050564D" w:rsidRPr="0050564D">
        <w:rPr>
          <w:color w:val="000000" w:themeColor="text1"/>
        </w:rPr>
        <w:t xml:space="preserve"> </w:t>
      </w:r>
      <w:r w:rsidR="0050564D">
        <w:rPr>
          <w:color w:val="000000" w:themeColor="text1"/>
        </w:rPr>
        <w:t xml:space="preserve">και </w:t>
      </w:r>
      <w:r w:rsidRPr="00110E5A">
        <w:rPr>
          <w:color w:val="000000" w:themeColor="text1"/>
        </w:rPr>
        <w:t>του ΠΜΣ.</w:t>
      </w:r>
    </w:p>
    <w:p w:rsidR="00F779C8" w:rsidRPr="00110E5A" w:rsidRDefault="00F779C8" w:rsidP="00F779C8">
      <w:pPr>
        <w:rPr>
          <w:color w:val="000000" w:themeColor="text1"/>
        </w:rPr>
      </w:pPr>
      <w:r w:rsidRPr="00110E5A">
        <w:rPr>
          <w:color w:val="000000" w:themeColor="text1"/>
        </w:rPr>
        <w:t xml:space="preserve">Σε εξαιρετικές περιπτώσεις, αν υφίσταται αντικειμενική αδυναμία ή σπουδαίος λόγος (ασθένεια, απουσία στο εξωτερικό </w:t>
      </w:r>
      <w:proofErr w:type="spellStart"/>
      <w:r w:rsidRPr="00110E5A">
        <w:rPr>
          <w:color w:val="000000" w:themeColor="text1"/>
        </w:rPr>
        <w:t>κλπ</w:t>
      </w:r>
      <w:proofErr w:type="spellEnd"/>
      <w:r w:rsidRPr="00110E5A">
        <w:rPr>
          <w:color w:val="000000" w:themeColor="text1"/>
        </w:rPr>
        <w:t>), είναι δυνατή η αντικατάσταση του επιβλέποντα ή μέλους της Τριμελούς Εξεταστικής Επιτροπής μετά από απόφαση του Δ/</w:t>
      </w:r>
      <w:proofErr w:type="spellStart"/>
      <w:r w:rsidRPr="00110E5A">
        <w:rPr>
          <w:color w:val="000000" w:themeColor="text1"/>
        </w:rPr>
        <w:t>ντή</w:t>
      </w:r>
      <w:proofErr w:type="spellEnd"/>
      <w:r w:rsidRPr="00110E5A">
        <w:rPr>
          <w:color w:val="000000" w:themeColor="text1"/>
        </w:rPr>
        <w:t xml:space="preserve"> του ΠΜΣ και σύμφωνη γνώμη της Σ.Ε..</w:t>
      </w:r>
    </w:p>
    <w:p w:rsidR="00F779C8" w:rsidRPr="00110E5A" w:rsidRDefault="00F779C8" w:rsidP="00F779C8">
      <w:pPr>
        <w:rPr>
          <w:color w:val="000000" w:themeColor="text1"/>
        </w:rPr>
      </w:pPr>
      <w:r w:rsidRPr="00110E5A">
        <w:rPr>
          <w:color w:val="000000" w:themeColor="text1"/>
        </w:rPr>
        <w:lastRenderedPageBreak/>
        <w:t>Η διαδικασία για την υποβολή της διπλωματικής εργασίας προς εξέταση είναι η εξής:</w:t>
      </w:r>
    </w:p>
    <w:p w:rsidR="00F779C8" w:rsidRPr="00917068" w:rsidRDefault="00917068" w:rsidP="00F779C8">
      <w:pPr>
        <w:rPr>
          <w:color w:val="000000" w:themeColor="text1"/>
        </w:rPr>
      </w:pPr>
      <w:r w:rsidRPr="00917068">
        <w:rPr>
          <w:color w:val="000000" w:themeColor="text1"/>
        </w:rPr>
        <w:t>…………………………………………………………………………………………………………………………………………………………………………………………………………………………………………………………………………………………………………………………………</w:t>
      </w:r>
    </w:p>
    <w:p w:rsidR="00917068" w:rsidRPr="00917068" w:rsidRDefault="00F779C8" w:rsidP="00F779C8">
      <w:pPr>
        <w:rPr>
          <w:color w:val="000000" w:themeColor="text1"/>
        </w:rPr>
      </w:pPr>
      <w:r w:rsidRPr="00110E5A">
        <w:rPr>
          <w:b/>
          <w:color w:val="000000" w:themeColor="text1"/>
        </w:rPr>
        <w:t>Ο οδηγός εκπόνησης της διπλωματικής εργασίας</w:t>
      </w:r>
      <w:r w:rsidRPr="00110E5A">
        <w:rPr>
          <w:color w:val="000000" w:themeColor="text1"/>
        </w:rPr>
        <w:t xml:space="preserve"> </w:t>
      </w:r>
      <w:r w:rsidR="00917068" w:rsidRPr="00917068">
        <w:rPr>
          <w:color w:val="000000" w:themeColor="text1"/>
        </w:rPr>
        <w:t>………………………………………………………………………………..</w:t>
      </w:r>
    </w:p>
    <w:p w:rsidR="00F779C8" w:rsidRPr="00917068" w:rsidRDefault="00917068" w:rsidP="00F779C8">
      <w:pPr>
        <w:rPr>
          <w:color w:val="000000" w:themeColor="text1"/>
        </w:rPr>
      </w:pPr>
      <w:r>
        <w:rPr>
          <w:color w:val="000000" w:themeColor="text1"/>
        </w:rPr>
        <w:t>…</w:t>
      </w:r>
      <w:r w:rsidRPr="00917068">
        <w:rPr>
          <w:color w:val="000000" w:themeColor="text1"/>
        </w:rPr>
        <w:t>…………………………………………………………………………………</w:t>
      </w:r>
    </w:p>
    <w:p w:rsidR="00F779C8" w:rsidRPr="00110E5A" w:rsidRDefault="00F779C8" w:rsidP="00F779C8">
      <w:pPr>
        <w:rPr>
          <w:color w:val="000000" w:themeColor="text1"/>
        </w:rPr>
      </w:pPr>
      <w:r w:rsidRPr="00110E5A">
        <w:rPr>
          <w:color w:val="000000" w:themeColor="text1"/>
        </w:rPr>
        <w:t xml:space="preserve">Για την </w:t>
      </w:r>
      <w:r w:rsidRPr="00110E5A">
        <w:rPr>
          <w:b/>
          <w:color w:val="000000" w:themeColor="text1"/>
        </w:rPr>
        <w:t>επιτυχή ολοκλήρωση</w:t>
      </w:r>
      <w:r w:rsidRPr="00110E5A">
        <w:rPr>
          <w:color w:val="000000" w:themeColor="text1"/>
        </w:rPr>
        <w:t xml:space="preserve"> των υποχρεώσεων του μεταπτυχιακού φοιτητή που οδηγεί στην λήψη του Διπλώματος Μεταπτυχιακών Σπουδών θα πρέπει να έχει λάβει </w:t>
      </w:r>
      <w:proofErr w:type="spellStart"/>
      <w:r w:rsidRPr="00110E5A">
        <w:rPr>
          <w:color w:val="000000" w:themeColor="text1"/>
        </w:rPr>
        <w:t>προβιβάσιμο</w:t>
      </w:r>
      <w:proofErr w:type="spellEnd"/>
      <w:r w:rsidRPr="00110E5A">
        <w:rPr>
          <w:color w:val="000000" w:themeColor="text1"/>
        </w:rPr>
        <w:t xml:space="preserve"> βαθμό σε </w:t>
      </w:r>
      <w:r w:rsidR="00917068">
        <w:rPr>
          <w:color w:val="000000" w:themeColor="text1"/>
        </w:rPr>
        <w:t>………………</w:t>
      </w:r>
      <w:r w:rsidR="00917068" w:rsidRPr="00917068">
        <w:rPr>
          <w:color w:val="000000" w:themeColor="text1"/>
        </w:rPr>
        <w:t>.</w:t>
      </w:r>
      <w:r w:rsidRPr="00110E5A">
        <w:rPr>
          <w:color w:val="000000" w:themeColor="text1"/>
        </w:rPr>
        <w:t xml:space="preserve"> (</w:t>
      </w:r>
      <w:r w:rsidR="00917068" w:rsidRPr="00917068">
        <w:rPr>
          <w:color w:val="000000" w:themeColor="text1"/>
        </w:rPr>
        <w:t>……..</w:t>
      </w:r>
      <w:r w:rsidRPr="00110E5A">
        <w:rPr>
          <w:color w:val="000000" w:themeColor="text1"/>
        </w:rPr>
        <w:t>) μαθήματα και στη διπλωματική του εργασία.</w:t>
      </w:r>
    </w:p>
    <w:p w:rsidR="00F779C8" w:rsidRPr="00917068" w:rsidRDefault="00F779C8" w:rsidP="00F779C8">
      <w:pPr>
        <w:rPr>
          <w:color w:val="000000" w:themeColor="text1"/>
        </w:rPr>
      </w:pPr>
      <w:r w:rsidRPr="00110E5A">
        <w:rPr>
          <w:color w:val="000000" w:themeColor="text1"/>
        </w:rPr>
        <w:t xml:space="preserve">Ο </w:t>
      </w:r>
      <w:r w:rsidRPr="00110E5A">
        <w:rPr>
          <w:b/>
          <w:color w:val="000000" w:themeColor="text1"/>
        </w:rPr>
        <w:t>βαθμός του Διπλώματος Μεταπτυχιακών  Σπουδών</w:t>
      </w:r>
      <w:r w:rsidRPr="00110E5A">
        <w:rPr>
          <w:color w:val="000000" w:themeColor="text1"/>
        </w:rPr>
        <w:t xml:space="preserve"> (Δ.Μ.Σ.) προκύπ</w:t>
      </w:r>
      <w:r w:rsidR="006D22A4">
        <w:rPr>
          <w:color w:val="000000" w:themeColor="text1"/>
        </w:rPr>
        <w:t>τει</w:t>
      </w:r>
      <w:r w:rsidRPr="00110E5A">
        <w:rPr>
          <w:color w:val="000000" w:themeColor="text1"/>
        </w:rPr>
        <w:t xml:space="preserve"> από </w:t>
      </w:r>
      <w:r w:rsidR="00917068">
        <w:rPr>
          <w:color w:val="000000" w:themeColor="text1"/>
        </w:rPr>
        <w:t>…</w:t>
      </w:r>
      <w:r w:rsidR="00917068" w:rsidRPr="00917068">
        <w:rPr>
          <w:color w:val="000000" w:themeColor="text1"/>
        </w:rPr>
        <w:t>…………………………………………………………………………………………………………………………………………………………..</w:t>
      </w:r>
    </w:p>
    <w:p w:rsidR="001E7BF5" w:rsidRDefault="001E7BF5" w:rsidP="006D6338">
      <w:pPr>
        <w:pStyle w:val="10"/>
        <w:widowControl w:val="0"/>
        <w:spacing w:after="120" w:line="240" w:lineRule="auto"/>
        <w:rPr>
          <w:rStyle w:val="normalchar1"/>
          <w:rFonts w:ascii="Segoe UI" w:hAnsi="Segoe UI" w:cs="Segoe UI"/>
          <w:sz w:val="24"/>
          <w:szCs w:val="24"/>
        </w:rPr>
      </w:pPr>
    </w:p>
    <w:p w:rsidR="00287FF0" w:rsidRDefault="00F94F06" w:rsidP="00F94F06">
      <w:pPr>
        <w:pStyle w:val="2"/>
        <w:rPr>
          <w:rFonts w:ascii="Segoe UI" w:hAnsi="Segoe UI" w:cs="Segoe UI"/>
          <w:sz w:val="24"/>
          <w:szCs w:val="24"/>
        </w:rPr>
      </w:pPr>
      <w:bookmarkStart w:id="26" w:name="_Toc118973006"/>
      <w:r>
        <w:t>Άρθρο 5. Οικονομικά, διαχείριση εσόδων και εξόδων</w:t>
      </w:r>
      <w:bookmarkEnd w:id="26"/>
    </w:p>
    <w:p w:rsidR="00287FF0" w:rsidRDefault="00287FF0" w:rsidP="00B85EF8">
      <w:pPr>
        <w:pStyle w:val="10"/>
        <w:widowControl w:val="0"/>
        <w:spacing w:after="120" w:line="240" w:lineRule="auto"/>
        <w:ind w:right="40"/>
        <w:rPr>
          <w:rFonts w:ascii="Segoe UI" w:hAnsi="Segoe UI" w:cs="Segoe UI"/>
          <w:bCs/>
          <w:sz w:val="24"/>
          <w:szCs w:val="24"/>
        </w:rPr>
      </w:pPr>
    </w:p>
    <w:p w:rsidR="00202A37" w:rsidRPr="00202A37" w:rsidRDefault="00202A37" w:rsidP="0074575B">
      <w:pPr>
        <w:pStyle w:val="3"/>
        <w:spacing w:before="0" w:after="120"/>
      </w:pPr>
      <w:bookmarkStart w:id="27" w:name="_Toc118973007"/>
      <w:r w:rsidRPr="00202A37">
        <w:t>1.Πόροι</w:t>
      </w:r>
      <w:bookmarkEnd w:id="27"/>
    </w:p>
    <w:p w:rsidR="00917068" w:rsidRPr="00917068" w:rsidRDefault="00202A37" w:rsidP="00917068">
      <w:pPr>
        <w:spacing w:after="120"/>
      </w:pPr>
      <w:r>
        <w:t>Ο</w:t>
      </w:r>
      <w:r w:rsidR="00917068">
        <w:t>ι πόροι του ΠΜΣ θα προέρχονται</w:t>
      </w:r>
      <w:r w:rsidR="00917068" w:rsidRPr="00917068">
        <w:t>:</w:t>
      </w:r>
    </w:p>
    <w:p w:rsidR="00917068" w:rsidRDefault="00917068" w:rsidP="00917068">
      <w:pPr>
        <w:spacing w:after="120"/>
      </w:pPr>
      <w:r>
        <w:t>…</w:t>
      </w:r>
      <w:r w:rsidRPr="00917068">
        <w:t>……………………………………………………………………………………………………………………………………………………………</w:t>
      </w:r>
    </w:p>
    <w:p w:rsidR="00202A37" w:rsidRPr="00917068" w:rsidRDefault="00917068" w:rsidP="00917068">
      <w:pPr>
        <w:spacing w:after="120"/>
      </w:pPr>
      <w:r w:rsidRPr="00917068">
        <w:t>………………………</w:t>
      </w:r>
    </w:p>
    <w:p w:rsidR="00202A37" w:rsidRPr="00202A37" w:rsidRDefault="00202A37" w:rsidP="0074575B">
      <w:pPr>
        <w:pStyle w:val="3"/>
        <w:spacing w:before="0" w:after="120"/>
      </w:pPr>
      <w:bookmarkStart w:id="28" w:name="_Toc118973008"/>
      <w:r w:rsidRPr="00202A37">
        <w:t>2. Διαχείριση</w:t>
      </w:r>
      <w:bookmarkEnd w:id="28"/>
    </w:p>
    <w:p w:rsidR="00680997" w:rsidRPr="00971AFE" w:rsidRDefault="00680997" w:rsidP="00680997">
      <w:pPr>
        <w:autoSpaceDE w:val="0"/>
        <w:autoSpaceDN w:val="0"/>
        <w:adjustRightInd w:val="0"/>
        <w:ind w:firstLine="720"/>
        <w:rPr>
          <w:rFonts w:ascii="Calibri" w:hAnsi="Calibri"/>
        </w:rPr>
      </w:pPr>
      <w:r w:rsidRPr="00971AFE">
        <w:rPr>
          <w:rFonts w:ascii="Calibri" w:hAnsi="Calibri"/>
        </w:rPr>
        <w:t>Η Συντονιστική Επιτροπή καταρτίζει τον αρχικό ετήσιο προϋπολογισμό του Π.Μ.Σ. και τις τροποποιήσεις του και εισηγείται την έγκρισή του προς την Επιτροπή Ερευνών του Ειδικού Λογαριασμού Κονδυλίων Έρευνας (Ε.Λ.Κ.Ε.) του Π.Θ.</w:t>
      </w:r>
    </w:p>
    <w:p w:rsidR="00680997" w:rsidRPr="00971AFE" w:rsidRDefault="00680997" w:rsidP="00680997">
      <w:pPr>
        <w:autoSpaceDE w:val="0"/>
        <w:autoSpaceDN w:val="0"/>
        <w:adjustRightInd w:val="0"/>
        <w:ind w:firstLine="720"/>
        <w:rPr>
          <w:rFonts w:ascii="Calibri" w:hAnsi="Calibri"/>
        </w:rPr>
      </w:pPr>
      <w:r w:rsidRPr="00971AFE">
        <w:rPr>
          <w:rFonts w:ascii="Calibri" w:hAnsi="Calibri"/>
        </w:rPr>
        <w:t>Η Συνέλευσης του Τμήματος ή η Επιτροπή Προγράμματος Σπουδών εγκρίνει τον απολογισμό του Π.Μ.Σ., κατόπιν εισήγησης της Συντονιστικής Επιτροπής.</w:t>
      </w:r>
    </w:p>
    <w:p w:rsidR="00680997" w:rsidRPr="008D76AE" w:rsidRDefault="00680997" w:rsidP="00680997">
      <w:pPr>
        <w:tabs>
          <w:tab w:val="num" w:pos="120"/>
        </w:tabs>
        <w:rPr>
          <w:rFonts w:ascii="Calibri" w:hAnsi="Calibri"/>
        </w:rPr>
      </w:pPr>
      <w:r w:rsidRPr="00971AFE">
        <w:rPr>
          <w:rFonts w:ascii="Calibri" w:hAnsi="Calibri"/>
        </w:rPr>
        <w:tab/>
      </w:r>
      <w:r w:rsidRPr="00971AFE">
        <w:rPr>
          <w:rFonts w:ascii="Calibri" w:hAnsi="Calibri"/>
        </w:rPr>
        <w:tab/>
        <w:t xml:space="preserve">Ο Διευθυντής του Π.Μ.Σ. είναι ο Επιστημονικός Υπεύθυνος του προγράμματος και ασκεί τις αντίστοιχες αρμοδιότητες σύμφωνα με το άρθρο 234 του Ν. 4957/2022. Πιο συγκεκριμένα ο Διευθυντής του ΠΜΣ έχει την ευθύνη παρακολούθησης, εκτέλεσης του προϋπολογισμού και της έκδοσης εντολών πληρωμής των σχετικών δαπανών, ευθύνεται για τη σκοπιμότητα και </w:t>
      </w:r>
      <w:proofErr w:type="spellStart"/>
      <w:r w:rsidRPr="00971AFE">
        <w:rPr>
          <w:rFonts w:ascii="Calibri" w:hAnsi="Calibri"/>
        </w:rPr>
        <w:t>επιλεξιμότητα</w:t>
      </w:r>
      <w:proofErr w:type="spellEnd"/>
      <w:r w:rsidRPr="00971AFE">
        <w:rPr>
          <w:rFonts w:ascii="Calibri" w:hAnsi="Calibri"/>
        </w:rPr>
        <w:t xml:space="preserve"> των δαπανών και την υποβολή των απαιτούμενων δικαιολογητικών δαπανών στον Ε.Λ.Κ.Ε. για τον έλεγχό τους, την εκκαθάριση και την πληρωμή τους. Αν η δαπάνη δεν προβλέπεται στον προϋπολογισμό</w:t>
      </w:r>
      <w:r w:rsidRPr="008D76AE">
        <w:rPr>
          <w:rFonts w:ascii="Calibri" w:hAnsi="Calibri"/>
        </w:rPr>
        <w:t xml:space="preserve"> του έργου, απαιτείται αναμόρφωση του προϋπολογισμού και απόφαση της Επιτροπής Ερευνών ύστερα από τεκμηριωμένο αίτημα του Διευθυντή και έγκριση από τη Συνέλευση του τμήματος.</w:t>
      </w:r>
      <w:r>
        <w:rPr>
          <w:rFonts w:ascii="Calibri" w:hAnsi="Calibri"/>
        </w:rPr>
        <w:t xml:space="preserve"> </w:t>
      </w:r>
    </w:p>
    <w:p w:rsidR="00680997" w:rsidRDefault="00680997" w:rsidP="00680997">
      <w:pPr>
        <w:tabs>
          <w:tab w:val="num" w:pos="120"/>
        </w:tabs>
        <w:ind w:firstLine="720"/>
        <w:rPr>
          <w:rFonts w:ascii="Calibri" w:hAnsi="Calibri"/>
        </w:rPr>
      </w:pPr>
      <w:r w:rsidRPr="008D76AE">
        <w:rPr>
          <w:rFonts w:ascii="Calibri" w:hAnsi="Calibri"/>
        </w:rPr>
        <w:t xml:space="preserve"> Η αμοιβή ενός διδάσκοντα από ΠΜΣ πραγματοποιείται </w:t>
      </w:r>
      <w:r w:rsidR="00CA2B30" w:rsidRPr="00CA2B30">
        <w:rPr>
          <w:rFonts w:ascii="Calibri" w:hAnsi="Calibri"/>
        </w:rPr>
        <w:t xml:space="preserve">μετά από την κατάθεση των εγγράφων που προβλέπονται από τον ΕΛΚΕ του Π.Θ. </w:t>
      </w:r>
      <w:r w:rsidRPr="008D76AE">
        <w:rPr>
          <w:rFonts w:ascii="Calibri" w:hAnsi="Calibri"/>
        </w:rPr>
        <w:t xml:space="preserve"> Για όλες τις διαδικασίες οικονομικής διαχείρισης των χρηματοδοτούμενων ΠΜΣ, εφαρμόζονται από το ακαδημαϊκό έτος </w:t>
      </w:r>
      <w:r w:rsidRPr="00971AFE">
        <w:rPr>
          <w:rFonts w:ascii="Calibri" w:hAnsi="Calibri"/>
        </w:rPr>
        <w:t>2022-2023,</w:t>
      </w:r>
      <w:r w:rsidRPr="008D76AE">
        <w:rPr>
          <w:rFonts w:ascii="Calibri" w:hAnsi="Calibri"/>
        </w:rPr>
        <w:t xml:space="preserve"> ενιαία οι διατάξεις του Ν.</w:t>
      </w:r>
      <w:r>
        <w:rPr>
          <w:rFonts w:ascii="Calibri" w:hAnsi="Calibri"/>
        </w:rPr>
        <w:t xml:space="preserve"> </w:t>
      </w:r>
      <w:r w:rsidRPr="00971AFE">
        <w:rPr>
          <w:rFonts w:ascii="Calibri" w:hAnsi="Calibri"/>
        </w:rPr>
        <w:t>4957/2022.</w:t>
      </w:r>
      <w:r w:rsidRPr="008D76AE">
        <w:rPr>
          <w:rFonts w:ascii="Calibri" w:hAnsi="Calibri"/>
        </w:rPr>
        <w:t xml:space="preserve"> </w:t>
      </w:r>
    </w:p>
    <w:p w:rsidR="00917068" w:rsidRPr="000E5D5A" w:rsidRDefault="00917068" w:rsidP="0074575B">
      <w:pPr>
        <w:spacing w:after="120"/>
        <w:rPr>
          <w:rFonts w:ascii="Segoe UI" w:hAnsi="Segoe UI" w:cs="Segoe UI"/>
          <w:bCs/>
          <w:sz w:val="24"/>
          <w:szCs w:val="24"/>
        </w:rPr>
      </w:pPr>
      <w:r w:rsidRPr="000E5D5A">
        <w:t>……………………………………………………………………………………………………………………………………………………………………</w:t>
      </w:r>
    </w:p>
    <w:p w:rsidR="00202A37" w:rsidRPr="00202A37" w:rsidRDefault="00202A37" w:rsidP="0074575B">
      <w:pPr>
        <w:pStyle w:val="3"/>
        <w:spacing w:before="0" w:after="120"/>
      </w:pPr>
      <w:bookmarkStart w:id="29" w:name="_Toc118973009"/>
      <w:r w:rsidRPr="00202A37">
        <w:lastRenderedPageBreak/>
        <w:t>3. Δαπάνες</w:t>
      </w:r>
      <w:bookmarkEnd w:id="29"/>
    </w:p>
    <w:p w:rsidR="00202A37" w:rsidRPr="000E5D5A" w:rsidRDefault="00917068" w:rsidP="00B85EF8">
      <w:pPr>
        <w:pStyle w:val="10"/>
        <w:widowControl w:val="0"/>
        <w:spacing w:after="120" w:line="240" w:lineRule="auto"/>
        <w:ind w:right="40"/>
        <w:rPr>
          <w:rFonts w:ascii="Segoe UI" w:hAnsi="Segoe UI" w:cs="Segoe UI"/>
          <w:bCs/>
          <w:sz w:val="24"/>
          <w:szCs w:val="24"/>
        </w:rPr>
      </w:pPr>
      <w:r w:rsidRPr="000E5D5A">
        <w:rPr>
          <w:rFonts w:ascii="Segoe UI" w:hAnsi="Segoe UI" w:cs="Segoe UI"/>
          <w:bCs/>
          <w:sz w:val="24"/>
          <w:szCs w:val="24"/>
        </w:rPr>
        <w:t>………………………………………………………………………………………………………………………………………..</w:t>
      </w:r>
    </w:p>
    <w:p w:rsidR="002A08C8" w:rsidRPr="00FC1F20" w:rsidRDefault="002A08C8" w:rsidP="002A08C8">
      <w:pPr>
        <w:pStyle w:val="2"/>
        <w:spacing w:before="0" w:after="120"/>
      </w:pPr>
      <w:bookmarkStart w:id="30" w:name="_Toc118973010"/>
      <w:r w:rsidRPr="00FC1F20">
        <w:t xml:space="preserve">Άρθρο </w:t>
      </w:r>
      <w:r>
        <w:t>6</w:t>
      </w:r>
      <w:r w:rsidRPr="00FC1F20">
        <w:t xml:space="preserve">. </w:t>
      </w:r>
      <w:r>
        <w:t>Φοίτηση στο ΠΜΣ</w:t>
      </w:r>
      <w:bookmarkEnd w:id="30"/>
      <w:r w:rsidRPr="00FC1F20">
        <w:t xml:space="preserve"> </w:t>
      </w:r>
    </w:p>
    <w:p w:rsidR="00D0082D" w:rsidRPr="00D0082D" w:rsidRDefault="002A08C8" w:rsidP="0074575B">
      <w:pPr>
        <w:pStyle w:val="3"/>
        <w:spacing w:before="0" w:after="120"/>
      </w:pPr>
      <w:bookmarkStart w:id="31" w:name="_Toc118973011"/>
      <w:r w:rsidRPr="00D0082D">
        <w:t>1.Παρακολούθηση μαθημάτων.</w:t>
      </w:r>
      <w:bookmarkEnd w:id="31"/>
      <w:r w:rsidRPr="00D0082D">
        <w:t xml:space="preserve"> </w:t>
      </w:r>
    </w:p>
    <w:p w:rsidR="006D22A4" w:rsidRPr="00137B97" w:rsidRDefault="006D22A4" w:rsidP="0074575B">
      <w:pPr>
        <w:spacing w:after="120"/>
        <w:rPr>
          <w:rFonts w:cstheme="minorHAnsi"/>
        </w:rPr>
      </w:pPr>
      <w:r w:rsidRPr="00137B97">
        <w:rPr>
          <w:rFonts w:cstheme="minorHAnsi"/>
        </w:rPr>
        <w:t xml:space="preserve">Ο κάθε κύκλος (διάρκεια) του ΠΜΣ που οδηγεί σε </w:t>
      </w:r>
      <w:r w:rsidR="00DC251F">
        <w:rPr>
          <w:rFonts w:cstheme="minorHAnsi"/>
        </w:rPr>
        <w:t>Δ</w:t>
      </w:r>
      <w:r w:rsidR="00DC251F" w:rsidRPr="00137B97">
        <w:rPr>
          <w:rFonts w:cstheme="minorHAnsi"/>
        </w:rPr>
        <w:t xml:space="preserve">ίπλωμα </w:t>
      </w:r>
      <w:r w:rsidR="00DC251F">
        <w:rPr>
          <w:rFonts w:cstheme="minorHAnsi"/>
        </w:rPr>
        <w:t>Μ</w:t>
      </w:r>
      <w:r w:rsidRPr="00137B97">
        <w:rPr>
          <w:rFonts w:cstheme="minorHAnsi"/>
        </w:rPr>
        <w:t>εταπτυχιακ</w:t>
      </w:r>
      <w:r w:rsidR="00DC251F">
        <w:rPr>
          <w:rFonts w:cstheme="minorHAnsi"/>
        </w:rPr>
        <w:t>ών Σπουδών (</w:t>
      </w:r>
      <w:r w:rsidRPr="00137B97">
        <w:rPr>
          <w:rFonts w:cstheme="minorHAnsi"/>
        </w:rPr>
        <w:t>Δ</w:t>
      </w:r>
      <w:r w:rsidR="00DC251F">
        <w:rPr>
          <w:rFonts w:cstheme="minorHAnsi"/>
        </w:rPr>
        <w:t>ΜΣ</w:t>
      </w:r>
      <w:r w:rsidRPr="00137B97">
        <w:rPr>
          <w:rFonts w:cstheme="minorHAnsi"/>
        </w:rPr>
        <w:t xml:space="preserve">) είναι </w:t>
      </w:r>
      <w:r w:rsidR="00917068">
        <w:rPr>
          <w:rFonts w:cstheme="minorHAnsi"/>
        </w:rPr>
        <w:t>…………………….</w:t>
      </w:r>
      <w:r w:rsidR="00917068" w:rsidRPr="00917068">
        <w:rPr>
          <w:rFonts w:cstheme="minorHAnsi"/>
        </w:rPr>
        <w:t>.</w:t>
      </w:r>
      <w:r w:rsidRPr="00137B97">
        <w:rPr>
          <w:rFonts w:cstheme="minorHAnsi"/>
        </w:rPr>
        <w:t xml:space="preserve"> εξάμηνα για </w:t>
      </w:r>
      <w:r w:rsidRPr="00137B97">
        <w:rPr>
          <w:rFonts w:cstheme="minorHAnsi"/>
          <w:b/>
        </w:rPr>
        <w:t>πλήρη φοίτηση</w:t>
      </w:r>
      <w:r w:rsidRPr="00137B97">
        <w:rPr>
          <w:rFonts w:cstheme="minorHAnsi"/>
        </w:rPr>
        <w:t>, εκ των οποίων το τελευταίο εξάμηνο διατίθεται για την εκπόνηση της διπλωματικής εργασίας.</w:t>
      </w:r>
    </w:p>
    <w:p w:rsidR="006D22A4" w:rsidRPr="006D22A4" w:rsidRDefault="002A08C8" w:rsidP="0074575B">
      <w:pPr>
        <w:spacing w:after="120"/>
        <w:rPr>
          <w:color w:val="000000" w:themeColor="text1"/>
        </w:rPr>
      </w:pPr>
      <w:r w:rsidRPr="006D22A4">
        <w:rPr>
          <w:color w:val="000000" w:themeColor="text1"/>
        </w:rPr>
        <w:t xml:space="preserve">Η παρακολούθηση των μαθημάτων είναι υποχρεωτική. Το ανώτερο όριο των επιτρεπόμενων απουσιών για κάθε μάθημα ορίζεται στο 30%. </w:t>
      </w:r>
    </w:p>
    <w:p w:rsidR="002A08C8" w:rsidRDefault="002A08C8" w:rsidP="0074575B">
      <w:pPr>
        <w:spacing w:after="120"/>
      </w:pPr>
      <w:r w:rsidRPr="00FC1F20">
        <w:t xml:space="preserve">Η δήλωση των μαθημάτων παρακολούθησης είναι υποχρεωτική για κάθε εξάμηνο. Παραβίαση της προθεσμίας εγγραφής ισοδυναμεί με απώλεια της δυνατότητας παρακολούθησης του τρέχοντος εξαμήνου. Σε αυτή την περίπτωση, για τη συνέχιση της φοίτησης απαιτείται απόφαση της </w:t>
      </w:r>
      <w:r w:rsidR="006D22A4">
        <w:t>Συνέλευσης Τμήματος</w:t>
      </w:r>
      <w:r w:rsidRPr="00FC1F20">
        <w:t xml:space="preserve">, ύστερα από πρόταση της ΣΕ. </w:t>
      </w:r>
    </w:p>
    <w:p w:rsidR="006D22A4" w:rsidRPr="00917068" w:rsidRDefault="006D22A4" w:rsidP="0074575B">
      <w:pPr>
        <w:spacing w:after="120"/>
        <w:rPr>
          <w:rStyle w:val="22"/>
          <w:rFonts w:asciiTheme="minorHAnsi" w:hAnsiTheme="minorHAnsi" w:cstheme="minorHAnsi"/>
          <w:b w:val="0"/>
          <w:bCs w:val="0"/>
          <w:color w:val="000000" w:themeColor="text1"/>
          <w:sz w:val="22"/>
          <w:szCs w:val="22"/>
        </w:rPr>
      </w:pPr>
      <w:r w:rsidRPr="00137B97">
        <w:rPr>
          <w:rStyle w:val="22"/>
          <w:rFonts w:asciiTheme="minorHAnsi" w:hAnsiTheme="minorHAnsi" w:cstheme="minorHAnsi"/>
          <w:b w:val="0"/>
          <w:bCs w:val="0"/>
          <w:color w:val="000000" w:themeColor="text1"/>
          <w:sz w:val="22"/>
          <w:szCs w:val="22"/>
        </w:rPr>
        <w:t xml:space="preserve">Είναι δυνατή η </w:t>
      </w:r>
      <w:r w:rsidRPr="00137B97">
        <w:rPr>
          <w:rStyle w:val="22"/>
          <w:rFonts w:asciiTheme="minorHAnsi" w:hAnsiTheme="minorHAnsi" w:cstheme="minorHAnsi"/>
          <w:bCs w:val="0"/>
          <w:color w:val="000000" w:themeColor="text1"/>
          <w:sz w:val="22"/>
          <w:szCs w:val="22"/>
        </w:rPr>
        <w:t>διαγραφή</w:t>
      </w:r>
      <w:r w:rsidRPr="00137B97">
        <w:rPr>
          <w:rStyle w:val="22"/>
          <w:rFonts w:asciiTheme="minorHAnsi" w:hAnsiTheme="minorHAnsi" w:cstheme="minorHAnsi"/>
          <w:b w:val="0"/>
          <w:bCs w:val="0"/>
          <w:color w:val="000000" w:themeColor="text1"/>
          <w:sz w:val="22"/>
          <w:szCs w:val="22"/>
        </w:rPr>
        <w:t xml:space="preserve"> φοιτητή από το ΠΜΣ, χωρίς την επιστροφή των τελών φοίτησης με απόφαση της </w:t>
      </w:r>
      <w:r w:rsidRPr="00137B97">
        <w:rPr>
          <w:rFonts w:cstheme="minorHAnsi"/>
          <w:color w:val="000000" w:themeColor="text1"/>
        </w:rPr>
        <w:t>Συνέλευση του Τμήματος μετά από σχετική πρόταση της Συντονιστικής Επιτροπής,</w:t>
      </w:r>
      <w:r w:rsidRPr="00137B97">
        <w:rPr>
          <w:rStyle w:val="22"/>
          <w:rFonts w:asciiTheme="minorHAnsi" w:hAnsiTheme="minorHAnsi" w:cstheme="minorHAnsi"/>
          <w:b w:val="0"/>
          <w:bCs w:val="0"/>
          <w:color w:val="000000" w:themeColor="text1"/>
          <w:sz w:val="22"/>
          <w:szCs w:val="22"/>
        </w:rPr>
        <w:t xml:space="preserve"> στις περιπτώσεις της </w:t>
      </w:r>
      <w:r w:rsidRPr="00137B97">
        <w:rPr>
          <w:rStyle w:val="22"/>
          <w:rFonts w:asciiTheme="minorHAnsi" w:hAnsiTheme="minorHAnsi" w:cstheme="minorHAnsi"/>
          <w:b w:val="0"/>
          <w:bCs w:val="0"/>
          <w:color w:val="000000" w:themeColor="text1"/>
          <w:sz w:val="22"/>
          <w:szCs w:val="22"/>
          <w:u w:val="single"/>
        </w:rPr>
        <w:t>μη τήρησης</w:t>
      </w:r>
      <w:r w:rsidRPr="00137B97">
        <w:rPr>
          <w:rStyle w:val="22"/>
          <w:rFonts w:asciiTheme="minorHAnsi" w:hAnsiTheme="minorHAnsi" w:cstheme="minorHAnsi"/>
          <w:b w:val="0"/>
          <w:bCs w:val="0"/>
          <w:color w:val="000000" w:themeColor="text1"/>
          <w:sz w:val="22"/>
          <w:szCs w:val="22"/>
        </w:rPr>
        <w:t xml:space="preserve"> των παρακάτω υποχρεώσεών τους:</w:t>
      </w:r>
      <w:r w:rsidR="00917068" w:rsidRPr="00917068">
        <w:rPr>
          <w:rStyle w:val="22"/>
          <w:rFonts w:asciiTheme="minorHAnsi" w:hAnsiTheme="minorHAnsi" w:cstheme="minorHAnsi"/>
          <w:b w:val="0"/>
          <w:bCs w:val="0"/>
          <w:color w:val="000000" w:themeColor="text1"/>
          <w:sz w:val="22"/>
          <w:szCs w:val="22"/>
        </w:rPr>
        <w:t xml:space="preserve"> Π.χ.</w:t>
      </w:r>
    </w:p>
    <w:p w:rsidR="006D22A4" w:rsidRPr="006D22A4" w:rsidRDefault="006D22A4" w:rsidP="0074575B">
      <w:pPr>
        <w:pStyle w:val="af1"/>
        <w:numPr>
          <w:ilvl w:val="0"/>
          <w:numId w:val="13"/>
        </w:numPr>
        <w:spacing w:after="120"/>
        <w:contextualSpacing w:val="0"/>
        <w:rPr>
          <w:rFonts w:asciiTheme="minorHAnsi" w:hAnsiTheme="minorHAnsi" w:cstheme="minorHAnsi"/>
          <w:color w:val="000000" w:themeColor="text1"/>
          <w:sz w:val="22"/>
          <w:szCs w:val="22"/>
        </w:rPr>
      </w:pPr>
      <w:r w:rsidRPr="006D22A4">
        <w:rPr>
          <w:rFonts w:asciiTheme="minorHAnsi" w:hAnsiTheme="minorHAnsi" w:cstheme="minorHAnsi"/>
          <w:color w:val="000000" w:themeColor="text1"/>
          <w:sz w:val="22"/>
          <w:szCs w:val="22"/>
        </w:rPr>
        <w:t xml:space="preserve">Την τακτική παρακολούθηση των μαθημάτων σε ποσοστό τουλάχιστον 70% των </w:t>
      </w:r>
      <w:proofErr w:type="spellStart"/>
      <w:r w:rsidRPr="006D22A4">
        <w:rPr>
          <w:rFonts w:asciiTheme="minorHAnsi" w:hAnsiTheme="minorHAnsi" w:cstheme="minorHAnsi"/>
          <w:color w:val="000000" w:themeColor="text1"/>
          <w:sz w:val="22"/>
          <w:szCs w:val="22"/>
        </w:rPr>
        <w:t>πραγματοποιηθέντων</w:t>
      </w:r>
      <w:proofErr w:type="spellEnd"/>
      <w:r w:rsidRPr="006D22A4">
        <w:rPr>
          <w:rFonts w:asciiTheme="minorHAnsi" w:hAnsiTheme="minorHAnsi" w:cstheme="minorHAnsi"/>
          <w:color w:val="000000" w:themeColor="text1"/>
          <w:sz w:val="22"/>
          <w:szCs w:val="22"/>
        </w:rPr>
        <w:t xml:space="preserve"> διαλέξεων σε κάθε εξάμηνο.</w:t>
      </w:r>
    </w:p>
    <w:p w:rsidR="006D22A4" w:rsidRPr="006D22A4" w:rsidRDefault="006D22A4" w:rsidP="0074575B">
      <w:pPr>
        <w:pStyle w:val="af1"/>
        <w:numPr>
          <w:ilvl w:val="0"/>
          <w:numId w:val="13"/>
        </w:numPr>
        <w:spacing w:after="120"/>
        <w:contextualSpacing w:val="0"/>
        <w:rPr>
          <w:rFonts w:asciiTheme="minorHAnsi" w:hAnsiTheme="minorHAnsi" w:cstheme="minorHAnsi"/>
          <w:color w:val="000000" w:themeColor="text1"/>
          <w:sz w:val="22"/>
          <w:szCs w:val="22"/>
        </w:rPr>
      </w:pPr>
      <w:r w:rsidRPr="006D22A4">
        <w:rPr>
          <w:rFonts w:asciiTheme="minorHAnsi" w:hAnsiTheme="minorHAnsi" w:cstheme="minorHAnsi"/>
          <w:color w:val="000000" w:themeColor="text1"/>
          <w:sz w:val="22"/>
          <w:szCs w:val="22"/>
        </w:rPr>
        <w:t>Να υποβάλλουν μέσα στις προβλεπόμενες προθεσμίες τις απαιτούμενες εργασίες για το κάθε μάθημα.</w:t>
      </w:r>
    </w:p>
    <w:p w:rsidR="006D22A4" w:rsidRPr="006D22A4" w:rsidRDefault="006D22A4" w:rsidP="0074575B">
      <w:pPr>
        <w:pStyle w:val="af1"/>
        <w:numPr>
          <w:ilvl w:val="0"/>
          <w:numId w:val="13"/>
        </w:numPr>
        <w:spacing w:after="120"/>
        <w:contextualSpacing w:val="0"/>
        <w:rPr>
          <w:rFonts w:asciiTheme="minorHAnsi" w:hAnsiTheme="minorHAnsi" w:cstheme="minorHAnsi"/>
          <w:color w:val="000000" w:themeColor="text1"/>
          <w:sz w:val="22"/>
          <w:szCs w:val="22"/>
        </w:rPr>
      </w:pPr>
      <w:r w:rsidRPr="006D22A4">
        <w:rPr>
          <w:rFonts w:asciiTheme="minorHAnsi" w:hAnsiTheme="minorHAnsi" w:cstheme="minorHAnsi"/>
          <w:color w:val="000000" w:themeColor="text1"/>
          <w:sz w:val="22"/>
          <w:szCs w:val="22"/>
        </w:rPr>
        <w:t>Να προσέρχονται στις εξετάσεις.</w:t>
      </w:r>
    </w:p>
    <w:p w:rsidR="006D22A4" w:rsidRPr="006D22A4" w:rsidRDefault="006D22A4" w:rsidP="0074575B">
      <w:pPr>
        <w:pStyle w:val="af1"/>
        <w:numPr>
          <w:ilvl w:val="0"/>
          <w:numId w:val="13"/>
        </w:numPr>
        <w:spacing w:after="120"/>
        <w:contextualSpacing w:val="0"/>
        <w:rPr>
          <w:rFonts w:asciiTheme="minorHAnsi" w:hAnsiTheme="minorHAnsi" w:cstheme="minorHAnsi"/>
          <w:color w:val="000000" w:themeColor="text1"/>
          <w:sz w:val="22"/>
          <w:szCs w:val="22"/>
        </w:rPr>
      </w:pPr>
      <w:r w:rsidRPr="006D22A4">
        <w:rPr>
          <w:rFonts w:asciiTheme="minorHAnsi" w:hAnsiTheme="minorHAnsi" w:cstheme="minorHAnsi"/>
          <w:color w:val="000000" w:themeColor="text1"/>
          <w:sz w:val="22"/>
          <w:szCs w:val="22"/>
        </w:rPr>
        <w:t>Να σέβονται και να τηρούν τις αποφάσεις των οργάνων των Τμημάτων καθώς και την ακαδημαϊκή δεοντολογία.</w:t>
      </w:r>
    </w:p>
    <w:p w:rsidR="006D22A4" w:rsidRDefault="006D22A4" w:rsidP="0074575B">
      <w:pPr>
        <w:spacing w:after="120"/>
        <w:rPr>
          <w:rFonts w:cstheme="minorHAnsi"/>
          <w:color w:val="000000" w:themeColor="text1"/>
        </w:rPr>
      </w:pPr>
      <w:r w:rsidRPr="00137B97">
        <w:rPr>
          <w:rFonts w:cstheme="minorHAnsi"/>
          <w:color w:val="000000" w:themeColor="text1"/>
        </w:rPr>
        <w:t>Δύναται και μόνο σε εξαιρετικές περιπτώσεις</w:t>
      </w:r>
      <w:r w:rsidRPr="00137B97">
        <w:rPr>
          <w:rFonts w:cstheme="minorHAnsi"/>
          <w:b/>
          <w:color w:val="000000" w:themeColor="text1"/>
        </w:rPr>
        <w:t xml:space="preserve"> </w:t>
      </w:r>
      <w:r w:rsidRPr="00137B97">
        <w:rPr>
          <w:rFonts w:cstheme="minorHAnsi"/>
          <w:color w:val="000000" w:themeColor="text1"/>
        </w:rPr>
        <w:t xml:space="preserve">να χορηγείται </w:t>
      </w:r>
      <w:r w:rsidRPr="00137B97">
        <w:rPr>
          <w:rFonts w:cstheme="minorHAnsi"/>
          <w:b/>
          <w:color w:val="000000" w:themeColor="text1"/>
        </w:rPr>
        <w:t>παράταση σπουδών</w:t>
      </w:r>
      <w:r w:rsidRPr="00137B97">
        <w:rPr>
          <w:rFonts w:cstheme="minorHAnsi"/>
          <w:color w:val="000000" w:themeColor="text1"/>
        </w:rPr>
        <w:t xml:space="preserve"> και μέχρι </w:t>
      </w:r>
      <w:r w:rsidR="000E5D5A">
        <w:rPr>
          <w:rFonts w:cstheme="minorHAnsi"/>
          <w:color w:val="000000" w:themeColor="text1"/>
        </w:rPr>
        <w:t>…</w:t>
      </w:r>
      <w:r w:rsidR="000E5D5A" w:rsidRPr="000E5D5A">
        <w:rPr>
          <w:rFonts w:cstheme="minorHAnsi"/>
          <w:color w:val="000000" w:themeColor="text1"/>
        </w:rPr>
        <w:t>…</w:t>
      </w:r>
      <w:r w:rsidR="000E5D5A">
        <w:rPr>
          <w:rFonts w:cstheme="minorHAnsi"/>
          <w:color w:val="000000" w:themeColor="text1"/>
        </w:rPr>
        <w:t>……</w:t>
      </w:r>
      <w:r w:rsidR="000E5D5A" w:rsidRPr="000E5D5A">
        <w:rPr>
          <w:rFonts w:cstheme="minorHAnsi"/>
          <w:color w:val="000000" w:themeColor="text1"/>
        </w:rPr>
        <w:t>.</w:t>
      </w:r>
      <w:r w:rsidRPr="00137B97">
        <w:rPr>
          <w:rFonts w:cstheme="minorHAnsi"/>
          <w:color w:val="000000" w:themeColor="text1"/>
        </w:rPr>
        <w:t>, κατόπιν αιτιολογημένης απόφασης της Συνέλευσης του Τμήματος.</w:t>
      </w:r>
    </w:p>
    <w:p w:rsidR="00917068" w:rsidRPr="000E5D5A" w:rsidRDefault="00917068" w:rsidP="0074575B">
      <w:pPr>
        <w:spacing w:after="120"/>
        <w:rPr>
          <w:rFonts w:cstheme="minorHAnsi"/>
          <w:color w:val="000000" w:themeColor="text1"/>
        </w:rPr>
      </w:pPr>
      <w:r w:rsidRPr="000E5D5A">
        <w:rPr>
          <w:rFonts w:cstheme="minorHAnsi"/>
          <w:color w:val="000000" w:themeColor="text1"/>
        </w:rPr>
        <w:t>………………………………………………………………………………………………………………………………………………………………………..</w:t>
      </w:r>
    </w:p>
    <w:p w:rsidR="006D22A4" w:rsidRPr="00FC1F20" w:rsidRDefault="006D22A4" w:rsidP="0074575B">
      <w:pPr>
        <w:spacing w:after="120"/>
      </w:pPr>
    </w:p>
    <w:p w:rsidR="00D0082D" w:rsidRPr="00D0082D" w:rsidRDefault="002A08C8" w:rsidP="0074575B">
      <w:pPr>
        <w:pStyle w:val="3"/>
        <w:spacing w:before="0" w:after="120"/>
      </w:pPr>
      <w:bookmarkStart w:id="32" w:name="_Toc118973012"/>
      <w:r w:rsidRPr="00D0082D">
        <w:t>2. Αναστολή φοίτησης.</w:t>
      </w:r>
      <w:bookmarkEnd w:id="32"/>
      <w:r w:rsidRPr="00D0082D">
        <w:t xml:space="preserve"> </w:t>
      </w:r>
    </w:p>
    <w:p w:rsidR="00D0082D" w:rsidRDefault="00D0082D" w:rsidP="0074575B">
      <w:pPr>
        <w:spacing w:after="120"/>
        <w:rPr>
          <w:rFonts w:cstheme="minorHAnsi"/>
          <w:color w:val="000000" w:themeColor="text1"/>
        </w:rPr>
      </w:pPr>
      <w:r>
        <w:rPr>
          <w:rFonts w:cstheme="minorHAnsi"/>
          <w:color w:val="000000" w:themeColor="text1"/>
        </w:rPr>
        <w:t>Στ</w:t>
      </w:r>
      <w:r w:rsidRPr="00137B97">
        <w:rPr>
          <w:rFonts w:cstheme="minorHAnsi"/>
          <w:color w:val="000000" w:themeColor="text1"/>
        </w:rPr>
        <w:t>ους μεταπτυχιακούς/</w:t>
      </w:r>
      <w:proofErr w:type="spellStart"/>
      <w:r w:rsidRPr="00137B97">
        <w:rPr>
          <w:rFonts w:cstheme="minorHAnsi"/>
          <w:color w:val="000000" w:themeColor="text1"/>
        </w:rPr>
        <w:t>κες</w:t>
      </w:r>
      <w:proofErr w:type="spellEnd"/>
      <w:r w:rsidRPr="00137B97">
        <w:rPr>
          <w:rFonts w:cstheme="minorHAnsi"/>
          <w:color w:val="000000" w:themeColor="text1"/>
        </w:rPr>
        <w:t xml:space="preserve"> φοιτητές/</w:t>
      </w:r>
      <w:proofErr w:type="spellStart"/>
      <w:r w:rsidRPr="00137B97">
        <w:rPr>
          <w:rFonts w:cstheme="minorHAnsi"/>
          <w:color w:val="000000" w:themeColor="text1"/>
        </w:rPr>
        <w:t>τριες</w:t>
      </w:r>
      <w:proofErr w:type="spellEnd"/>
      <w:r w:rsidRPr="00137B97">
        <w:rPr>
          <w:rFonts w:cstheme="minorHAnsi"/>
          <w:color w:val="000000" w:themeColor="text1"/>
        </w:rPr>
        <w:t xml:space="preserve"> μπορεί να χορηγηθεί, κατόπιν υποβολής σχετικής αίτησης, προσωρινή </w:t>
      </w:r>
      <w:r w:rsidRPr="00137B97">
        <w:rPr>
          <w:rFonts w:cstheme="minorHAnsi"/>
          <w:b/>
          <w:color w:val="000000" w:themeColor="text1"/>
        </w:rPr>
        <w:t>αναστολή σπουδών</w:t>
      </w:r>
      <w:r w:rsidRPr="00137B97">
        <w:rPr>
          <w:rFonts w:cstheme="minorHAnsi"/>
          <w:color w:val="000000" w:themeColor="text1"/>
        </w:rPr>
        <w:t xml:space="preserve">, που δεν μπορεί να υπερβαίνει τα </w:t>
      </w:r>
      <w:r w:rsidR="00BF635A">
        <w:rPr>
          <w:rFonts w:cstheme="minorHAnsi"/>
          <w:color w:val="000000" w:themeColor="text1"/>
        </w:rPr>
        <w:t>…</w:t>
      </w:r>
      <w:r w:rsidR="00BF635A" w:rsidRPr="00BF635A">
        <w:rPr>
          <w:rFonts w:cstheme="minorHAnsi"/>
          <w:color w:val="000000" w:themeColor="text1"/>
        </w:rPr>
        <w:t>.</w:t>
      </w:r>
      <w:r w:rsidRPr="00137B97">
        <w:rPr>
          <w:rFonts w:cstheme="minorHAnsi"/>
          <w:color w:val="000000" w:themeColor="text1"/>
        </w:rPr>
        <w:t xml:space="preserve"> (</w:t>
      </w:r>
      <w:r w:rsidR="00BF635A" w:rsidRPr="000E5D5A">
        <w:rPr>
          <w:rFonts w:cstheme="minorHAnsi"/>
          <w:color w:val="000000" w:themeColor="text1"/>
        </w:rPr>
        <w:t>…</w:t>
      </w:r>
      <w:r w:rsidRPr="00137B97">
        <w:rPr>
          <w:rFonts w:cstheme="minorHAnsi"/>
          <w:color w:val="000000" w:themeColor="text1"/>
        </w:rPr>
        <w:t xml:space="preserve">) συνεχόμενα  εξάμηνα. Κατά την διάρκεια της αναστολής, ο μεταπτυχιακός φοιτητής χάνει την ιδιότητα του φοιτητή. Ο χρόνος της αναστολής δεν </w:t>
      </w:r>
      <w:proofErr w:type="spellStart"/>
      <w:r w:rsidRPr="00137B97">
        <w:rPr>
          <w:rFonts w:cstheme="minorHAnsi"/>
          <w:color w:val="000000" w:themeColor="text1"/>
        </w:rPr>
        <w:t>προσμετράται</w:t>
      </w:r>
      <w:proofErr w:type="spellEnd"/>
      <w:r w:rsidRPr="00137B97">
        <w:rPr>
          <w:rFonts w:cstheme="minorHAnsi"/>
          <w:color w:val="000000" w:themeColor="text1"/>
        </w:rPr>
        <w:t xml:space="preserve">  στην ανώτατη διάρκεια κανονικής φοίτησης.</w:t>
      </w:r>
    </w:p>
    <w:p w:rsidR="00D0082D" w:rsidRPr="00D0082D" w:rsidRDefault="002A08C8" w:rsidP="0074575B">
      <w:pPr>
        <w:pStyle w:val="3"/>
        <w:spacing w:before="0" w:after="120"/>
      </w:pPr>
      <w:bookmarkStart w:id="33" w:name="_Toc118973013"/>
      <w:r w:rsidRPr="00D0082D">
        <w:t>3. Μερική φοίτηση.</w:t>
      </w:r>
      <w:bookmarkEnd w:id="33"/>
      <w:r w:rsidRPr="00D0082D">
        <w:t xml:space="preserve"> </w:t>
      </w:r>
    </w:p>
    <w:p w:rsidR="00D0082D" w:rsidRPr="00137B97" w:rsidRDefault="00D0082D" w:rsidP="0074575B">
      <w:pPr>
        <w:spacing w:after="120"/>
        <w:rPr>
          <w:rFonts w:cstheme="minorHAnsi"/>
        </w:rPr>
      </w:pPr>
      <w:r>
        <w:rPr>
          <w:rFonts w:cstheme="minorHAnsi"/>
          <w:color w:val="000000" w:themeColor="text1"/>
        </w:rPr>
        <w:t xml:space="preserve">Δίνεται η </w:t>
      </w:r>
      <w:r w:rsidRPr="00137B97">
        <w:rPr>
          <w:rFonts w:cstheme="minorHAnsi"/>
          <w:color w:val="000000" w:themeColor="text1"/>
        </w:rPr>
        <w:t xml:space="preserve">δυνατότητα  </w:t>
      </w:r>
      <w:r w:rsidRPr="00137B97">
        <w:rPr>
          <w:rFonts w:cstheme="minorHAnsi"/>
          <w:b/>
          <w:color w:val="000000" w:themeColor="text1"/>
        </w:rPr>
        <w:t>μερικής φοίτησης</w:t>
      </w:r>
      <w:r w:rsidRPr="00137B97">
        <w:rPr>
          <w:rFonts w:cstheme="minorHAnsi"/>
          <w:color w:val="000000" w:themeColor="text1"/>
        </w:rPr>
        <w:t xml:space="preserve"> του </w:t>
      </w:r>
      <w:r w:rsidRPr="00137B97">
        <w:rPr>
          <w:rFonts w:cstheme="minorHAnsi"/>
        </w:rPr>
        <w:t xml:space="preserve">Προγράμματος για </w:t>
      </w:r>
      <w:r w:rsidR="00BF635A">
        <w:rPr>
          <w:rFonts w:cstheme="minorHAnsi"/>
        </w:rPr>
        <w:t>………………</w:t>
      </w:r>
      <w:r w:rsidRPr="00137B97">
        <w:rPr>
          <w:rFonts w:cstheme="minorHAnsi"/>
        </w:rPr>
        <w:t xml:space="preserve"> (</w:t>
      </w:r>
      <w:r w:rsidR="00BF635A" w:rsidRPr="00BF635A">
        <w:rPr>
          <w:rFonts w:cstheme="minorHAnsi"/>
        </w:rPr>
        <w:t>……………..</w:t>
      </w:r>
      <w:r w:rsidRPr="00137B97">
        <w:rPr>
          <w:rFonts w:cstheme="minorHAnsi"/>
        </w:rPr>
        <w:t xml:space="preserve">) εξάμηνα χωρίς πρόσθετη οικονομική επιβάρυνση. Στη μερική φοίτηση οι φοιτητές επιλέγουν </w:t>
      </w:r>
      <w:r w:rsidR="00BF635A">
        <w:rPr>
          <w:rFonts w:cstheme="minorHAnsi"/>
        </w:rPr>
        <w:t>…</w:t>
      </w:r>
      <w:r w:rsidR="00BF635A" w:rsidRPr="00BF635A">
        <w:rPr>
          <w:rFonts w:cstheme="minorHAnsi"/>
        </w:rPr>
        <w:t>…</w:t>
      </w:r>
      <w:r w:rsidR="00BF635A">
        <w:rPr>
          <w:rFonts w:cstheme="minorHAnsi"/>
        </w:rPr>
        <w:t>………</w:t>
      </w:r>
      <w:r w:rsidR="00BF635A" w:rsidRPr="00BF635A">
        <w:rPr>
          <w:rFonts w:cstheme="minorHAnsi"/>
        </w:rPr>
        <w:t>.</w:t>
      </w:r>
      <w:r w:rsidRPr="00137B97">
        <w:rPr>
          <w:rFonts w:cstheme="minorHAnsi"/>
        </w:rPr>
        <w:t xml:space="preserve"> από τα συνολικά </w:t>
      </w:r>
      <w:r w:rsidR="00BF635A">
        <w:rPr>
          <w:rFonts w:cstheme="minorHAnsi"/>
        </w:rPr>
        <w:t>……………</w:t>
      </w:r>
      <w:r w:rsidR="00BF635A" w:rsidRPr="00BF635A">
        <w:rPr>
          <w:rFonts w:cstheme="minorHAnsi"/>
        </w:rPr>
        <w:t>…..</w:t>
      </w:r>
      <w:r w:rsidRPr="00137B97">
        <w:rPr>
          <w:rFonts w:cstheme="minorHAnsi"/>
        </w:rPr>
        <w:t xml:space="preserve"> (</w:t>
      </w:r>
      <w:r w:rsidR="00BF635A" w:rsidRPr="00BF635A">
        <w:rPr>
          <w:rFonts w:cstheme="minorHAnsi"/>
        </w:rPr>
        <w:t>……</w:t>
      </w:r>
      <w:r w:rsidR="00BF635A">
        <w:rPr>
          <w:rFonts w:cstheme="minorHAnsi"/>
        </w:rPr>
        <w:t>…</w:t>
      </w:r>
      <w:r w:rsidR="00BF635A" w:rsidRPr="00BF635A">
        <w:rPr>
          <w:rFonts w:cstheme="minorHAnsi"/>
        </w:rPr>
        <w:t>…</w:t>
      </w:r>
      <w:r w:rsidR="00BF635A">
        <w:rPr>
          <w:rFonts w:cstheme="minorHAnsi"/>
        </w:rPr>
        <w:t>…</w:t>
      </w:r>
      <w:r w:rsidR="00BF635A" w:rsidRPr="000E5D5A">
        <w:rPr>
          <w:rFonts w:cstheme="minorHAnsi"/>
        </w:rPr>
        <w:t>.</w:t>
      </w:r>
      <w:r w:rsidRPr="00137B97">
        <w:rPr>
          <w:rFonts w:cstheme="minorHAnsi"/>
        </w:rPr>
        <w:t xml:space="preserve">) μαθήματα παρακολούθησης/εξάμηνο φοίτησης πριν την έναρξη των μαθημάτων. </w:t>
      </w:r>
    </w:p>
    <w:p w:rsidR="00D0082D" w:rsidRDefault="00D0082D" w:rsidP="0074575B">
      <w:pPr>
        <w:spacing w:after="120"/>
        <w:rPr>
          <w:rFonts w:cstheme="minorHAnsi"/>
          <w:color w:val="000000" w:themeColor="text1"/>
        </w:rPr>
      </w:pPr>
      <w:r w:rsidRPr="00137B97">
        <w:rPr>
          <w:rFonts w:cstheme="minorHAnsi"/>
          <w:color w:val="000000" w:themeColor="text1"/>
        </w:rPr>
        <w:t xml:space="preserve">Οι φοιτητές μερικής φοίτησης δηλώνουν την προτίμησή τους αυτή από την αρχή στην αίτηση υποβολής για την εισαγωγή τους στο ΠΜΣ, εφόσον αδυνατούν να ανταποκριθούν στις ελάχιστες απαιτήσεις του προγράμματος «πλήρους» φοίτησης για λόγους: ασθένειας, φόρτου εργασίας (πάνω από 20 ώρες την </w:t>
      </w:r>
      <w:r w:rsidRPr="00137B97">
        <w:rPr>
          <w:rFonts w:cstheme="minorHAnsi"/>
          <w:color w:val="000000" w:themeColor="text1"/>
        </w:rPr>
        <w:lastRenderedPageBreak/>
        <w:t xml:space="preserve">εβδομάδα), σοβαρούς οικογενειακούς, στράτευσης, ανωτέρας βίας </w:t>
      </w:r>
      <w:proofErr w:type="spellStart"/>
      <w:r w:rsidRPr="00137B97">
        <w:rPr>
          <w:rFonts w:cstheme="minorHAnsi"/>
          <w:color w:val="000000" w:themeColor="text1"/>
        </w:rPr>
        <w:t>κλπ</w:t>
      </w:r>
      <w:proofErr w:type="spellEnd"/>
      <w:r w:rsidRPr="00137B97">
        <w:rPr>
          <w:rFonts w:cstheme="minorHAnsi"/>
          <w:color w:val="000000" w:themeColor="text1"/>
        </w:rPr>
        <w:t xml:space="preserve">, που εξετάζονται και αποφασίζονται από τη Συνέλευση του Τμήματος. Η διάρκεια της μερικής δεν μπορεί να υπερβαίνει το διπλάσιο της κανονικής φοίτησης. </w:t>
      </w:r>
    </w:p>
    <w:p w:rsidR="00BF635A" w:rsidRPr="000E5D5A" w:rsidRDefault="00BF635A" w:rsidP="0074575B">
      <w:pPr>
        <w:spacing w:after="120"/>
        <w:rPr>
          <w:rFonts w:cstheme="minorHAnsi"/>
        </w:rPr>
      </w:pPr>
      <w:r w:rsidRPr="000E5D5A">
        <w:rPr>
          <w:rFonts w:cstheme="minorHAnsi"/>
          <w:color w:val="000000" w:themeColor="text1"/>
        </w:rPr>
        <w:t>………………………………………………………………………………………………………………………………………………………………………….</w:t>
      </w:r>
    </w:p>
    <w:p w:rsidR="00D0082D" w:rsidRPr="00D0082D" w:rsidRDefault="002A08C8" w:rsidP="0074575B">
      <w:pPr>
        <w:pStyle w:val="3"/>
        <w:spacing w:before="0" w:after="120"/>
      </w:pPr>
      <w:bookmarkStart w:id="34" w:name="_Toc118973014"/>
      <w:r w:rsidRPr="00D0082D">
        <w:t>4. Υλικοτεχνική Υποδομή.</w:t>
      </w:r>
      <w:bookmarkEnd w:id="34"/>
      <w:r w:rsidRPr="00D0082D">
        <w:t xml:space="preserve"> </w:t>
      </w:r>
    </w:p>
    <w:p w:rsidR="009870BF" w:rsidRPr="009870BF" w:rsidRDefault="009870BF" w:rsidP="0074575B">
      <w:pPr>
        <w:spacing w:after="120"/>
      </w:pPr>
      <w:r w:rsidRPr="009870BF">
        <w:t xml:space="preserve">Το Πρόγραμμα θα λειτουργήσει στις εγκαταστάσεις του Τμήματος </w:t>
      </w:r>
      <w:r w:rsidR="00BF635A">
        <w:t>…………………………</w:t>
      </w:r>
      <w:r w:rsidR="00BF635A" w:rsidRPr="00BF635A">
        <w:t>.</w:t>
      </w:r>
      <w:r w:rsidRPr="009870BF">
        <w:t xml:space="preserve"> του Πανεπιστημίου Θεσσαλίας σε </w:t>
      </w:r>
      <w:r w:rsidR="00BF635A">
        <w:t>………………</w:t>
      </w:r>
      <w:r w:rsidR="00BF635A" w:rsidRPr="00BF635A">
        <w:t>.</w:t>
      </w:r>
      <w:r w:rsidRPr="009870BF">
        <w:t xml:space="preserve"> (</w:t>
      </w:r>
      <w:r w:rsidR="00BF635A" w:rsidRPr="00BF635A">
        <w:t>…..</w:t>
      </w:r>
      <w:r w:rsidRPr="009870BF">
        <w:t>)</w:t>
      </w:r>
      <w:r w:rsidR="00BF635A" w:rsidRPr="00BF635A">
        <w:t xml:space="preserve"> </w:t>
      </w:r>
      <w:r w:rsidRPr="009870BF">
        <w:t xml:space="preserve">κτίρια, συνολικής επιφάνειας </w:t>
      </w:r>
      <w:r w:rsidR="00BF635A">
        <w:t>………</w:t>
      </w:r>
      <w:r w:rsidRPr="009870BF">
        <w:t xml:space="preserve"> τ.μ. σε οικοπεδική έκταση </w:t>
      </w:r>
      <w:r w:rsidR="00BF635A">
        <w:t>………………</w:t>
      </w:r>
      <w:r w:rsidR="00BF635A" w:rsidRPr="00BF635A">
        <w:t>…….</w:t>
      </w:r>
      <w:r w:rsidRPr="009870BF">
        <w:t xml:space="preserve"> </w:t>
      </w:r>
      <w:proofErr w:type="spellStart"/>
      <w:r w:rsidRPr="009870BF">
        <w:t>τμ</w:t>
      </w:r>
      <w:proofErr w:type="spellEnd"/>
      <w:r w:rsidRPr="009870BF">
        <w:t>., τα οποία είναι διαθέσιμα και για τη λειτουργία του Μεταπτυχιακού Προγράμματος Σπουδών.</w:t>
      </w:r>
    </w:p>
    <w:p w:rsidR="00BF635A" w:rsidRDefault="009870BF" w:rsidP="0074575B">
      <w:pPr>
        <w:spacing w:after="120"/>
      </w:pPr>
      <w:r w:rsidRPr="009870BF">
        <w:t xml:space="preserve">Οι αίθουσες διδασκαλίας των μαθημάτων του ΠΜΣ που αυτά πραγματοποιούνται είναι: </w:t>
      </w:r>
    </w:p>
    <w:p w:rsidR="00BF635A" w:rsidRDefault="00BF635A" w:rsidP="0074575B">
      <w:pPr>
        <w:spacing w:after="120"/>
      </w:pPr>
      <w:r>
        <w:t>………………</w:t>
      </w:r>
      <w:r w:rsidRPr="00BF635A">
        <w:t>…</w:t>
      </w:r>
      <w:r>
        <w:t>……………………</w:t>
      </w:r>
      <w:r w:rsidRPr="00BF635A">
        <w:t>…</w:t>
      </w:r>
      <w:r>
        <w:t>…</w:t>
      </w:r>
      <w:r w:rsidRPr="00BF635A">
        <w:t>..</w:t>
      </w:r>
    </w:p>
    <w:p w:rsidR="00BF635A" w:rsidRDefault="00BF635A" w:rsidP="00BF635A">
      <w:pPr>
        <w:spacing w:after="120"/>
      </w:pPr>
      <w:r>
        <w:t>………………</w:t>
      </w:r>
      <w:r w:rsidRPr="00BF635A">
        <w:t>…</w:t>
      </w:r>
      <w:r>
        <w:t>………………</w:t>
      </w:r>
      <w:r w:rsidRPr="00BF635A">
        <w:t>..</w:t>
      </w:r>
    </w:p>
    <w:p w:rsidR="00D0082D" w:rsidRPr="00D0082D" w:rsidRDefault="002A08C8" w:rsidP="00BF635A">
      <w:pPr>
        <w:pStyle w:val="3"/>
        <w:spacing w:before="0" w:after="120"/>
      </w:pPr>
      <w:bookmarkStart w:id="35" w:name="_Toc118973015"/>
      <w:r w:rsidRPr="00D0082D">
        <w:t>5. Ολοκλήρωση των σπουδών.</w:t>
      </w:r>
      <w:bookmarkEnd w:id="35"/>
      <w:r w:rsidRPr="00D0082D">
        <w:t xml:space="preserve"> </w:t>
      </w:r>
    </w:p>
    <w:p w:rsidR="002A08C8" w:rsidRDefault="002A08C8" w:rsidP="0074575B">
      <w:pPr>
        <w:spacing w:after="120"/>
      </w:pPr>
      <w:r w:rsidRPr="00FC1F20">
        <w:t xml:space="preserve">Ένας μεταπτυχιακός φοιτητής ή φοιτήτρια θεωρείται κάτοχος του Διπλώματος Μεταπτυχιακών Σπουδών από τη στιγμή που ολοκλήρωσε πλήρως τις υποχρεώσεις του. </w:t>
      </w:r>
    </w:p>
    <w:p w:rsidR="00BB5706" w:rsidRPr="00BF635A" w:rsidRDefault="00BB5706" w:rsidP="0074575B">
      <w:pPr>
        <w:spacing w:after="120"/>
      </w:pPr>
      <w:r w:rsidRPr="00113379">
        <w:t xml:space="preserve">Για να λάβει μέρος ο φοιτητής στην </w:t>
      </w:r>
      <w:r>
        <w:t>τελετή καθομολόγησης</w:t>
      </w:r>
      <w:r w:rsidRPr="00113379">
        <w:t xml:space="preserve"> πρέπει να έχει : </w:t>
      </w:r>
      <w:r w:rsidR="00BF635A" w:rsidRPr="00BF635A">
        <w:t>Π.χ.</w:t>
      </w:r>
    </w:p>
    <w:p w:rsidR="00BB5706" w:rsidRPr="00137B97" w:rsidRDefault="00BB5706" w:rsidP="0074575B">
      <w:pPr>
        <w:pStyle w:val="af1"/>
        <w:numPr>
          <w:ilvl w:val="0"/>
          <w:numId w:val="9"/>
        </w:numPr>
        <w:spacing w:after="120"/>
        <w:ind w:left="714" w:hanging="357"/>
        <w:contextualSpacing w:val="0"/>
        <w:rPr>
          <w:rFonts w:ascii="Calibri" w:hAnsi="Calibri" w:cs="Calibri"/>
          <w:sz w:val="22"/>
          <w:szCs w:val="22"/>
        </w:rPr>
      </w:pPr>
      <w:r w:rsidRPr="00137B97">
        <w:rPr>
          <w:rFonts w:ascii="Calibri" w:hAnsi="Calibri" w:cs="Calibri"/>
          <w:sz w:val="22"/>
          <w:szCs w:val="22"/>
        </w:rPr>
        <w:t>Ολοκληρώσει με επιτυχία τον κύκλο σπουδών, όπως προβλέπεται από το Πρόγραμμα Σπουδών.</w:t>
      </w:r>
    </w:p>
    <w:p w:rsidR="00BB5706" w:rsidRPr="00137B97" w:rsidRDefault="00BB5706" w:rsidP="0074575B">
      <w:pPr>
        <w:pStyle w:val="af1"/>
        <w:numPr>
          <w:ilvl w:val="0"/>
          <w:numId w:val="9"/>
        </w:numPr>
        <w:spacing w:after="120"/>
        <w:ind w:left="714" w:hanging="357"/>
        <w:contextualSpacing w:val="0"/>
        <w:rPr>
          <w:rFonts w:ascii="Calibri" w:hAnsi="Calibri" w:cs="Calibri"/>
          <w:sz w:val="22"/>
          <w:szCs w:val="22"/>
        </w:rPr>
      </w:pPr>
      <w:r w:rsidRPr="00137B97">
        <w:rPr>
          <w:rFonts w:ascii="Calibri" w:hAnsi="Calibri" w:cs="Calibri"/>
          <w:sz w:val="22"/>
          <w:szCs w:val="22"/>
        </w:rPr>
        <w:t>Να έχει παραδώσει την Ακαδημαϊκή ταυτότητα.</w:t>
      </w:r>
    </w:p>
    <w:p w:rsidR="00BB5706" w:rsidRPr="00137B97" w:rsidRDefault="00BB5706" w:rsidP="0074575B">
      <w:pPr>
        <w:pStyle w:val="af1"/>
        <w:numPr>
          <w:ilvl w:val="0"/>
          <w:numId w:val="9"/>
        </w:numPr>
        <w:spacing w:after="120"/>
        <w:ind w:left="714" w:hanging="357"/>
        <w:contextualSpacing w:val="0"/>
        <w:rPr>
          <w:rFonts w:ascii="Calibri" w:hAnsi="Calibri" w:cs="Calibri"/>
          <w:sz w:val="22"/>
          <w:szCs w:val="22"/>
        </w:rPr>
      </w:pPr>
      <w:r w:rsidRPr="00137B97">
        <w:rPr>
          <w:rFonts w:ascii="Calibri" w:hAnsi="Calibri" w:cs="Calibri"/>
          <w:sz w:val="22"/>
          <w:szCs w:val="22"/>
        </w:rPr>
        <w:t xml:space="preserve">Να μην έχει εκκρεμότητες με τη βιβλιοθήκη. </w:t>
      </w:r>
    </w:p>
    <w:p w:rsidR="00BB5706" w:rsidRPr="00137B97" w:rsidRDefault="00BB5706" w:rsidP="0074575B">
      <w:pPr>
        <w:pStyle w:val="af1"/>
        <w:numPr>
          <w:ilvl w:val="0"/>
          <w:numId w:val="9"/>
        </w:numPr>
        <w:spacing w:after="120"/>
        <w:ind w:left="714" w:hanging="357"/>
        <w:contextualSpacing w:val="0"/>
        <w:rPr>
          <w:rFonts w:ascii="Calibri" w:hAnsi="Calibri" w:cs="Calibri"/>
          <w:sz w:val="22"/>
          <w:szCs w:val="22"/>
        </w:rPr>
      </w:pPr>
      <w:r w:rsidRPr="00137B97">
        <w:rPr>
          <w:rFonts w:ascii="Calibri" w:hAnsi="Calibri" w:cs="Calibri"/>
          <w:sz w:val="22"/>
          <w:szCs w:val="22"/>
        </w:rPr>
        <w:t>Να έχει τακτοποιήσει τις οικονομικές εκκρεμότητες.</w:t>
      </w:r>
    </w:p>
    <w:p w:rsidR="002A08C8" w:rsidRDefault="002A08C8" w:rsidP="0074575B">
      <w:pPr>
        <w:spacing w:after="120"/>
      </w:pPr>
      <w:r w:rsidRPr="00FC1F20">
        <w:t>Η καθομολόγηση για τους μεταπτυχιακούς φοιτητές/-</w:t>
      </w:r>
      <w:proofErr w:type="spellStart"/>
      <w:r w:rsidRPr="00FC1F20">
        <w:t>τήτριες</w:t>
      </w:r>
      <w:proofErr w:type="spellEnd"/>
      <w:r w:rsidRPr="00FC1F20">
        <w:t xml:space="preserve"> τελείται από τις Πρυτανικές Αρχές, παρουσία τ</w:t>
      </w:r>
      <w:r w:rsidR="00AC695A">
        <w:t xml:space="preserve">ου </w:t>
      </w:r>
      <w:r w:rsidRPr="00FC1F20">
        <w:t>Διευθυντ</w:t>
      </w:r>
      <w:r w:rsidR="00AC695A">
        <w:t xml:space="preserve">ή του ΠΜΣ </w:t>
      </w:r>
      <w:r w:rsidRPr="00FC1F20">
        <w:t>και τ</w:t>
      </w:r>
      <w:r w:rsidR="00AC695A">
        <w:t xml:space="preserve">ου </w:t>
      </w:r>
      <w:r w:rsidRPr="00FC1F20">
        <w:t>Προέδρ</w:t>
      </w:r>
      <w:r w:rsidR="00AC695A">
        <w:t>ου του Τμήματος</w:t>
      </w:r>
      <w:r w:rsidRPr="00FC1F20">
        <w:t xml:space="preserve">. </w:t>
      </w:r>
    </w:p>
    <w:p w:rsidR="00BF635A" w:rsidRPr="000E5D5A" w:rsidRDefault="00BF635A" w:rsidP="0074575B">
      <w:pPr>
        <w:pStyle w:val="3"/>
        <w:spacing w:before="0" w:after="120"/>
      </w:pPr>
      <w:bookmarkStart w:id="36" w:name="_Toc118973016"/>
      <w:r w:rsidRPr="000E5D5A">
        <w:t>…………………………………………………………………………………………………………………………………..</w:t>
      </w:r>
      <w:bookmarkEnd w:id="36"/>
    </w:p>
    <w:p w:rsidR="00BF635A" w:rsidRDefault="00BF635A" w:rsidP="0074575B">
      <w:pPr>
        <w:pStyle w:val="3"/>
        <w:spacing w:before="0" w:after="120"/>
      </w:pPr>
    </w:p>
    <w:p w:rsidR="00D0082D" w:rsidRPr="00D0082D" w:rsidRDefault="005A51E9" w:rsidP="0074575B">
      <w:pPr>
        <w:pStyle w:val="3"/>
        <w:spacing w:before="0" w:after="120"/>
      </w:pPr>
      <w:bookmarkStart w:id="37" w:name="_Toc118973017"/>
      <w:r>
        <w:t>6</w:t>
      </w:r>
      <w:r w:rsidR="002A08C8" w:rsidRPr="00D0082D">
        <w:t>. Ιδρυματικό αποθετήριο.</w:t>
      </w:r>
      <w:bookmarkEnd w:id="37"/>
      <w:r w:rsidR="002A08C8" w:rsidRPr="00D0082D">
        <w:t xml:space="preserve"> </w:t>
      </w:r>
    </w:p>
    <w:p w:rsidR="002A08C8" w:rsidRPr="002A08C8" w:rsidRDefault="002A08C8" w:rsidP="0074575B">
      <w:pPr>
        <w:spacing w:after="120"/>
        <w:rPr>
          <w:rFonts w:cstheme="minorHAnsi"/>
          <w:color w:val="0000FF"/>
        </w:rPr>
      </w:pPr>
      <w:r w:rsidRPr="002A08C8">
        <w:rPr>
          <w:rFonts w:cstheme="minorHAnsi"/>
        </w:rPr>
        <w:t>Οι εγκεκριμένες Μεταπτυχιακές διπλωματικές εργασίες μετά το πέρας των ενδεχομένων διορθώσεων που προτείνονται από τις εξεταστικές επιτροπές, κατατίθε</w:t>
      </w:r>
      <w:r w:rsidR="00CA4AA6">
        <w:rPr>
          <w:rFonts w:cstheme="minorHAnsi"/>
        </w:rPr>
        <w:t>ν</w:t>
      </w:r>
      <w:r w:rsidRPr="002A08C8">
        <w:rPr>
          <w:rFonts w:cstheme="minorHAnsi"/>
        </w:rPr>
        <w:t xml:space="preserve">ται από τους υποψηφίους μεταπτυχιακούς φοιτητές στη βιβλιοθήκη σε δύο αντίτυπα, ένα (1) βιβλιοδετημένο έντυπο και ένα (1) αντίτυπο σε ηλεκτρονική μορφή. Η Γραμματεία του τμήματος δεν ολοκληρώνει τα στάδια της απόδοσης του αντίστοιχου ακαδημαϊκού τίτλου, αν προηγουμένως δεν λαμβάνει από τους υποψηφίους, βεβαίωση κατάθεσης της μεταπτυχιακής διατριβής από τη Βιβλιοθήκη του ιδρύματος. Με ευθύνη της κεντρικής βιβλιοθήκης του ΠΘ όλες οι εργασίες αυτές δημοσιεύονται στο ιδρυματικό αποθετήριο του Πανεπιστημίου </w:t>
      </w:r>
      <w:r w:rsidRPr="002A08C8">
        <w:rPr>
          <w:rFonts w:cstheme="minorHAnsi"/>
          <w:color w:val="0000FF"/>
        </w:rPr>
        <w:t xml:space="preserve">http://ir.lib.uth.gr/handle/11615/1 </w:t>
      </w:r>
    </w:p>
    <w:p w:rsidR="00D0082D" w:rsidRPr="00D0082D" w:rsidRDefault="005A51E9" w:rsidP="0074575B">
      <w:pPr>
        <w:pStyle w:val="3"/>
        <w:spacing w:before="0" w:after="120"/>
      </w:pPr>
      <w:bookmarkStart w:id="38" w:name="_Toc118973018"/>
      <w:r>
        <w:t>7</w:t>
      </w:r>
      <w:r w:rsidR="002A08C8" w:rsidRPr="00D0082D">
        <w:t>. Βεβαιώσεις.</w:t>
      </w:r>
      <w:bookmarkEnd w:id="38"/>
      <w:r w:rsidR="002A08C8" w:rsidRPr="00D0082D">
        <w:t xml:space="preserve"> </w:t>
      </w:r>
    </w:p>
    <w:p w:rsidR="002A08C8" w:rsidRPr="00FC1F20" w:rsidRDefault="002A08C8" w:rsidP="0074575B">
      <w:pPr>
        <w:spacing w:after="120"/>
      </w:pPr>
      <w:r w:rsidRPr="00FC1F20">
        <w:t>Η μορφή του Μεταπτυχιακού Διπλώματος, και το τελετουργικό της ορκωμοσίας, καθορίζονται στον κανονισμό του ιδρύματος. Για τη μορφή του Παραρτήματος Διπλώματος, ισχύει η απόφαση του Πρυτανικού Συμβουλίου της 224</w:t>
      </w:r>
      <w:r w:rsidRPr="00FC1F20">
        <w:rPr>
          <w:sz w:val="14"/>
          <w:szCs w:val="14"/>
        </w:rPr>
        <w:t xml:space="preserve">ης </w:t>
      </w:r>
      <w:r w:rsidRPr="00FC1F20">
        <w:t xml:space="preserve">/17-10-2008 συνεδρίασής του και οι διατάξεις της Υ.Α. Φ5/89656/Β3/13-8-2007. </w:t>
      </w:r>
    </w:p>
    <w:p w:rsidR="00D0082D" w:rsidRPr="00D0082D" w:rsidRDefault="005A51E9" w:rsidP="0074575B">
      <w:pPr>
        <w:pStyle w:val="3"/>
        <w:spacing w:before="0" w:after="120"/>
      </w:pPr>
      <w:bookmarkStart w:id="39" w:name="_Toc118973019"/>
      <w:r>
        <w:lastRenderedPageBreak/>
        <w:t>8</w:t>
      </w:r>
      <w:r w:rsidR="002A08C8" w:rsidRPr="00D0082D">
        <w:t>. Γραμματειακή κάλυψη, τεχνολογική και οικονομική υποστήριξη.</w:t>
      </w:r>
      <w:bookmarkEnd w:id="39"/>
      <w:r w:rsidR="002A08C8" w:rsidRPr="00D0082D">
        <w:t xml:space="preserve"> </w:t>
      </w:r>
    </w:p>
    <w:p w:rsidR="002A08C8" w:rsidRDefault="002A08C8" w:rsidP="0074575B">
      <w:pPr>
        <w:spacing w:after="120"/>
      </w:pPr>
      <w:r w:rsidRPr="00FC1F20">
        <w:t>Η γραμματειακή κάλυψη τ</w:t>
      </w:r>
      <w:r w:rsidR="001C2E85">
        <w:t xml:space="preserve">ου </w:t>
      </w:r>
      <w:r w:rsidRPr="00FC1F20">
        <w:t xml:space="preserve">ΠΜΣ </w:t>
      </w:r>
      <w:r w:rsidR="001C2E85">
        <w:t xml:space="preserve">γίνεται από </w:t>
      </w:r>
      <w:r w:rsidR="00BF635A">
        <w:t>……</w:t>
      </w:r>
      <w:r w:rsidR="00BF635A" w:rsidRPr="00BF635A">
        <w:t>…</w:t>
      </w:r>
      <w:r w:rsidR="00BF635A">
        <w:t>……</w:t>
      </w:r>
      <w:r w:rsidR="00BF635A" w:rsidRPr="00BF635A">
        <w:t>…….</w:t>
      </w:r>
      <w:r w:rsidR="001C2E85">
        <w:t xml:space="preserve"> του Τμήματος </w:t>
      </w:r>
      <w:r w:rsidR="00BF635A">
        <w:t>……………………</w:t>
      </w:r>
      <w:r w:rsidR="009870BF" w:rsidRPr="00113379">
        <w:t>που διαθέ</w:t>
      </w:r>
      <w:r w:rsidR="009870BF">
        <w:t xml:space="preserve">τει </w:t>
      </w:r>
      <w:r w:rsidR="009870BF" w:rsidRPr="00113379">
        <w:t>την κατάλληλη εμπειρία και υπευθυνότητα</w:t>
      </w:r>
      <w:r w:rsidR="00D22A4B">
        <w:t>, με την συγκατάθεσή τους,</w:t>
      </w:r>
      <w:r w:rsidR="009870BF" w:rsidRPr="00FC1F20">
        <w:t xml:space="preserve"> </w:t>
      </w:r>
      <w:r w:rsidRPr="00FC1F20">
        <w:t xml:space="preserve">και </w:t>
      </w:r>
      <w:r w:rsidR="001C2E85">
        <w:t xml:space="preserve">η αμοιβή τους </w:t>
      </w:r>
      <w:r w:rsidRPr="00FC1F20">
        <w:t xml:space="preserve">βαρύνει τον προϋπολογισμό του ΠΜΣ. </w:t>
      </w:r>
    </w:p>
    <w:p w:rsidR="00D0082D" w:rsidRPr="00D0082D" w:rsidRDefault="005A51E9" w:rsidP="0074575B">
      <w:pPr>
        <w:pStyle w:val="3"/>
        <w:spacing w:before="0" w:after="120"/>
      </w:pPr>
      <w:bookmarkStart w:id="40" w:name="_Toc118973020"/>
      <w:r>
        <w:t>9</w:t>
      </w:r>
      <w:r w:rsidR="002A08C8" w:rsidRPr="00D0082D">
        <w:t>. Υποτροφίες.</w:t>
      </w:r>
      <w:bookmarkEnd w:id="40"/>
      <w:r w:rsidR="002A08C8" w:rsidRPr="00D0082D">
        <w:t xml:space="preserve"> </w:t>
      </w:r>
    </w:p>
    <w:p w:rsidR="00D0082D" w:rsidRDefault="00D0082D" w:rsidP="0074575B">
      <w:pPr>
        <w:spacing w:after="120"/>
      </w:pPr>
      <w:r>
        <w:t>Προβλέπεται η</w:t>
      </w:r>
      <w:r w:rsidRPr="00C70AD3">
        <w:t xml:space="preserve"> </w:t>
      </w:r>
      <w:r>
        <w:t>χορήγηση υποτροφιών αριστείας στου μεταπτυχιακούς φοιτητές ως εξής::</w:t>
      </w:r>
    </w:p>
    <w:p w:rsidR="00D0082D" w:rsidRPr="000E5D5A" w:rsidRDefault="00BF635A" w:rsidP="0074575B">
      <w:pPr>
        <w:spacing w:after="120"/>
      </w:pPr>
      <w:r w:rsidRPr="000E5D5A">
        <w:t>…………………………………</w:t>
      </w:r>
    </w:p>
    <w:p w:rsidR="00BF635A" w:rsidRPr="000E5D5A" w:rsidRDefault="00BF635A" w:rsidP="0074575B">
      <w:pPr>
        <w:spacing w:after="120"/>
      </w:pPr>
      <w:r w:rsidRPr="000E5D5A">
        <w:t>………………………………………..</w:t>
      </w:r>
    </w:p>
    <w:p w:rsidR="00D0082D" w:rsidRDefault="00D0082D" w:rsidP="0074575B">
      <w:pPr>
        <w:spacing w:after="120"/>
      </w:pPr>
      <w:r>
        <w:t xml:space="preserve">Υποτροφία δεν χορηγείται στην περίπτωση που ο μεταπτυχιακός φοιτητής λαμβάνει </w:t>
      </w:r>
      <w:r w:rsidRPr="0081121E">
        <w:t>ήδη υποτροφία από άλλη πηγή</w:t>
      </w:r>
      <w:r>
        <w:t>.</w:t>
      </w:r>
    </w:p>
    <w:p w:rsidR="00D0082D" w:rsidRDefault="00D0082D" w:rsidP="0074575B">
      <w:pPr>
        <w:spacing w:after="120"/>
      </w:pPr>
      <w:r>
        <w:t>Υποτροφίες δεν χορηγούνται σε φοιτητές που έχουν εισαχθεί στο ΠΜΣ χωρίς την υποχρέωση καταβολής τελών φοίτησης.</w:t>
      </w:r>
    </w:p>
    <w:p w:rsidR="00D0082D" w:rsidRPr="00D0082D" w:rsidRDefault="002A08C8" w:rsidP="0074575B">
      <w:pPr>
        <w:pStyle w:val="3"/>
        <w:spacing w:before="0" w:after="120"/>
      </w:pPr>
      <w:bookmarkStart w:id="41" w:name="_Toc118973021"/>
      <w:r w:rsidRPr="00D0082D">
        <w:t>1</w:t>
      </w:r>
      <w:r w:rsidR="00D00DFE">
        <w:t>0</w:t>
      </w:r>
      <w:r w:rsidRPr="00D0082D">
        <w:t>. Ιστοσελίδα τ</w:t>
      </w:r>
      <w:r w:rsidR="001C2E85" w:rsidRPr="00D0082D">
        <w:t xml:space="preserve">ου </w:t>
      </w:r>
      <w:r w:rsidRPr="00D0082D">
        <w:t>ΠΜΣ.</w:t>
      </w:r>
      <w:bookmarkEnd w:id="41"/>
      <w:r w:rsidRPr="00D0082D">
        <w:t xml:space="preserve"> </w:t>
      </w:r>
    </w:p>
    <w:p w:rsidR="002A08C8" w:rsidRDefault="001C2E85" w:rsidP="0074575B">
      <w:pPr>
        <w:spacing w:after="120"/>
      </w:pPr>
      <w:r>
        <w:t>Η</w:t>
      </w:r>
      <w:r w:rsidR="002A08C8" w:rsidRPr="00FC1F20">
        <w:t xml:space="preserve"> </w:t>
      </w:r>
      <w:r>
        <w:t xml:space="preserve">επίσημη ιστοσελίδα του ΠΜΣ – </w:t>
      </w:r>
      <w:hyperlink r:id="rId12" w:history="1">
        <w:r w:rsidR="00BF635A" w:rsidRPr="006E1CF4">
          <w:rPr>
            <w:rStyle w:val="-"/>
          </w:rPr>
          <w:t>http://................................/</w:t>
        </w:r>
      </w:hyperlink>
      <w:r>
        <w:t xml:space="preserve"> </w:t>
      </w:r>
      <w:r w:rsidR="002A08C8" w:rsidRPr="00FC1F20">
        <w:t xml:space="preserve">ενημερώνεται διαρκώς και περιέχει όλες τις πληροφορίες και ανακοινώσεις του Προγράμματος και αποτελεί τον επίσημο χώρο ενημέρωσης των φοιτητών και φοιτητριών. </w:t>
      </w:r>
    </w:p>
    <w:p w:rsidR="002A08C8" w:rsidRPr="00FC1F20" w:rsidRDefault="002A08C8" w:rsidP="002A08C8"/>
    <w:p w:rsidR="002A08C8" w:rsidRPr="00FC1F20" w:rsidRDefault="002A08C8" w:rsidP="002A08C8">
      <w:pPr>
        <w:pStyle w:val="2"/>
        <w:spacing w:before="0" w:after="120"/>
      </w:pPr>
      <w:bookmarkStart w:id="42" w:name="_Toc118973022"/>
      <w:r w:rsidRPr="00FC1F20">
        <w:t xml:space="preserve">Άρθρο </w:t>
      </w:r>
      <w:r w:rsidR="007B0B37" w:rsidRPr="007B0B37">
        <w:t>7</w:t>
      </w:r>
      <w:r w:rsidRPr="00FC1F20">
        <w:t>. Διασφάλιση ποιότητας</w:t>
      </w:r>
      <w:bookmarkEnd w:id="42"/>
      <w:r w:rsidRPr="00FC1F20">
        <w:t xml:space="preserve"> </w:t>
      </w:r>
    </w:p>
    <w:p w:rsidR="00D0082D" w:rsidRPr="00D0082D" w:rsidRDefault="002A08C8" w:rsidP="00A41DE0">
      <w:pPr>
        <w:pStyle w:val="3"/>
        <w:spacing w:before="0" w:after="120"/>
      </w:pPr>
      <w:bookmarkStart w:id="43" w:name="_Toc118973023"/>
      <w:r w:rsidRPr="00D0082D">
        <w:t>1. Πνευματικά δικαιώματα και λογοκλοπή.</w:t>
      </w:r>
      <w:bookmarkEnd w:id="43"/>
      <w:r w:rsidRPr="00D0082D">
        <w:t xml:space="preserve"> </w:t>
      </w:r>
    </w:p>
    <w:p w:rsidR="002A08C8" w:rsidRPr="00FC1F20" w:rsidRDefault="002A08C8" w:rsidP="00A41DE0">
      <w:pPr>
        <w:spacing w:after="120"/>
      </w:pPr>
      <w:r w:rsidRPr="00FC1F20">
        <w:t xml:space="preserve">Τα πνευματικά δικαιώματα των Μεταπτυχιακών Διπλωματικών Εργασιών </w:t>
      </w:r>
      <w:r w:rsidR="0074575B">
        <w:t>ή</w:t>
      </w:r>
      <w:r w:rsidRPr="00FC1F20">
        <w:t xml:space="preserve"> δικαιώματα ευρεσιτεχνίας ή εμπορικής εκμετάλλευσης των εργασιών καθορίζονται με σχετικές αποφάσεις της Επιτροπής Δεοντολογίας του ΠΘ. </w:t>
      </w:r>
    </w:p>
    <w:p w:rsidR="002A08C8" w:rsidRPr="00FC1F20" w:rsidRDefault="002A08C8" w:rsidP="002A08C8">
      <w:r w:rsidRPr="00FC1F20">
        <w:t xml:space="preserve">Κάθε είδους λογοκλοπή στις εργασίες των μαθημάτων, τις δημοσιεύσεις ή τη συγγραφή των Μεταπτυχιακών Διπλωματικών Εργασιών επινόηση ερευνητικών δεδομένων και αντιεπιστημονική συμπεριφορά γενικότερα απαγορεύεται. Η Επιτροπή Δεοντολογίας είναι αρμόδια να ενημερώνει σχετικά τους φοιτητές και φοιτήτριες των ΠΜΣ και να επιβάλλει ποινές, όπου αυτό είναι αναγκαίο. Λεπτομερείς οδηγίες για το θέμα θα εκδίδονται από την Επιτροπή Δεοντολογίας του Πανεπιστημίου. </w:t>
      </w:r>
    </w:p>
    <w:p w:rsidR="002A08C8" w:rsidRPr="00FC1F20" w:rsidRDefault="002A08C8" w:rsidP="002A08C8">
      <w:r w:rsidRPr="00FC1F20">
        <w:t>Καμία μεταπτυχιακή εργασία δεν κατατίθεται για υποστήριξη αν προηγουμένως δεν ελεγχθεί από την ηλεκτρονική υπ</w:t>
      </w:r>
      <w:r w:rsidR="00E316CB">
        <w:t>ηρεσία πρόληψης λογοκλοπής της Κεντρικής Β</w:t>
      </w:r>
      <w:r w:rsidRPr="00FC1F20">
        <w:t>ιβλιοθ</w:t>
      </w:r>
      <w:r w:rsidR="00E316CB">
        <w:t>ήκης του Ι</w:t>
      </w:r>
      <w:r w:rsidRPr="00FC1F20">
        <w:t xml:space="preserve">δρύματος. </w:t>
      </w:r>
    </w:p>
    <w:p w:rsidR="00D0082D" w:rsidRPr="00D0082D" w:rsidRDefault="002A08C8" w:rsidP="00A41DE0">
      <w:pPr>
        <w:pStyle w:val="3"/>
        <w:spacing w:before="0" w:after="120"/>
      </w:pPr>
      <w:bookmarkStart w:id="44" w:name="_Toc118973024"/>
      <w:r w:rsidRPr="00D0082D">
        <w:t>2. Επιτροπή Ηθικής και Δεοντολογίας της Έρευνας</w:t>
      </w:r>
      <w:r w:rsidR="00E316CB">
        <w:t xml:space="preserve"> – Τριμελής Εσωτερική Υποεπιτροπή Ηθικής και Δεοντολογίας της Έρευνας</w:t>
      </w:r>
      <w:r w:rsidRPr="00D0082D">
        <w:t>.</w:t>
      </w:r>
      <w:bookmarkEnd w:id="44"/>
      <w:r w:rsidRPr="00D0082D">
        <w:t xml:space="preserve"> </w:t>
      </w:r>
    </w:p>
    <w:p w:rsidR="00637E87" w:rsidRDefault="002A08C8" w:rsidP="00A41DE0">
      <w:pPr>
        <w:spacing w:after="120"/>
        <w:rPr>
          <w:color w:val="221F1F"/>
        </w:rPr>
      </w:pPr>
      <w:r w:rsidRPr="00FC1F20">
        <w:rPr>
          <w:color w:val="221F1F"/>
        </w:rPr>
        <w:t xml:space="preserve">Σύμφωνα με το νόμο </w:t>
      </w:r>
      <w:r w:rsidR="00637E87">
        <w:rPr>
          <w:color w:val="221F1F"/>
        </w:rPr>
        <w:t>4957</w:t>
      </w:r>
      <w:r w:rsidRPr="00FC1F20">
        <w:rPr>
          <w:color w:val="221F1F"/>
        </w:rPr>
        <w:t>/20</w:t>
      </w:r>
      <w:r w:rsidR="00637E87">
        <w:rPr>
          <w:color w:val="221F1F"/>
        </w:rPr>
        <w:t>22</w:t>
      </w:r>
      <w:r w:rsidRPr="00FC1F20">
        <w:rPr>
          <w:color w:val="221F1F"/>
        </w:rPr>
        <w:t xml:space="preserve"> άρθρο </w:t>
      </w:r>
      <w:r w:rsidR="00637E87">
        <w:rPr>
          <w:color w:val="221F1F"/>
        </w:rPr>
        <w:t>279</w:t>
      </w:r>
      <w:r w:rsidRPr="00FC1F20">
        <w:rPr>
          <w:color w:val="221F1F"/>
        </w:rPr>
        <w:t>,</w:t>
      </w:r>
      <w:r w:rsidR="00637E87">
        <w:rPr>
          <w:color w:val="221F1F"/>
        </w:rPr>
        <w:t xml:space="preserve"> η Επιτροπή Ηθικής και Δεοντολογίας της Έρευνας μπορεί να γνωματεύσει σε θέματα ηθικής και δεοντολογίας που αφορούν άρθρο προς δημοσίευση σε επιστημονικό περιοδικό ή υπό εκπόνηση διπλωματική εργασία ή διδακτορική διατριβή. </w:t>
      </w:r>
      <w:r w:rsidRPr="00FC1F20">
        <w:rPr>
          <w:color w:val="221F1F"/>
        </w:rPr>
        <w:t xml:space="preserve"> </w:t>
      </w:r>
    </w:p>
    <w:p w:rsidR="00E80483" w:rsidRPr="00E80483" w:rsidRDefault="00E80483" w:rsidP="00E80483">
      <w:pPr>
        <w:spacing w:after="120"/>
        <w:rPr>
          <w:color w:val="221F1F"/>
        </w:rPr>
      </w:pPr>
      <w:r w:rsidRPr="00E80483">
        <w:rPr>
          <w:color w:val="221F1F"/>
        </w:rPr>
        <w:t>Ωστόσο</w:t>
      </w:r>
      <w:r>
        <w:rPr>
          <w:color w:val="221F1F"/>
        </w:rPr>
        <w:t>,</w:t>
      </w:r>
      <w:r w:rsidRPr="00E80483">
        <w:rPr>
          <w:color w:val="221F1F"/>
        </w:rPr>
        <w:t xml:space="preserve"> σύμφωνα με την απόφαση του Πρυτανικού Συμβουλίου στην </w:t>
      </w:r>
      <w:proofErr w:type="spellStart"/>
      <w:r w:rsidRPr="00E80483">
        <w:rPr>
          <w:color w:val="221F1F"/>
        </w:rPr>
        <w:t>α</w:t>
      </w:r>
      <w:r>
        <w:rPr>
          <w:color w:val="221F1F"/>
        </w:rPr>
        <w:t>ρ</w:t>
      </w:r>
      <w:proofErr w:type="spellEnd"/>
      <w:r>
        <w:rPr>
          <w:color w:val="221F1F"/>
        </w:rPr>
        <w:t>. 53/23-10-2019 συνεδρίασή του</w:t>
      </w:r>
      <w:r w:rsidRPr="00E80483">
        <w:rPr>
          <w:color w:val="221F1F"/>
        </w:rPr>
        <w:t xml:space="preserve">, όσον αφορά τα θέματα ελέγχου εμπιστευτικότητας, σεβασμού προσωπικών δεδομένων και λοιπών κανόνων ηθικής και δεοντολογίας των διπλωματικών προπτυχιακών εργασιών, των μεταπτυχιακών εργασιών και των διδακτορικών διατριβών, </w:t>
      </w:r>
      <w:r w:rsidR="00E316CB">
        <w:rPr>
          <w:color w:val="221F1F"/>
        </w:rPr>
        <w:t>το κάθε</w:t>
      </w:r>
      <w:r>
        <w:rPr>
          <w:color w:val="221F1F"/>
        </w:rPr>
        <w:t xml:space="preserve"> Τμ</w:t>
      </w:r>
      <w:r w:rsidR="00E316CB">
        <w:rPr>
          <w:color w:val="221F1F"/>
        </w:rPr>
        <w:t>ήμα</w:t>
      </w:r>
      <w:r>
        <w:rPr>
          <w:color w:val="221F1F"/>
        </w:rPr>
        <w:t xml:space="preserve"> </w:t>
      </w:r>
      <w:r w:rsidRPr="00E80483">
        <w:rPr>
          <w:color w:val="221F1F"/>
        </w:rPr>
        <w:t xml:space="preserve"> </w:t>
      </w:r>
      <w:r w:rsidR="00E316CB">
        <w:rPr>
          <w:color w:val="221F1F"/>
        </w:rPr>
        <w:t xml:space="preserve">συγκροτεί τριμελή </w:t>
      </w:r>
      <w:r w:rsidRPr="00E80483">
        <w:rPr>
          <w:color w:val="221F1F"/>
        </w:rPr>
        <w:t>υποεπιτροπ</w:t>
      </w:r>
      <w:r w:rsidR="00E316CB">
        <w:rPr>
          <w:color w:val="221F1F"/>
        </w:rPr>
        <w:t>ή Ηθικής και Δεοντολογίας της Έρευνας.</w:t>
      </w:r>
    </w:p>
    <w:p w:rsidR="00BA7F4B" w:rsidRDefault="00E80483" w:rsidP="00E80483">
      <w:pPr>
        <w:spacing w:after="120"/>
        <w:rPr>
          <w:color w:val="221F1F"/>
        </w:rPr>
      </w:pPr>
      <w:r w:rsidRPr="00E80483">
        <w:rPr>
          <w:color w:val="221F1F"/>
        </w:rPr>
        <w:t xml:space="preserve">Ως προς τη διαδικασία, οι ενδιαφερόμενοι υποβάλλουν: 1) αίτηση εξέτασης της πρότασης, 2) περιγραφή της ερευνητικής πρότασης, 3) ερευνητικά πρωτόκολλα, έντυπα συναίνεσης και λοιπά </w:t>
      </w:r>
      <w:r w:rsidR="00E316CB">
        <w:rPr>
          <w:color w:val="221F1F"/>
        </w:rPr>
        <w:lastRenderedPageBreak/>
        <w:t xml:space="preserve">δικαιολογητικά, που </w:t>
      </w:r>
      <w:r w:rsidRPr="00E80483">
        <w:rPr>
          <w:color w:val="221F1F"/>
        </w:rPr>
        <w:t>κρίν</w:t>
      </w:r>
      <w:r w:rsidR="00E316CB">
        <w:rPr>
          <w:color w:val="221F1F"/>
        </w:rPr>
        <w:t>ον</w:t>
      </w:r>
      <w:r w:rsidRPr="00E80483">
        <w:rPr>
          <w:color w:val="221F1F"/>
        </w:rPr>
        <w:t>τ</w:t>
      </w:r>
      <w:r w:rsidR="00E316CB">
        <w:rPr>
          <w:color w:val="221F1F"/>
        </w:rPr>
        <w:t>αι</w:t>
      </w:r>
      <w:r w:rsidRPr="00E80483">
        <w:rPr>
          <w:color w:val="221F1F"/>
        </w:rPr>
        <w:t xml:space="preserve"> ως αναγ</w:t>
      </w:r>
      <w:r w:rsidR="00E316CB">
        <w:rPr>
          <w:color w:val="221F1F"/>
        </w:rPr>
        <w:t>καία με βάση τα επιστημονικά</w:t>
      </w:r>
      <w:r w:rsidRPr="00E80483">
        <w:rPr>
          <w:color w:val="221F1F"/>
        </w:rPr>
        <w:t xml:space="preserve"> πεδία. </w:t>
      </w:r>
      <w:r w:rsidR="00E316CB">
        <w:rPr>
          <w:color w:val="221F1F"/>
        </w:rPr>
        <w:t>Τ</w:t>
      </w:r>
      <w:r w:rsidR="00E316CB" w:rsidRPr="00E80483">
        <w:rPr>
          <w:color w:val="221F1F"/>
        </w:rPr>
        <w:t xml:space="preserve">α υποδείγματα  </w:t>
      </w:r>
      <w:r w:rsidR="00BA7F4B">
        <w:rPr>
          <w:color w:val="221F1F"/>
        </w:rPr>
        <w:t>γ</w:t>
      </w:r>
      <w:r w:rsidRPr="00E80483">
        <w:rPr>
          <w:color w:val="221F1F"/>
        </w:rPr>
        <w:t>ια τ</w:t>
      </w:r>
      <w:r w:rsidR="00BA7F4B">
        <w:rPr>
          <w:color w:val="221F1F"/>
        </w:rPr>
        <w:t xml:space="preserve">η σύνταξη των σχετικών εντύπων βρίσκονται στην </w:t>
      </w:r>
      <w:r w:rsidRPr="00E80483">
        <w:rPr>
          <w:color w:val="221F1F"/>
        </w:rPr>
        <w:t>ιστοσελίδα του Πανεπιστημίου Θεσσαλ</w:t>
      </w:r>
      <w:r w:rsidR="00BA7F4B">
        <w:rPr>
          <w:color w:val="221F1F"/>
        </w:rPr>
        <w:t xml:space="preserve">ίας στην ηλεκτρονική διεύθυνση: </w:t>
      </w:r>
    </w:p>
    <w:p w:rsidR="00E80483" w:rsidRPr="00E80483" w:rsidRDefault="00647A77" w:rsidP="00E80483">
      <w:pPr>
        <w:spacing w:after="120"/>
        <w:rPr>
          <w:color w:val="221F1F"/>
        </w:rPr>
      </w:pPr>
      <w:hyperlink r:id="rId13" w:history="1">
        <w:r w:rsidR="00BA7F4B" w:rsidRPr="002D0E55">
          <w:rPr>
            <w:rStyle w:val="-"/>
            <w:rFonts w:cstheme="minorBidi"/>
          </w:rPr>
          <w:t>https://2018.uth.gr/panepistimio/thesmika/themata-</w:t>
        </w:r>
      </w:hyperlink>
      <w:r w:rsidR="00E80483" w:rsidRPr="00E80483">
        <w:rPr>
          <w:color w:val="221F1F"/>
        </w:rPr>
        <w:t>deontologias/ΕσωτερικήΕπιτροπή Ηθικής και Δεοντολογίας/Σχετικά Έντυπα-Έγγραφα</w:t>
      </w:r>
    </w:p>
    <w:p w:rsidR="00637E87" w:rsidRDefault="00E80483" w:rsidP="00A41DE0">
      <w:pPr>
        <w:spacing w:after="120"/>
        <w:rPr>
          <w:color w:val="221F1F"/>
        </w:rPr>
      </w:pPr>
      <w:r w:rsidRPr="00E80483">
        <w:rPr>
          <w:color w:val="221F1F"/>
        </w:rPr>
        <w:t xml:space="preserve">Μετά τον έλεγχο της πρότασης, η Επιτροπή του Τμήματος εκδίδει Βεβαίωση έγκρισης της πρότασης της διπλωματικής προπτυχιακής εργασίας, της μεταπτυχιακής εργασίας  ή της διδακτορικής διατριβής. Στην περίπτωση που υπάρξει απόρριψη της αίτησης ή διαφωνία μεταξύ των μελών της Επιτροπής, θα διαβιβάζεται στην Επιτροπή Ηθικής και Δεοντολογίας της Έρευνας του Πανεπιστημίου Θεσσαλίας. Οι Βεβαιώσεις έγκρισης θα αναρτώνται στο </w:t>
      </w:r>
      <w:r w:rsidR="00BA7F4B">
        <w:rPr>
          <w:color w:val="221F1F"/>
        </w:rPr>
        <w:t>πληροφοριακό σύστημα της ΜΟΔΙΠ.</w:t>
      </w:r>
      <w:r w:rsidRPr="00E80483">
        <w:rPr>
          <w:color w:val="221F1F"/>
        </w:rPr>
        <w:t xml:space="preserve">  </w:t>
      </w:r>
    </w:p>
    <w:p w:rsidR="00BA7F4B" w:rsidRPr="00BA7F4B" w:rsidRDefault="00BA7F4B" w:rsidP="00A41DE0">
      <w:pPr>
        <w:spacing w:after="120"/>
        <w:rPr>
          <w:color w:val="221F1F"/>
        </w:rPr>
      </w:pPr>
    </w:p>
    <w:p w:rsidR="00D0082D" w:rsidRPr="00D0082D" w:rsidRDefault="002A08C8" w:rsidP="00A41DE0">
      <w:pPr>
        <w:pStyle w:val="3"/>
        <w:spacing w:before="0" w:after="120"/>
      </w:pPr>
      <w:bookmarkStart w:id="45" w:name="_Toc118973025"/>
      <w:r w:rsidRPr="00D0082D">
        <w:t xml:space="preserve">3. Αξιολόγηση </w:t>
      </w:r>
      <w:r w:rsidR="00DC251F" w:rsidRPr="00DC251F">
        <w:t xml:space="preserve">/ έλεγχος ποιότητας </w:t>
      </w:r>
      <w:r w:rsidRPr="00D0082D">
        <w:t>Προγρ</w:t>
      </w:r>
      <w:r w:rsidR="00A41DE0">
        <w:t>άμματος</w:t>
      </w:r>
      <w:bookmarkEnd w:id="45"/>
      <w:r w:rsidRPr="00D0082D">
        <w:t xml:space="preserve"> </w:t>
      </w:r>
    </w:p>
    <w:p w:rsidR="00DC251F" w:rsidRDefault="00DC251F" w:rsidP="00A41DE0">
      <w:pPr>
        <w:spacing w:after="120"/>
      </w:pPr>
      <w:r>
        <w:t xml:space="preserve">Το </w:t>
      </w:r>
      <w:r w:rsidRPr="00DC251F">
        <w:t>ΠΜΣ συνολικά, αλλά και τα επιμέρους μαθήματα θα αξιολογούνται συστηματικά σύμφωνα με τις προτεινόμενες διαδικασίες και τα κριτήρια που έχουν θεσπιστεί από το Εσωτερικό Σύστημα Διασφάλισης Ποιότητας του Πανεπιστημίου Θεσσαλίας και παράλληλα συνεισφέρουν στην περαιτέρω βελτίωσή του.</w:t>
      </w:r>
      <w:r w:rsidR="003A1901">
        <w:t xml:space="preserve"> </w:t>
      </w:r>
    </w:p>
    <w:p w:rsidR="00354F2C" w:rsidRPr="00137B97" w:rsidRDefault="00354F2C" w:rsidP="00354F2C">
      <w:pPr>
        <w:pStyle w:val="2"/>
        <w:rPr>
          <w:rStyle w:val="normalchar1"/>
          <w:rFonts w:ascii="Calibri" w:hAnsi="Calibri"/>
          <w:sz w:val="28"/>
        </w:rPr>
      </w:pPr>
      <w:bookmarkStart w:id="46" w:name="_Toc118973026"/>
      <w:r w:rsidRPr="00137B97">
        <w:rPr>
          <w:rStyle w:val="normalchar1"/>
          <w:rFonts w:ascii="Calibri" w:hAnsi="Calibri"/>
          <w:sz w:val="28"/>
        </w:rPr>
        <w:t xml:space="preserve">Άρθρο </w:t>
      </w:r>
      <w:r w:rsidR="00AE6BBB" w:rsidRPr="00252DC1">
        <w:rPr>
          <w:rStyle w:val="normalchar1"/>
          <w:rFonts w:ascii="Calibri" w:hAnsi="Calibri"/>
          <w:sz w:val="28"/>
        </w:rPr>
        <w:t>8</w:t>
      </w:r>
      <w:r w:rsidRPr="00137B97">
        <w:rPr>
          <w:rStyle w:val="normalchar1"/>
          <w:rFonts w:ascii="Calibri" w:hAnsi="Calibri"/>
          <w:sz w:val="28"/>
        </w:rPr>
        <w:t>. Μεταβατικές ρυθμίσεις</w:t>
      </w:r>
      <w:bookmarkEnd w:id="46"/>
    </w:p>
    <w:p w:rsidR="00354F2C" w:rsidRPr="0081121E" w:rsidRDefault="00354F2C" w:rsidP="00354F2C">
      <w:pPr>
        <w:spacing w:after="120"/>
        <w:rPr>
          <w:rFonts w:ascii="Segoe UI" w:hAnsi="Segoe UI" w:cs="Segoe UI"/>
          <w:bCs/>
          <w:color w:val="000000" w:themeColor="text1"/>
          <w:lang w:eastAsia="ja-JP"/>
        </w:rPr>
      </w:pPr>
    </w:p>
    <w:p w:rsidR="00354F2C" w:rsidRPr="00137B97" w:rsidRDefault="00BF635A" w:rsidP="00354F2C">
      <w:pPr>
        <w:rPr>
          <w:rFonts w:cstheme="minorHAnsi"/>
          <w:bCs/>
          <w:lang w:eastAsia="ja-JP"/>
        </w:rPr>
      </w:pPr>
      <w:r>
        <w:rPr>
          <w:rFonts w:cstheme="minorHAnsi"/>
          <w:bCs/>
          <w:lang w:eastAsia="ja-JP"/>
        </w:rPr>
        <w:t>……………………</w:t>
      </w:r>
      <w:r w:rsidRPr="00BF635A">
        <w:rPr>
          <w:rFonts w:cstheme="minorHAnsi"/>
          <w:bCs/>
          <w:lang w:eastAsia="ja-JP"/>
        </w:rPr>
        <w:t>…</w:t>
      </w:r>
      <w:r>
        <w:rPr>
          <w:rFonts w:cstheme="minorHAnsi"/>
          <w:bCs/>
          <w:lang w:eastAsia="ja-JP"/>
        </w:rPr>
        <w:t>…</w:t>
      </w:r>
      <w:r w:rsidRPr="00BF635A">
        <w:rPr>
          <w:rFonts w:cstheme="minorHAnsi"/>
          <w:bCs/>
          <w:lang w:eastAsia="ja-JP"/>
        </w:rPr>
        <w:t>…</w:t>
      </w:r>
      <w:r>
        <w:rPr>
          <w:rFonts w:cstheme="minorHAnsi"/>
          <w:bCs/>
          <w:lang w:eastAsia="ja-JP"/>
        </w:rPr>
        <w:t>……</w:t>
      </w:r>
      <w:r w:rsidRPr="00BF635A">
        <w:rPr>
          <w:rFonts w:cstheme="minorHAnsi"/>
          <w:bCs/>
          <w:lang w:eastAsia="ja-JP"/>
        </w:rPr>
        <w:t>…</w:t>
      </w:r>
      <w:r>
        <w:rPr>
          <w:rFonts w:cstheme="minorHAnsi"/>
          <w:bCs/>
          <w:lang w:eastAsia="ja-JP"/>
        </w:rPr>
        <w:t>…………</w:t>
      </w:r>
      <w:r w:rsidRPr="00BF635A">
        <w:rPr>
          <w:rFonts w:cstheme="minorHAnsi"/>
          <w:bCs/>
          <w:lang w:eastAsia="ja-JP"/>
        </w:rPr>
        <w:t>…</w:t>
      </w:r>
      <w:r>
        <w:rPr>
          <w:rFonts w:cstheme="minorHAnsi"/>
          <w:bCs/>
          <w:lang w:eastAsia="ja-JP"/>
        </w:rPr>
        <w:t>……</w:t>
      </w:r>
      <w:r w:rsidRPr="00BF635A">
        <w:rPr>
          <w:rFonts w:cstheme="minorHAnsi"/>
          <w:bCs/>
          <w:lang w:eastAsia="ja-JP"/>
        </w:rPr>
        <w:t>……</w:t>
      </w:r>
      <w:r>
        <w:rPr>
          <w:rFonts w:cstheme="minorHAnsi"/>
          <w:bCs/>
          <w:lang w:eastAsia="ja-JP"/>
        </w:rPr>
        <w:t>……</w:t>
      </w:r>
      <w:r w:rsidRPr="00BF635A">
        <w:rPr>
          <w:rFonts w:cstheme="minorHAnsi"/>
          <w:bCs/>
          <w:lang w:eastAsia="ja-JP"/>
        </w:rPr>
        <w:t>…</w:t>
      </w:r>
      <w:r>
        <w:rPr>
          <w:rFonts w:cstheme="minorHAnsi"/>
          <w:bCs/>
          <w:lang w:eastAsia="ja-JP"/>
        </w:rPr>
        <w:t>………</w:t>
      </w:r>
      <w:r w:rsidRPr="00BF635A">
        <w:rPr>
          <w:rFonts w:cstheme="minorHAnsi"/>
          <w:bCs/>
          <w:lang w:eastAsia="ja-JP"/>
        </w:rPr>
        <w:t>…</w:t>
      </w:r>
      <w:r>
        <w:rPr>
          <w:rFonts w:cstheme="minorHAnsi"/>
          <w:bCs/>
          <w:lang w:eastAsia="ja-JP"/>
        </w:rPr>
        <w:t>…</w:t>
      </w:r>
      <w:r w:rsidRPr="00BF635A">
        <w:rPr>
          <w:rFonts w:cstheme="minorHAnsi"/>
          <w:bCs/>
          <w:lang w:eastAsia="ja-JP"/>
        </w:rPr>
        <w:t>…</w:t>
      </w:r>
      <w:r>
        <w:rPr>
          <w:rFonts w:cstheme="minorHAnsi"/>
          <w:bCs/>
          <w:lang w:eastAsia="ja-JP"/>
        </w:rPr>
        <w:t>……</w:t>
      </w:r>
      <w:r w:rsidRPr="00BF635A">
        <w:rPr>
          <w:rFonts w:cstheme="minorHAnsi"/>
          <w:bCs/>
          <w:lang w:eastAsia="ja-JP"/>
        </w:rPr>
        <w:t>…</w:t>
      </w:r>
      <w:r>
        <w:rPr>
          <w:rFonts w:cstheme="minorHAnsi"/>
          <w:bCs/>
          <w:lang w:eastAsia="ja-JP"/>
        </w:rPr>
        <w:t>……</w:t>
      </w:r>
      <w:r w:rsidRPr="00BF635A">
        <w:rPr>
          <w:rFonts w:cstheme="minorHAnsi"/>
          <w:bCs/>
          <w:lang w:eastAsia="ja-JP"/>
        </w:rPr>
        <w:t>…</w:t>
      </w:r>
      <w:r>
        <w:rPr>
          <w:rFonts w:cstheme="minorHAnsi"/>
          <w:bCs/>
          <w:lang w:eastAsia="ja-JP"/>
        </w:rPr>
        <w:t>…</w:t>
      </w:r>
      <w:r w:rsidRPr="00BF635A">
        <w:rPr>
          <w:rFonts w:cstheme="minorHAnsi"/>
          <w:bCs/>
          <w:lang w:eastAsia="ja-JP"/>
        </w:rPr>
        <w:t>……</w:t>
      </w:r>
      <w:r>
        <w:rPr>
          <w:rFonts w:cstheme="minorHAnsi"/>
          <w:bCs/>
          <w:lang w:eastAsia="ja-JP"/>
        </w:rPr>
        <w:t>………</w:t>
      </w:r>
      <w:r w:rsidRPr="00BF635A">
        <w:rPr>
          <w:rFonts w:cstheme="minorHAnsi"/>
          <w:bCs/>
          <w:lang w:eastAsia="ja-JP"/>
        </w:rPr>
        <w:t>…</w:t>
      </w:r>
      <w:r>
        <w:rPr>
          <w:rFonts w:cstheme="minorHAnsi"/>
          <w:bCs/>
          <w:lang w:eastAsia="ja-JP"/>
        </w:rPr>
        <w:t>……</w:t>
      </w:r>
      <w:r w:rsidRPr="00BF635A">
        <w:rPr>
          <w:rFonts w:cstheme="minorHAnsi"/>
          <w:bCs/>
          <w:lang w:eastAsia="ja-JP"/>
        </w:rPr>
        <w:t>……</w:t>
      </w:r>
      <w:r>
        <w:rPr>
          <w:rFonts w:cstheme="minorHAnsi"/>
          <w:bCs/>
          <w:lang w:eastAsia="ja-JP"/>
        </w:rPr>
        <w:t>………</w:t>
      </w:r>
      <w:r w:rsidRPr="00BF635A">
        <w:rPr>
          <w:rFonts w:cstheme="minorHAnsi"/>
          <w:bCs/>
          <w:lang w:eastAsia="ja-JP"/>
        </w:rPr>
        <w:t>…</w:t>
      </w:r>
      <w:r>
        <w:rPr>
          <w:rFonts w:cstheme="minorHAnsi"/>
          <w:bCs/>
          <w:lang w:eastAsia="ja-JP"/>
        </w:rPr>
        <w:t>……</w:t>
      </w:r>
      <w:r w:rsidRPr="00BF635A">
        <w:rPr>
          <w:rFonts w:cstheme="minorHAnsi"/>
          <w:bCs/>
          <w:lang w:eastAsia="ja-JP"/>
        </w:rPr>
        <w:t>…</w:t>
      </w:r>
      <w:r>
        <w:rPr>
          <w:rFonts w:cstheme="minorHAnsi"/>
          <w:bCs/>
          <w:lang w:eastAsia="ja-JP"/>
        </w:rPr>
        <w:t>………</w:t>
      </w:r>
      <w:r w:rsidRPr="00BF635A">
        <w:rPr>
          <w:rFonts w:cstheme="minorHAnsi"/>
          <w:bCs/>
          <w:lang w:eastAsia="ja-JP"/>
        </w:rPr>
        <w:t>….</w:t>
      </w:r>
      <w:r w:rsidR="00354F2C" w:rsidRPr="00137B97">
        <w:rPr>
          <w:rStyle w:val="22"/>
          <w:rFonts w:asciiTheme="minorHAnsi" w:hAnsiTheme="minorHAnsi" w:cstheme="minorHAnsi"/>
          <w:b w:val="0"/>
          <w:bCs w:val="0"/>
          <w:color w:val="000000" w:themeColor="text1"/>
          <w:sz w:val="22"/>
          <w:szCs w:val="22"/>
        </w:rPr>
        <w:t xml:space="preserve"> </w:t>
      </w:r>
      <w:r w:rsidR="00354F2C" w:rsidRPr="00137B97">
        <w:rPr>
          <w:rFonts w:cstheme="minorHAnsi"/>
          <w:bCs/>
          <w:lang w:eastAsia="ja-JP"/>
        </w:rPr>
        <w:t xml:space="preserve">Οποιοδήποτε θέμα προκύψει στο μέλλον που δεν καλύπτεται από  τη σχετική νομοθεσία  ή τον οικείο Κανονισμό Μεταπτυχιακών Σπουδών, θα αντιμετωπιστεί με αποφάσεις της Συνέλευσης του Τμήματος </w:t>
      </w:r>
      <w:r>
        <w:rPr>
          <w:rFonts w:cstheme="minorHAnsi"/>
          <w:color w:val="000000" w:themeColor="text1"/>
        </w:rPr>
        <w:t>…………………</w:t>
      </w:r>
      <w:r w:rsidRPr="00BF635A">
        <w:rPr>
          <w:rFonts w:cstheme="minorHAnsi"/>
          <w:color w:val="000000" w:themeColor="text1"/>
        </w:rPr>
        <w:t>…</w:t>
      </w:r>
      <w:r>
        <w:rPr>
          <w:rFonts w:cstheme="minorHAnsi"/>
          <w:color w:val="000000" w:themeColor="text1"/>
        </w:rPr>
        <w:t>………</w:t>
      </w:r>
      <w:r w:rsidRPr="00BF635A">
        <w:rPr>
          <w:rFonts w:cstheme="minorHAnsi"/>
          <w:color w:val="000000" w:themeColor="text1"/>
        </w:rPr>
        <w:t>..</w:t>
      </w:r>
      <w:r w:rsidR="005A51E9">
        <w:rPr>
          <w:rFonts w:cstheme="minorHAnsi"/>
          <w:bCs/>
          <w:lang w:eastAsia="ja-JP"/>
        </w:rPr>
        <w:t xml:space="preserve">, </w:t>
      </w:r>
      <w:r w:rsidR="00354F2C" w:rsidRPr="00137B97">
        <w:rPr>
          <w:rFonts w:cstheme="minorHAnsi"/>
          <w:bCs/>
          <w:lang w:eastAsia="ja-JP"/>
        </w:rPr>
        <w:t xml:space="preserve">ύστερα από εισήγηση του Διευθυντή και της </w:t>
      </w:r>
      <w:r w:rsidR="005A51E9">
        <w:rPr>
          <w:rFonts w:cstheme="minorHAnsi"/>
          <w:bCs/>
          <w:lang w:eastAsia="ja-JP"/>
        </w:rPr>
        <w:t>Σ</w:t>
      </w:r>
      <w:r w:rsidR="00354F2C" w:rsidRPr="00137B97">
        <w:rPr>
          <w:rFonts w:cstheme="minorHAnsi"/>
          <w:bCs/>
          <w:lang w:eastAsia="ja-JP"/>
        </w:rPr>
        <w:t xml:space="preserve">υντονιστικής Επιτροπής του Προγράμματος και της Συγκλήτου του Ιδρύματος με τροποποίηση του Κανονισμού και δημοσίευση στην Εφημερίδα της Κυβερνήσεως. </w:t>
      </w:r>
    </w:p>
    <w:p w:rsidR="00E36F49" w:rsidRDefault="00354F2C" w:rsidP="00137B97">
      <w:pPr>
        <w:rPr>
          <w:bCs/>
        </w:rPr>
      </w:pPr>
      <w:r w:rsidRPr="00137B97">
        <w:rPr>
          <w:rFonts w:cstheme="minorHAnsi"/>
          <w:bCs/>
          <w:lang w:eastAsia="ja-JP"/>
        </w:rPr>
        <w:t>Η τ</w:t>
      </w:r>
      <w:r w:rsidR="000F2199">
        <w:rPr>
          <w:rFonts w:cstheme="minorHAnsi"/>
          <w:bCs/>
          <w:lang w:eastAsia="ja-JP"/>
        </w:rPr>
        <w:t>ακτική αναθεώρηση του παρόντος Ε</w:t>
      </w:r>
      <w:r w:rsidRPr="00137B97">
        <w:rPr>
          <w:rFonts w:cstheme="minorHAnsi"/>
          <w:bCs/>
          <w:lang w:eastAsia="ja-JP"/>
        </w:rPr>
        <w:t xml:space="preserve">σωτερικού </w:t>
      </w:r>
      <w:r w:rsidR="000F2199">
        <w:rPr>
          <w:rFonts w:cstheme="minorHAnsi"/>
          <w:bCs/>
          <w:lang w:eastAsia="ja-JP"/>
        </w:rPr>
        <w:t>Κανονισμού Μεταπτυχιακών Σ</w:t>
      </w:r>
      <w:r w:rsidRPr="00137B97">
        <w:rPr>
          <w:rFonts w:cstheme="minorHAnsi"/>
          <w:bCs/>
          <w:lang w:eastAsia="ja-JP"/>
        </w:rPr>
        <w:t xml:space="preserve">πουδών δύναται να πραγματοποιείται κάθε διετία. </w:t>
      </w:r>
    </w:p>
    <w:sectPr w:rsidR="00E36F49" w:rsidSect="002064D2">
      <w:footerReference w:type="default" r:id="rId14"/>
      <w:pgSz w:w="11906" w:h="16838"/>
      <w:pgMar w:top="990" w:right="1274" w:bottom="1350" w:left="1418"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725C" w:rsidRDefault="0095725C" w:rsidP="00632E44">
      <w:pPr>
        <w:spacing w:after="0" w:line="240" w:lineRule="auto"/>
      </w:pPr>
      <w:r>
        <w:separator/>
      </w:r>
    </w:p>
  </w:endnote>
  <w:endnote w:type="continuationSeparator" w:id="0">
    <w:p w:rsidR="0095725C" w:rsidRDefault="0095725C" w:rsidP="00632E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A00002EF" w:usb1="4000207B" w:usb2="00000000" w:usb3="00000000" w:csb0="0000019F" w:csb1="00000000"/>
  </w:font>
  <w:font w:name="Segoe UI">
    <w:panose1 w:val="020B0502040204020203"/>
    <w:charset w:val="A1"/>
    <w:family w:val="swiss"/>
    <w:pitch w:val="variable"/>
    <w:sig w:usb0="E10022FF" w:usb1="C000E47F" w:usb2="00000029" w:usb3="00000000" w:csb0="000001DF" w:csb1="00000000"/>
  </w:font>
  <w:font w:name="Arial Narrow">
    <w:panose1 w:val="020B0606020202030204"/>
    <w:charset w:val="A1"/>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25C" w:rsidRPr="00F62C8F" w:rsidRDefault="0095725C" w:rsidP="006908BE">
    <w:pPr>
      <w:pStyle w:val="a9"/>
      <w:pBdr>
        <w:top w:val="single" w:sz="4" w:space="1" w:color="auto"/>
      </w:pBdr>
      <w:jc w:val="center"/>
      <w:rPr>
        <w:rFonts w:asciiTheme="minorHAnsi" w:hAnsiTheme="minorHAnsi" w:cstheme="minorHAnsi"/>
        <w:color w:val="002060"/>
        <w:sz w:val="22"/>
        <w:szCs w:val="22"/>
      </w:rPr>
    </w:pPr>
    <w:r w:rsidRPr="00F62C8F">
      <w:rPr>
        <w:rFonts w:asciiTheme="minorHAnsi" w:eastAsiaTheme="minorEastAsia" w:hAnsiTheme="minorHAnsi" w:cstheme="minorHAnsi"/>
        <w:color w:val="002060"/>
        <w:sz w:val="22"/>
        <w:szCs w:val="22"/>
      </w:rPr>
      <w:fldChar w:fldCharType="begin"/>
    </w:r>
    <w:r w:rsidRPr="00F62C8F">
      <w:rPr>
        <w:rFonts w:asciiTheme="minorHAnsi" w:hAnsiTheme="minorHAnsi" w:cstheme="minorHAnsi"/>
        <w:color w:val="002060"/>
        <w:sz w:val="22"/>
        <w:szCs w:val="22"/>
      </w:rPr>
      <w:instrText xml:space="preserve"> PAGE   \* MERGEFORMAT </w:instrText>
    </w:r>
    <w:r w:rsidRPr="00F62C8F">
      <w:rPr>
        <w:rFonts w:asciiTheme="minorHAnsi" w:eastAsiaTheme="minorEastAsia" w:hAnsiTheme="minorHAnsi" w:cstheme="minorHAnsi"/>
        <w:color w:val="002060"/>
        <w:sz w:val="22"/>
        <w:szCs w:val="22"/>
      </w:rPr>
      <w:fldChar w:fldCharType="separate"/>
    </w:r>
    <w:r w:rsidR="00647A77" w:rsidRPr="00647A77">
      <w:rPr>
        <w:rFonts w:asciiTheme="minorHAnsi" w:eastAsiaTheme="majorEastAsia" w:hAnsiTheme="minorHAnsi" w:cstheme="minorHAnsi"/>
        <w:noProof/>
        <w:color w:val="002060"/>
        <w:sz w:val="22"/>
        <w:szCs w:val="22"/>
      </w:rPr>
      <w:t>12</w:t>
    </w:r>
    <w:r w:rsidRPr="00F62C8F">
      <w:rPr>
        <w:rFonts w:asciiTheme="minorHAnsi" w:eastAsiaTheme="majorEastAsia" w:hAnsiTheme="minorHAnsi" w:cstheme="minorHAnsi"/>
        <w:noProof/>
        <w:color w:val="002060"/>
        <w:sz w:val="22"/>
        <w:szCs w:val="22"/>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725C" w:rsidRDefault="0095725C" w:rsidP="00632E44">
      <w:pPr>
        <w:spacing w:after="0" w:line="240" w:lineRule="auto"/>
      </w:pPr>
      <w:r>
        <w:separator/>
      </w:r>
    </w:p>
  </w:footnote>
  <w:footnote w:type="continuationSeparator" w:id="0">
    <w:p w:rsidR="0095725C" w:rsidRDefault="0095725C" w:rsidP="00632E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20C5B"/>
    <w:multiLevelType w:val="hybridMultilevel"/>
    <w:tmpl w:val="481015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7783748"/>
    <w:multiLevelType w:val="hybridMultilevel"/>
    <w:tmpl w:val="F8EAB9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DE23EFE"/>
    <w:multiLevelType w:val="hybridMultilevel"/>
    <w:tmpl w:val="8BA23C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017648C"/>
    <w:multiLevelType w:val="hybridMultilevel"/>
    <w:tmpl w:val="184A55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17B54A2"/>
    <w:multiLevelType w:val="hybridMultilevel"/>
    <w:tmpl w:val="3B1631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B2046E8"/>
    <w:multiLevelType w:val="hybridMultilevel"/>
    <w:tmpl w:val="F2D46C7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C5A5CAB"/>
    <w:multiLevelType w:val="hybridMultilevel"/>
    <w:tmpl w:val="8ED28C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DE8127E"/>
    <w:multiLevelType w:val="hybridMultilevel"/>
    <w:tmpl w:val="56D0C03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1E5605E0"/>
    <w:multiLevelType w:val="hybridMultilevel"/>
    <w:tmpl w:val="1146E8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8E21CBD"/>
    <w:multiLevelType w:val="hybridMultilevel"/>
    <w:tmpl w:val="56A6A8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29111EEC"/>
    <w:multiLevelType w:val="hybridMultilevel"/>
    <w:tmpl w:val="FE84D3F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3A6B5F74"/>
    <w:multiLevelType w:val="hybridMultilevel"/>
    <w:tmpl w:val="6B4A69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4966138B"/>
    <w:multiLevelType w:val="hybridMultilevel"/>
    <w:tmpl w:val="BD445F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4D724655"/>
    <w:multiLevelType w:val="hybridMultilevel"/>
    <w:tmpl w:val="F72CF9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55903F5F"/>
    <w:multiLevelType w:val="hybridMultilevel"/>
    <w:tmpl w:val="A7D4E6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59C177BE"/>
    <w:multiLevelType w:val="hybridMultilevel"/>
    <w:tmpl w:val="118220C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63167F8D"/>
    <w:multiLevelType w:val="hybridMultilevel"/>
    <w:tmpl w:val="490820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67D641C0"/>
    <w:multiLevelType w:val="hybridMultilevel"/>
    <w:tmpl w:val="6206198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7FE007CC"/>
    <w:multiLevelType w:val="hybridMultilevel"/>
    <w:tmpl w:val="9996B6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6"/>
  </w:num>
  <w:num w:numId="4">
    <w:abstractNumId w:val="14"/>
  </w:num>
  <w:num w:numId="5">
    <w:abstractNumId w:val="5"/>
  </w:num>
  <w:num w:numId="6">
    <w:abstractNumId w:val="15"/>
  </w:num>
  <w:num w:numId="7">
    <w:abstractNumId w:val="18"/>
  </w:num>
  <w:num w:numId="8">
    <w:abstractNumId w:val="7"/>
  </w:num>
  <w:num w:numId="9">
    <w:abstractNumId w:val="16"/>
  </w:num>
  <w:num w:numId="10">
    <w:abstractNumId w:val="12"/>
  </w:num>
  <w:num w:numId="11">
    <w:abstractNumId w:val="13"/>
  </w:num>
  <w:num w:numId="12">
    <w:abstractNumId w:val="17"/>
  </w:num>
  <w:num w:numId="13">
    <w:abstractNumId w:val="4"/>
  </w:num>
  <w:num w:numId="14">
    <w:abstractNumId w:val="10"/>
  </w:num>
  <w:num w:numId="15">
    <w:abstractNumId w:val="1"/>
  </w:num>
  <w:num w:numId="16">
    <w:abstractNumId w:val="11"/>
  </w:num>
  <w:num w:numId="17">
    <w:abstractNumId w:val="3"/>
  </w:num>
  <w:num w:numId="18">
    <w:abstractNumId w:val="0"/>
  </w:num>
  <w:num w:numId="19">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28A"/>
    <w:rsid w:val="00007657"/>
    <w:rsid w:val="000109AF"/>
    <w:rsid w:val="000130C8"/>
    <w:rsid w:val="00023220"/>
    <w:rsid w:val="00024021"/>
    <w:rsid w:val="00024874"/>
    <w:rsid w:val="00026823"/>
    <w:rsid w:val="00034D54"/>
    <w:rsid w:val="0003622A"/>
    <w:rsid w:val="0003664E"/>
    <w:rsid w:val="00036868"/>
    <w:rsid w:val="0003793A"/>
    <w:rsid w:val="000425CC"/>
    <w:rsid w:val="00043386"/>
    <w:rsid w:val="00050E4A"/>
    <w:rsid w:val="000514D0"/>
    <w:rsid w:val="00051EED"/>
    <w:rsid w:val="0005264E"/>
    <w:rsid w:val="00052C08"/>
    <w:rsid w:val="00057467"/>
    <w:rsid w:val="00057DFF"/>
    <w:rsid w:val="00060EA5"/>
    <w:rsid w:val="00063D4A"/>
    <w:rsid w:val="000646D0"/>
    <w:rsid w:val="00067FD0"/>
    <w:rsid w:val="0007098B"/>
    <w:rsid w:val="000715B2"/>
    <w:rsid w:val="000717DB"/>
    <w:rsid w:val="0007460C"/>
    <w:rsid w:val="000754A1"/>
    <w:rsid w:val="00081FDB"/>
    <w:rsid w:val="00082188"/>
    <w:rsid w:val="000875DC"/>
    <w:rsid w:val="00090A61"/>
    <w:rsid w:val="000923CE"/>
    <w:rsid w:val="000A01F4"/>
    <w:rsid w:val="000A1311"/>
    <w:rsid w:val="000A22AE"/>
    <w:rsid w:val="000A5115"/>
    <w:rsid w:val="000B0611"/>
    <w:rsid w:val="000B21C9"/>
    <w:rsid w:val="000C3173"/>
    <w:rsid w:val="000C4947"/>
    <w:rsid w:val="000C4CB0"/>
    <w:rsid w:val="000C67AF"/>
    <w:rsid w:val="000C72FC"/>
    <w:rsid w:val="000D0867"/>
    <w:rsid w:val="000D13F7"/>
    <w:rsid w:val="000D1D87"/>
    <w:rsid w:val="000D42AC"/>
    <w:rsid w:val="000D4D4B"/>
    <w:rsid w:val="000D4EC2"/>
    <w:rsid w:val="000D7C96"/>
    <w:rsid w:val="000D7CEA"/>
    <w:rsid w:val="000E27FB"/>
    <w:rsid w:val="000E4030"/>
    <w:rsid w:val="000E4E1C"/>
    <w:rsid w:val="000E5D5A"/>
    <w:rsid w:val="000F2199"/>
    <w:rsid w:val="000F4011"/>
    <w:rsid w:val="000F571C"/>
    <w:rsid w:val="000F7456"/>
    <w:rsid w:val="001015D8"/>
    <w:rsid w:val="00101949"/>
    <w:rsid w:val="00103134"/>
    <w:rsid w:val="001039B4"/>
    <w:rsid w:val="001044A4"/>
    <w:rsid w:val="00107580"/>
    <w:rsid w:val="001101A3"/>
    <w:rsid w:val="00110E5A"/>
    <w:rsid w:val="001125EC"/>
    <w:rsid w:val="00113379"/>
    <w:rsid w:val="00114B02"/>
    <w:rsid w:val="00117A4E"/>
    <w:rsid w:val="00120172"/>
    <w:rsid w:val="00122F9A"/>
    <w:rsid w:val="00123ADF"/>
    <w:rsid w:val="00123FB0"/>
    <w:rsid w:val="00124267"/>
    <w:rsid w:val="00124368"/>
    <w:rsid w:val="00124F3A"/>
    <w:rsid w:val="001325B9"/>
    <w:rsid w:val="00132C7C"/>
    <w:rsid w:val="00132ED6"/>
    <w:rsid w:val="00135599"/>
    <w:rsid w:val="0013609A"/>
    <w:rsid w:val="00137601"/>
    <w:rsid w:val="00137B97"/>
    <w:rsid w:val="00137CEF"/>
    <w:rsid w:val="00142D5A"/>
    <w:rsid w:val="00144389"/>
    <w:rsid w:val="00144ECE"/>
    <w:rsid w:val="001470A4"/>
    <w:rsid w:val="001476D8"/>
    <w:rsid w:val="001514A2"/>
    <w:rsid w:val="0015182F"/>
    <w:rsid w:val="0015320C"/>
    <w:rsid w:val="00153BB7"/>
    <w:rsid w:val="0015665D"/>
    <w:rsid w:val="00156F7E"/>
    <w:rsid w:val="0015766D"/>
    <w:rsid w:val="00160D8B"/>
    <w:rsid w:val="00161748"/>
    <w:rsid w:val="00170A65"/>
    <w:rsid w:val="00173233"/>
    <w:rsid w:val="00174B59"/>
    <w:rsid w:val="00177971"/>
    <w:rsid w:val="00180184"/>
    <w:rsid w:val="0018596A"/>
    <w:rsid w:val="00190D99"/>
    <w:rsid w:val="0019211A"/>
    <w:rsid w:val="0019631B"/>
    <w:rsid w:val="001A2D89"/>
    <w:rsid w:val="001B1F21"/>
    <w:rsid w:val="001B4B84"/>
    <w:rsid w:val="001B5861"/>
    <w:rsid w:val="001B6024"/>
    <w:rsid w:val="001B63DF"/>
    <w:rsid w:val="001B7802"/>
    <w:rsid w:val="001C072C"/>
    <w:rsid w:val="001C2E85"/>
    <w:rsid w:val="001C410F"/>
    <w:rsid w:val="001C4D8C"/>
    <w:rsid w:val="001C6B55"/>
    <w:rsid w:val="001C7717"/>
    <w:rsid w:val="001D20DE"/>
    <w:rsid w:val="001D5C9D"/>
    <w:rsid w:val="001D5FA0"/>
    <w:rsid w:val="001D7CD4"/>
    <w:rsid w:val="001E099B"/>
    <w:rsid w:val="001E0AEE"/>
    <w:rsid w:val="001E212F"/>
    <w:rsid w:val="001E267E"/>
    <w:rsid w:val="001E423A"/>
    <w:rsid w:val="001E49DD"/>
    <w:rsid w:val="001E61D2"/>
    <w:rsid w:val="001E6F40"/>
    <w:rsid w:val="001E7BF5"/>
    <w:rsid w:val="001E7C29"/>
    <w:rsid w:val="001F2003"/>
    <w:rsid w:val="001F28C7"/>
    <w:rsid w:val="001F4EFB"/>
    <w:rsid w:val="001F50D4"/>
    <w:rsid w:val="001F7613"/>
    <w:rsid w:val="001F7851"/>
    <w:rsid w:val="00202A37"/>
    <w:rsid w:val="002064D2"/>
    <w:rsid w:val="00206B9F"/>
    <w:rsid w:val="002108D1"/>
    <w:rsid w:val="0021179D"/>
    <w:rsid w:val="00211A87"/>
    <w:rsid w:val="002221D0"/>
    <w:rsid w:val="00225F1D"/>
    <w:rsid w:val="00226078"/>
    <w:rsid w:val="002260F5"/>
    <w:rsid w:val="00227176"/>
    <w:rsid w:val="00227BCD"/>
    <w:rsid w:val="00227F5D"/>
    <w:rsid w:val="00230333"/>
    <w:rsid w:val="002307C5"/>
    <w:rsid w:val="002333CF"/>
    <w:rsid w:val="00240BCD"/>
    <w:rsid w:val="00241926"/>
    <w:rsid w:val="00242663"/>
    <w:rsid w:val="00252DC1"/>
    <w:rsid w:val="00254818"/>
    <w:rsid w:val="002561A8"/>
    <w:rsid w:val="00260E4C"/>
    <w:rsid w:val="0026102E"/>
    <w:rsid w:val="00261B1D"/>
    <w:rsid w:val="0026286E"/>
    <w:rsid w:val="00262FC2"/>
    <w:rsid w:val="00263553"/>
    <w:rsid w:val="00265F63"/>
    <w:rsid w:val="002673A8"/>
    <w:rsid w:val="002679B1"/>
    <w:rsid w:val="002714F0"/>
    <w:rsid w:val="002741D5"/>
    <w:rsid w:val="00274BEF"/>
    <w:rsid w:val="00275316"/>
    <w:rsid w:val="00280056"/>
    <w:rsid w:val="002842B7"/>
    <w:rsid w:val="00287FF0"/>
    <w:rsid w:val="00291E08"/>
    <w:rsid w:val="00295077"/>
    <w:rsid w:val="0029600F"/>
    <w:rsid w:val="00296736"/>
    <w:rsid w:val="002A08C8"/>
    <w:rsid w:val="002A3E74"/>
    <w:rsid w:val="002A5D80"/>
    <w:rsid w:val="002A6735"/>
    <w:rsid w:val="002A6835"/>
    <w:rsid w:val="002B1747"/>
    <w:rsid w:val="002B67D1"/>
    <w:rsid w:val="002B7656"/>
    <w:rsid w:val="002B7EFE"/>
    <w:rsid w:val="002C0F99"/>
    <w:rsid w:val="002C1B0D"/>
    <w:rsid w:val="002C6D81"/>
    <w:rsid w:val="002C7661"/>
    <w:rsid w:val="002D1F73"/>
    <w:rsid w:val="002D6874"/>
    <w:rsid w:val="002D6C87"/>
    <w:rsid w:val="002E356E"/>
    <w:rsid w:val="002E5441"/>
    <w:rsid w:val="002E681E"/>
    <w:rsid w:val="002E7524"/>
    <w:rsid w:val="002F3095"/>
    <w:rsid w:val="002F3E9D"/>
    <w:rsid w:val="002F52A2"/>
    <w:rsid w:val="00303B9D"/>
    <w:rsid w:val="00305D4A"/>
    <w:rsid w:val="00310B41"/>
    <w:rsid w:val="00311E7A"/>
    <w:rsid w:val="003123BA"/>
    <w:rsid w:val="00312BCC"/>
    <w:rsid w:val="00313160"/>
    <w:rsid w:val="003135B8"/>
    <w:rsid w:val="00320E1C"/>
    <w:rsid w:val="00322DB4"/>
    <w:rsid w:val="003241DF"/>
    <w:rsid w:val="00332FD0"/>
    <w:rsid w:val="003360CE"/>
    <w:rsid w:val="003369BA"/>
    <w:rsid w:val="0034036E"/>
    <w:rsid w:val="00341B31"/>
    <w:rsid w:val="00343D60"/>
    <w:rsid w:val="00350ED4"/>
    <w:rsid w:val="003516F7"/>
    <w:rsid w:val="00352712"/>
    <w:rsid w:val="003530FE"/>
    <w:rsid w:val="003536DF"/>
    <w:rsid w:val="00354342"/>
    <w:rsid w:val="0035435D"/>
    <w:rsid w:val="003545E7"/>
    <w:rsid w:val="00354F2C"/>
    <w:rsid w:val="0035706E"/>
    <w:rsid w:val="003572FA"/>
    <w:rsid w:val="00360128"/>
    <w:rsid w:val="00360211"/>
    <w:rsid w:val="00364AF8"/>
    <w:rsid w:val="00364B56"/>
    <w:rsid w:val="00365E18"/>
    <w:rsid w:val="00366324"/>
    <w:rsid w:val="00366543"/>
    <w:rsid w:val="00370859"/>
    <w:rsid w:val="00370C2E"/>
    <w:rsid w:val="00372515"/>
    <w:rsid w:val="00372B52"/>
    <w:rsid w:val="003746ED"/>
    <w:rsid w:val="00384077"/>
    <w:rsid w:val="0039080E"/>
    <w:rsid w:val="00393A4E"/>
    <w:rsid w:val="00393F4F"/>
    <w:rsid w:val="00394E54"/>
    <w:rsid w:val="00397CC4"/>
    <w:rsid w:val="003A1901"/>
    <w:rsid w:val="003A4715"/>
    <w:rsid w:val="003A4B5F"/>
    <w:rsid w:val="003A605B"/>
    <w:rsid w:val="003A6ABE"/>
    <w:rsid w:val="003A7C98"/>
    <w:rsid w:val="003B0B68"/>
    <w:rsid w:val="003B1D11"/>
    <w:rsid w:val="003B2226"/>
    <w:rsid w:val="003B4457"/>
    <w:rsid w:val="003B551C"/>
    <w:rsid w:val="003B5EAE"/>
    <w:rsid w:val="003C130D"/>
    <w:rsid w:val="003C535F"/>
    <w:rsid w:val="003C75B5"/>
    <w:rsid w:val="003C77EF"/>
    <w:rsid w:val="003D3B92"/>
    <w:rsid w:val="003D4D4C"/>
    <w:rsid w:val="003D4FF3"/>
    <w:rsid w:val="003D64EE"/>
    <w:rsid w:val="003E0587"/>
    <w:rsid w:val="003F0AE8"/>
    <w:rsid w:val="003F2325"/>
    <w:rsid w:val="00400101"/>
    <w:rsid w:val="00400D3F"/>
    <w:rsid w:val="00401F3D"/>
    <w:rsid w:val="00402BC2"/>
    <w:rsid w:val="00403F8D"/>
    <w:rsid w:val="004046A2"/>
    <w:rsid w:val="00404A7E"/>
    <w:rsid w:val="00405C0F"/>
    <w:rsid w:val="00410437"/>
    <w:rsid w:val="004115BF"/>
    <w:rsid w:val="00411E49"/>
    <w:rsid w:val="004151E8"/>
    <w:rsid w:val="00420807"/>
    <w:rsid w:val="0042135E"/>
    <w:rsid w:val="00421F9C"/>
    <w:rsid w:val="004223E3"/>
    <w:rsid w:val="00425D62"/>
    <w:rsid w:val="00426882"/>
    <w:rsid w:val="00430016"/>
    <w:rsid w:val="00430BD9"/>
    <w:rsid w:val="0043192E"/>
    <w:rsid w:val="00432097"/>
    <w:rsid w:val="004367BE"/>
    <w:rsid w:val="00436EBD"/>
    <w:rsid w:val="004377DA"/>
    <w:rsid w:val="00437C48"/>
    <w:rsid w:val="00443C2C"/>
    <w:rsid w:val="004441B0"/>
    <w:rsid w:val="004441ED"/>
    <w:rsid w:val="00445FA1"/>
    <w:rsid w:val="00451385"/>
    <w:rsid w:val="00454FB3"/>
    <w:rsid w:val="00455215"/>
    <w:rsid w:val="004552E9"/>
    <w:rsid w:val="00455F5C"/>
    <w:rsid w:val="004563BE"/>
    <w:rsid w:val="004617C0"/>
    <w:rsid w:val="00462B75"/>
    <w:rsid w:val="00463306"/>
    <w:rsid w:val="00463F5D"/>
    <w:rsid w:val="00464679"/>
    <w:rsid w:val="0046547C"/>
    <w:rsid w:val="00471FF0"/>
    <w:rsid w:val="004738F3"/>
    <w:rsid w:val="004765A8"/>
    <w:rsid w:val="004836B9"/>
    <w:rsid w:val="00484188"/>
    <w:rsid w:val="0048435D"/>
    <w:rsid w:val="004901B0"/>
    <w:rsid w:val="004934E6"/>
    <w:rsid w:val="00493D45"/>
    <w:rsid w:val="00493E37"/>
    <w:rsid w:val="004962FB"/>
    <w:rsid w:val="004963E2"/>
    <w:rsid w:val="004A1D75"/>
    <w:rsid w:val="004A21FB"/>
    <w:rsid w:val="004A24C5"/>
    <w:rsid w:val="004A29F5"/>
    <w:rsid w:val="004A3F9D"/>
    <w:rsid w:val="004A4673"/>
    <w:rsid w:val="004A47B1"/>
    <w:rsid w:val="004A47FC"/>
    <w:rsid w:val="004A5E5B"/>
    <w:rsid w:val="004B048D"/>
    <w:rsid w:val="004B0A6A"/>
    <w:rsid w:val="004B3BB7"/>
    <w:rsid w:val="004B45A7"/>
    <w:rsid w:val="004B508F"/>
    <w:rsid w:val="004C02A7"/>
    <w:rsid w:val="004C1510"/>
    <w:rsid w:val="004C1C35"/>
    <w:rsid w:val="004C29DA"/>
    <w:rsid w:val="004C7E8C"/>
    <w:rsid w:val="004D04B4"/>
    <w:rsid w:val="004D11CB"/>
    <w:rsid w:val="004D2501"/>
    <w:rsid w:val="004D27BE"/>
    <w:rsid w:val="004D5460"/>
    <w:rsid w:val="004D57DC"/>
    <w:rsid w:val="004D6022"/>
    <w:rsid w:val="004E1EBE"/>
    <w:rsid w:val="004E65FE"/>
    <w:rsid w:val="004E6AFC"/>
    <w:rsid w:val="004E79AC"/>
    <w:rsid w:val="004F18C0"/>
    <w:rsid w:val="004F391A"/>
    <w:rsid w:val="004F4D42"/>
    <w:rsid w:val="004F7328"/>
    <w:rsid w:val="00501905"/>
    <w:rsid w:val="00503339"/>
    <w:rsid w:val="005036C4"/>
    <w:rsid w:val="005040D7"/>
    <w:rsid w:val="0050564D"/>
    <w:rsid w:val="00505D67"/>
    <w:rsid w:val="00505E5F"/>
    <w:rsid w:val="005118C6"/>
    <w:rsid w:val="00513E1E"/>
    <w:rsid w:val="00515831"/>
    <w:rsid w:val="005179B7"/>
    <w:rsid w:val="00517C0B"/>
    <w:rsid w:val="0052319C"/>
    <w:rsid w:val="005269B1"/>
    <w:rsid w:val="005341E9"/>
    <w:rsid w:val="00534688"/>
    <w:rsid w:val="00535497"/>
    <w:rsid w:val="00537C44"/>
    <w:rsid w:val="00543297"/>
    <w:rsid w:val="005503BD"/>
    <w:rsid w:val="00550B94"/>
    <w:rsid w:val="005523F9"/>
    <w:rsid w:val="00553F00"/>
    <w:rsid w:val="00554A89"/>
    <w:rsid w:val="00555116"/>
    <w:rsid w:val="00555F23"/>
    <w:rsid w:val="00557471"/>
    <w:rsid w:val="00562C20"/>
    <w:rsid w:val="00566821"/>
    <w:rsid w:val="00570E18"/>
    <w:rsid w:val="005715F1"/>
    <w:rsid w:val="005723BD"/>
    <w:rsid w:val="00573CAC"/>
    <w:rsid w:val="0057469C"/>
    <w:rsid w:val="00577A05"/>
    <w:rsid w:val="00580376"/>
    <w:rsid w:val="0058139B"/>
    <w:rsid w:val="005838BF"/>
    <w:rsid w:val="00586766"/>
    <w:rsid w:val="00587B37"/>
    <w:rsid w:val="00587D5E"/>
    <w:rsid w:val="00591EDB"/>
    <w:rsid w:val="005938F5"/>
    <w:rsid w:val="00593AAE"/>
    <w:rsid w:val="00595972"/>
    <w:rsid w:val="00596709"/>
    <w:rsid w:val="005A22C9"/>
    <w:rsid w:val="005A2322"/>
    <w:rsid w:val="005A28D3"/>
    <w:rsid w:val="005A42BD"/>
    <w:rsid w:val="005A5022"/>
    <w:rsid w:val="005A51E9"/>
    <w:rsid w:val="005A6E90"/>
    <w:rsid w:val="005B0BD5"/>
    <w:rsid w:val="005C0033"/>
    <w:rsid w:val="005C12EE"/>
    <w:rsid w:val="005C1799"/>
    <w:rsid w:val="005C5326"/>
    <w:rsid w:val="005D09C3"/>
    <w:rsid w:val="005D10AC"/>
    <w:rsid w:val="005D2D65"/>
    <w:rsid w:val="005D3E74"/>
    <w:rsid w:val="005D6F5A"/>
    <w:rsid w:val="005D7E1C"/>
    <w:rsid w:val="005E143C"/>
    <w:rsid w:val="005E51C6"/>
    <w:rsid w:val="005E76D4"/>
    <w:rsid w:val="005F036C"/>
    <w:rsid w:val="005F076B"/>
    <w:rsid w:val="005F1639"/>
    <w:rsid w:val="005F49C5"/>
    <w:rsid w:val="005F5AF8"/>
    <w:rsid w:val="006008DC"/>
    <w:rsid w:val="006051F1"/>
    <w:rsid w:val="006121DC"/>
    <w:rsid w:val="006133F4"/>
    <w:rsid w:val="0061350E"/>
    <w:rsid w:val="006135F6"/>
    <w:rsid w:val="00613B16"/>
    <w:rsid w:val="0061648C"/>
    <w:rsid w:val="006322B0"/>
    <w:rsid w:val="006324F0"/>
    <w:rsid w:val="00632B1F"/>
    <w:rsid w:val="00632E44"/>
    <w:rsid w:val="00633E25"/>
    <w:rsid w:val="0063660A"/>
    <w:rsid w:val="006368C8"/>
    <w:rsid w:val="00636AB9"/>
    <w:rsid w:val="0063778B"/>
    <w:rsid w:val="00637E87"/>
    <w:rsid w:val="006438A9"/>
    <w:rsid w:val="00647A77"/>
    <w:rsid w:val="006506D0"/>
    <w:rsid w:val="00652982"/>
    <w:rsid w:val="006535D4"/>
    <w:rsid w:val="00654DE3"/>
    <w:rsid w:val="0065573D"/>
    <w:rsid w:val="00656AEA"/>
    <w:rsid w:val="00656E26"/>
    <w:rsid w:val="00657467"/>
    <w:rsid w:val="00657704"/>
    <w:rsid w:val="00663B7E"/>
    <w:rsid w:val="00666B01"/>
    <w:rsid w:val="00667C37"/>
    <w:rsid w:val="00670A18"/>
    <w:rsid w:val="006721D2"/>
    <w:rsid w:val="00673EB6"/>
    <w:rsid w:val="00675A47"/>
    <w:rsid w:val="00680997"/>
    <w:rsid w:val="00683AE6"/>
    <w:rsid w:val="00685641"/>
    <w:rsid w:val="00685E47"/>
    <w:rsid w:val="00686E05"/>
    <w:rsid w:val="006908BE"/>
    <w:rsid w:val="00693BA9"/>
    <w:rsid w:val="0069495C"/>
    <w:rsid w:val="0069525C"/>
    <w:rsid w:val="00695F35"/>
    <w:rsid w:val="00697139"/>
    <w:rsid w:val="0069728E"/>
    <w:rsid w:val="006976C0"/>
    <w:rsid w:val="006A0906"/>
    <w:rsid w:val="006A1F9D"/>
    <w:rsid w:val="006A24A8"/>
    <w:rsid w:val="006A25CE"/>
    <w:rsid w:val="006A299B"/>
    <w:rsid w:val="006A35F7"/>
    <w:rsid w:val="006A424D"/>
    <w:rsid w:val="006A5C6B"/>
    <w:rsid w:val="006A7E09"/>
    <w:rsid w:val="006B02B6"/>
    <w:rsid w:val="006B1FDE"/>
    <w:rsid w:val="006B26AD"/>
    <w:rsid w:val="006B2D6C"/>
    <w:rsid w:val="006B3E75"/>
    <w:rsid w:val="006B5DCA"/>
    <w:rsid w:val="006B6439"/>
    <w:rsid w:val="006D22A4"/>
    <w:rsid w:val="006D4BB7"/>
    <w:rsid w:val="006D5718"/>
    <w:rsid w:val="006D5E66"/>
    <w:rsid w:val="006D6338"/>
    <w:rsid w:val="006E2314"/>
    <w:rsid w:val="006E3250"/>
    <w:rsid w:val="006E3CA1"/>
    <w:rsid w:val="006E7DC1"/>
    <w:rsid w:val="006F09FA"/>
    <w:rsid w:val="006F298A"/>
    <w:rsid w:val="006F4580"/>
    <w:rsid w:val="006F4582"/>
    <w:rsid w:val="006F4E3F"/>
    <w:rsid w:val="006F50CD"/>
    <w:rsid w:val="006F56DA"/>
    <w:rsid w:val="007122BF"/>
    <w:rsid w:val="007138B7"/>
    <w:rsid w:val="00716DF5"/>
    <w:rsid w:val="0071735F"/>
    <w:rsid w:val="007176DA"/>
    <w:rsid w:val="00723CCA"/>
    <w:rsid w:val="00732C63"/>
    <w:rsid w:val="00733B54"/>
    <w:rsid w:val="0073485D"/>
    <w:rsid w:val="00734BBA"/>
    <w:rsid w:val="00735272"/>
    <w:rsid w:val="00735A17"/>
    <w:rsid w:val="0073696F"/>
    <w:rsid w:val="0074302D"/>
    <w:rsid w:val="0074575B"/>
    <w:rsid w:val="007477A7"/>
    <w:rsid w:val="00747DE6"/>
    <w:rsid w:val="007546D3"/>
    <w:rsid w:val="00755194"/>
    <w:rsid w:val="00755472"/>
    <w:rsid w:val="00757BAA"/>
    <w:rsid w:val="007601AA"/>
    <w:rsid w:val="00760C5E"/>
    <w:rsid w:val="00760EAC"/>
    <w:rsid w:val="00761930"/>
    <w:rsid w:val="00761FE7"/>
    <w:rsid w:val="007641A0"/>
    <w:rsid w:val="00764A66"/>
    <w:rsid w:val="00765D21"/>
    <w:rsid w:val="00771983"/>
    <w:rsid w:val="00775424"/>
    <w:rsid w:val="00775F37"/>
    <w:rsid w:val="00776834"/>
    <w:rsid w:val="00780BCF"/>
    <w:rsid w:val="0078313A"/>
    <w:rsid w:val="00786EB8"/>
    <w:rsid w:val="0078773D"/>
    <w:rsid w:val="00787E27"/>
    <w:rsid w:val="007918C8"/>
    <w:rsid w:val="00794E8F"/>
    <w:rsid w:val="00795E3E"/>
    <w:rsid w:val="0079663A"/>
    <w:rsid w:val="00797723"/>
    <w:rsid w:val="007A0FB9"/>
    <w:rsid w:val="007A2267"/>
    <w:rsid w:val="007A6656"/>
    <w:rsid w:val="007B0B37"/>
    <w:rsid w:val="007B1806"/>
    <w:rsid w:val="007B3D36"/>
    <w:rsid w:val="007B3D4E"/>
    <w:rsid w:val="007B5E20"/>
    <w:rsid w:val="007B6745"/>
    <w:rsid w:val="007B6E6F"/>
    <w:rsid w:val="007C19D7"/>
    <w:rsid w:val="007C4E59"/>
    <w:rsid w:val="007C5C18"/>
    <w:rsid w:val="007C6F84"/>
    <w:rsid w:val="007C7FEF"/>
    <w:rsid w:val="007D028C"/>
    <w:rsid w:val="007D1943"/>
    <w:rsid w:val="007D197E"/>
    <w:rsid w:val="007D3129"/>
    <w:rsid w:val="007D4652"/>
    <w:rsid w:val="007D663A"/>
    <w:rsid w:val="007E0DAE"/>
    <w:rsid w:val="007E7444"/>
    <w:rsid w:val="007F0A29"/>
    <w:rsid w:val="0080518B"/>
    <w:rsid w:val="0080676A"/>
    <w:rsid w:val="0081121E"/>
    <w:rsid w:val="008138AF"/>
    <w:rsid w:val="0082047E"/>
    <w:rsid w:val="00824BFD"/>
    <w:rsid w:val="00831097"/>
    <w:rsid w:val="00832B26"/>
    <w:rsid w:val="00836633"/>
    <w:rsid w:val="00843CDD"/>
    <w:rsid w:val="008450CA"/>
    <w:rsid w:val="00846AC8"/>
    <w:rsid w:val="00846B18"/>
    <w:rsid w:val="00850C1A"/>
    <w:rsid w:val="00852516"/>
    <w:rsid w:val="00852A94"/>
    <w:rsid w:val="00854CA9"/>
    <w:rsid w:val="00856862"/>
    <w:rsid w:val="008609E8"/>
    <w:rsid w:val="00863B5E"/>
    <w:rsid w:val="00863FFF"/>
    <w:rsid w:val="00864B61"/>
    <w:rsid w:val="008663FE"/>
    <w:rsid w:val="00871E15"/>
    <w:rsid w:val="00872810"/>
    <w:rsid w:val="00876AA2"/>
    <w:rsid w:val="008770EA"/>
    <w:rsid w:val="00877B23"/>
    <w:rsid w:val="00877D35"/>
    <w:rsid w:val="00880A68"/>
    <w:rsid w:val="00880D1A"/>
    <w:rsid w:val="00884FAC"/>
    <w:rsid w:val="00896C53"/>
    <w:rsid w:val="0089755E"/>
    <w:rsid w:val="008A07EB"/>
    <w:rsid w:val="008A0BD6"/>
    <w:rsid w:val="008A289D"/>
    <w:rsid w:val="008A5871"/>
    <w:rsid w:val="008B4EA4"/>
    <w:rsid w:val="008B54FA"/>
    <w:rsid w:val="008B592C"/>
    <w:rsid w:val="008B6612"/>
    <w:rsid w:val="008C19AB"/>
    <w:rsid w:val="008C207B"/>
    <w:rsid w:val="008C304C"/>
    <w:rsid w:val="008D2656"/>
    <w:rsid w:val="008D2BCB"/>
    <w:rsid w:val="008D41CC"/>
    <w:rsid w:val="008D596B"/>
    <w:rsid w:val="008D5C40"/>
    <w:rsid w:val="008D64A0"/>
    <w:rsid w:val="008E0360"/>
    <w:rsid w:val="008E195A"/>
    <w:rsid w:val="008E2FA7"/>
    <w:rsid w:val="008E48B7"/>
    <w:rsid w:val="008E77C9"/>
    <w:rsid w:val="008E7872"/>
    <w:rsid w:val="008F1DC6"/>
    <w:rsid w:val="008F414D"/>
    <w:rsid w:val="008F4A35"/>
    <w:rsid w:val="009016BE"/>
    <w:rsid w:val="00905D98"/>
    <w:rsid w:val="009103D2"/>
    <w:rsid w:val="00910B35"/>
    <w:rsid w:val="00914C0D"/>
    <w:rsid w:val="009168E9"/>
    <w:rsid w:val="00916E10"/>
    <w:rsid w:val="00917068"/>
    <w:rsid w:val="009243DA"/>
    <w:rsid w:val="00925540"/>
    <w:rsid w:val="00926200"/>
    <w:rsid w:val="009268B7"/>
    <w:rsid w:val="009277FC"/>
    <w:rsid w:val="0093635D"/>
    <w:rsid w:val="00941D15"/>
    <w:rsid w:val="009429DC"/>
    <w:rsid w:val="00953E41"/>
    <w:rsid w:val="0095725C"/>
    <w:rsid w:val="00962EE1"/>
    <w:rsid w:val="00964FD1"/>
    <w:rsid w:val="0096607D"/>
    <w:rsid w:val="00974ADC"/>
    <w:rsid w:val="00977077"/>
    <w:rsid w:val="00977995"/>
    <w:rsid w:val="009818ED"/>
    <w:rsid w:val="00983D49"/>
    <w:rsid w:val="00985F8F"/>
    <w:rsid w:val="009870BF"/>
    <w:rsid w:val="009871DB"/>
    <w:rsid w:val="00990541"/>
    <w:rsid w:val="009920EB"/>
    <w:rsid w:val="00992AEC"/>
    <w:rsid w:val="009932B2"/>
    <w:rsid w:val="0099722E"/>
    <w:rsid w:val="009A06D6"/>
    <w:rsid w:val="009A2DAD"/>
    <w:rsid w:val="009A2FDF"/>
    <w:rsid w:val="009A4ED3"/>
    <w:rsid w:val="009A50E1"/>
    <w:rsid w:val="009A718D"/>
    <w:rsid w:val="009A7C95"/>
    <w:rsid w:val="009B4EA9"/>
    <w:rsid w:val="009B50D4"/>
    <w:rsid w:val="009B5207"/>
    <w:rsid w:val="009B6F1E"/>
    <w:rsid w:val="009B7207"/>
    <w:rsid w:val="009C1D91"/>
    <w:rsid w:val="009C327C"/>
    <w:rsid w:val="009C5169"/>
    <w:rsid w:val="009D1270"/>
    <w:rsid w:val="009D279A"/>
    <w:rsid w:val="009D2CF8"/>
    <w:rsid w:val="009D32A9"/>
    <w:rsid w:val="009D4191"/>
    <w:rsid w:val="009D555E"/>
    <w:rsid w:val="009D68C2"/>
    <w:rsid w:val="009D75B9"/>
    <w:rsid w:val="009E1505"/>
    <w:rsid w:val="009E5939"/>
    <w:rsid w:val="009E6476"/>
    <w:rsid w:val="009E713F"/>
    <w:rsid w:val="009F1735"/>
    <w:rsid w:val="009F1949"/>
    <w:rsid w:val="00A069A6"/>
    <w:rsid w:val="00A15CCF"/>
    <w:rsid w:val="00A16AD3"/>
    <w:rsid w:val="00A22982"/>
    <w:rsid w:val="00A2320B"/>
    <w:rsid w:val="00A24489"/>
    <w:rsid w:val="00A27170"/>
    <w:rsid w:val="00A27315"/>
    <w:rsid w:val="00A310A7"/>
    <w:rsid w:val="00A31C2C"/>
    <w:rsid w:val="00A3244D"/>
    <w:rsid w:val="00A32611"/>
    <w:rsid w:val="00A36226"/>
    <w:rsid w:val="00A401AD"/>
    <w:rsid w:val="00A41DE0"/>
    <w:rsid w:val="00A4314E"/>
    <w:rsid w:val="00A476F6"/>
    <w:rsid w:val="00A478C5"/>
    <w:rsid w:val="00A50A05"/>
    <w:rsid w:val="00A55C56"/>
    <w:rsid w:val="00A67A53"/>
    <w:rsid w:val="00A70F58"/>
    <w:rsid w:val="00A758D2"/>
    <w:rsid w:val="00A77537"/>
    <w:rsid w:val="00A77782"/>
    <w:rsid w:val="00A77FC1"/>
    <w:rsid w:val="00A8111F"/>
    <w:rsid w:val="00A81E05"/>
    <w:rsid w:val="00A83A32"/>
    <w:rsid w:val="00A862A7"/>
    <w:rsid w:val="00A91A11"/>
    <w:rsid w:val="00A96F37"/>
    <w:rsid w:val="00AA09D9"/>
    <w:rsid w:val="00AA25B6"/>
    <w:rsid w:val="00AA32D4"/>
    <w:rsid w:val="00AA46E1"/>
    <w:rsid w:val="00AA5F1A"/>
    <w:rsid w:val="00AA7F2B"/>
    <w:rsid w:val="00AB085A"/>
    <w:rsid w:val="00AB10B9"/>
    <w:rsid w:val="00AB2FF3"/>
    <w:rsid w:val="00AB397C"/>
    <w:rsid w:val="00AB428C"/>
    <w:rsid w:val="00AB7819"/>
    <w:rsid w:val="00AB7C27"/>
    <w:rsid w:val="00AC0529"/>
    <w:rsid w:val="00AC3232"/>
    <w:rsid w:val="00AC3DC7"/>
    <w:rsid w:val="00AC4511"/>
    <w:rsid w:val="00AC46B6"/>
    <w:rsid w:val="00AC4C87"/>
    <w:rsid w:val="00AC5F02"/>
    <w:rsid w:val="00AC695A"/>
    <w:rsid w:val="00AD4C20"/>
    <w:rsid w:val="00AD5201"/>
    <w:rsid w:val="00AD6D33"/>
    <w:rsid w:val="00AE08A6"/>
    <w:rsid w:val="00AE0B7C"/>
    <w:rsid w:val="00AE14FC"/>
    <w:rsid w:val="00AE1A2D"/>
    <w:rsid w:val="00AE2DBF"/>
    <w:rsid w:val="00AE6BBB"/>
    <w:rsid w:val="00AE727D"/>
    <w:rsid w:val="00AF06F7"/>
    <w:rsid w:val="00AF3990"/>
    <w:rsid w:val="00AF3A27"/>
    <w:rsid w:val="00AF51BC"/>
    <w:rsid w:val="00AF628B"/>
    <w:rsid w:val="00AF6A27"/>
    <w:rsid w:val="00B0138A"/>
    <w:rsid w:val="00B01E11"/>
    <w:rsid w:val="00B020C6"/>
    <w:rsid w:val="00B02444"/>
    <w:rsid w:val="00B13823"/>
    <w:rsid w:val="00B14C4F"/>
    <w:rsid w:val="00B150A5"/>
    <w:rsid w:val="00B16ACA"/>
    <w:rsid w:val="00B2486C"/>
    <w:rsid w:val="00B260B5"/>
    <w:rsid w:val="00B301F5"/>
    <w:rsid w:val="00B3225E"/>
    <w:rsid w:val="00B32CDB"/>
    <w:rsid w:val="00B33EA0"/>
    <w:rsid w:val="00B34EC7"/>
    <w:rsid w:val="00B3642B"/>
    <w:rsid w:val="00B36DBA"/>
    <w:rsid w:val="00B426F4"/>
    <w:rsid w:val="00B439C4"/>
    <w:rsid w:val="00B46E8B"/>
    <w:rsid w:val="00B50014"/>
    <w:rsid w:val="00B57A5F"/>
    <w:rsid w:val="00B61268"/>
    <w:rsid w:val="00B65F15"/>
    <w:rsid w:val="00B67DEA"/>
    <w:rsid w:val="00B70277"/>
    <w:rsid w:val="00B769C1"/>
    <w:rsid w:val="00B81BDE"/>
    <w:rsid w:val="00B81FA6"/>
    <w:rsid w:val="00B821A1"/>
    <w:rsid w:val="00B828E5"/>
    <w:rsid w:val="00B83463"/>
    <w:rsid w:val="00B85EF8"/>
    <w:rsid w:val="00B908C6"/>
    <w:rsid w:val="00B90DC4"/>
    <w:rsid w:val="00B911F2"/>
    <w:rsid w:val="00B913D3"/>
    <w:rsid w:val="00B924F2"/>
    <w:rsid w:val="00B92E54"/>
    <w:rsid w:val="00B93DA5"/>
    <w:rsid w:val="00BA1846"/>
    <w:rsid w:val="00BA4480"/>
    <w:rsid w:val="00BA6363"/>
    <w:rsid w:val="00BA68D3"/>
    <w:rsid w:val="00BA6F04"/>
    <w:rsid w:val="00BA7301"/>
    <w:rsid w:val="00BA7F4B"/>
    <w:rsid w:val="00BB01FE"/>
    <w:rsid w:val="00BB4C0F"/>
    <w:rsid w:val="00BB5706"/>
    <w:rsid w:val="00BB61AB"/>
    <w:rsid w:val="00BB61DB"/>
    <w:rsid w:val="00BB6C8C"/>
    <w:rsid w:val="00BB7480"/>
    <w:rsid w:val="00BC083A"/>
    <w:rsid w:val="00BC1C7F"/>
    <w:rsid w:val="00BC5B1A"/>
    <w:rsid w:val="00BD2A01"/>
    <w:rsid w:val="00BE2032"/>
    <w:rsid w:val="00BE3477"/>
    <w:rsid w:val="00BE5A03"/>
    <w:rsid w:val="00BE5E7D"/>
    <w:rsid w:val="00BE6B5D"/>
    <w:rsid w:val="00BF18F7"/>
    <w:rsid w:val="00BF2568"/>
    <w:rsid w:val="00BF2817"/>
    <w:rsid w:val="00BF3669"/>
    <w:rsid w:val="00BF5868"/>
    <w:rsid w:val="00BF5A39"/>
    <w:rsid w:val="00BF635A"/>
    <w:rsid w:val="00BF6B5F"/>
    <w:rsid w:val="00C122B3"/>
    <w:rsid w:val="00C127AE"/>
    <w:rsid w:val="00C13D90"/>
    <w:rsid w:val="00C1501A"/>
    <w:rsid w:val="00C16910"/>
    <w:rsid w:val="00C16E33"/>
    <w:rsid w:val="00C23106"/>
    <w:rsid w:val="00C23C18"/>
    <w:rsid w:val="00C248BA"/>
    <w:rsid w:val="00C24B83"/>
    <w:rsid w:val="00C276BA"/>
    <w:rsid w:val="00C3091B"/>
    <w:rsid w:val="00C375EA"/>
    <w:rsid w:val="00C40538"/>
    <w:rsid w:val="00C407C6"/>
    <w:rsid w:val="00C40DDE"/>
    <w:rsid w:val="00C43DBB"/>
    <w:rsid w:val="00C45059"/>
    <w:rsid w:val="00C502EA"/>
    <w:rsid w:val="00C625CF"/>
    <w:rsid w:val="00C64AAD"/>
    <w:rsid w:val="00C64BEA"/>
    <w:rsid w:val="00C64C94"/>
    <w:rsid w:val="00C73566"/>
    <w:rsid w:val="00C81623"/>
    <w:rsid w:val="00C81A60"/>
    <w:rsid w:val="00C81B05"/>
    <w:rsid w:val="00C827B7"/>
    <w:rsid w:val="00C848A6"/>
    <w:rsid w:val="00C87578"/>
    <w:rsid w:val="00C87710"/>
    <w:rsid w:val="00C93C92"/>
    <w:rsid w:val="00C96189"/>
    <w:rsid w:val="00C9631E"/>
    <w:rsid w:val="00C96C06"/>
    <w:rsid w:val="00CA0365"/>
    <w:rsid w:val="00CA0618"/>
    <w:rsid w:val="00CA14F3"/>
    <w:rsid w:val="00CA1BA7"/>
    <w:rsid w:val="00CA2B30"/>
    <w:rsid w:val="00CA3943"/>
    <w:rsid w:val="00CA3A57"/>
    <w:rsid w:val="00CA4AA6"/>
    <w:rsid w:val="00CA72BF"/>
    <w:rsid w:val="00CB0C99"/>
    <w:rsid w:val="00CB1553"/>
    <w:rsid w:val="00CB1D17"/>
    <w:rsid w:val="00CB1E7D"/>
    <w:rsid w:val="00CB378F"/>
    <w:rsid w:val="00CB4B3C"/>
    <w:rsid w:val="00CB7B09"/>
    <w:rsid w:val="00CC4948"/>
    <w:rsid w:val="00CC6452"/>
    <w:rsid w:val="00CC6A15"/>
    <w:rsid w:val="00CD4E6E"/>
    <w:rsid w:val="00CD4E92"/>
    <w:rsid w:val="00CD4E96"/>
    <w:rsid w:val="00CD5236"/>
    <w:rsid w:val="00CD736F"/>
    <w:rsid w:val="00CD76CF"/>
    <w:rsid w:val="00CD7E63"/>
    <w:rsid w:val="00CE163D"/>
    <w:rsid w:val="00CE4E93"/>
    <w:rsid w:val="00CE6102"/>
    <w:rsid w:val="00CF0F62"/>
    <w:rsid w:val="00CF3D1C"/>
    <w:rsid w:val="00CF4371"/>
    <w:rsid w:val="00CF6B05"/>
    <w:rsid w:val="00CF74ED"/>
    <w:rsid w:val="00CF7728"/>
    <w:rsid w:val="00D006CF"/>
    <w:rsid w:val="00D0082D"/>
    <w:rsid w:val="00D00DFE"/>
    <w:rsid w:val="00D02126"/>
    <w:rsid w:val="00D04FF8"/>
    <w:rsid w:val="00D05EB2"/>
    <w:rsid w:val="00D06358"/>
    <w:rsid w:val="00D0657F"/>
    <w:rsid w:val="00D07243"/>
    <w:rsid w:val="00D11987"/>
    <w:rsid w:val="00D11B90"/>
    <w:rsid w:val="00D143D7"/>
    <w:rsid w:val="00D14F69"/>
    <w:rsid w:val="00D156CA"/>
    <w:rsid w:val="00D16127"/>
    <w:rsid w:val="00D17A64"/>
    <w:rsid w:val="00D2011A"/>
    <w:rsid w:val="00D20215"/>
    <w:rsid w:val="00D20A69"/>
    <w:rsid w:val="00D22A4B"/>
    <w:rsid w:val="00D25112"/>
    <w:rsid w:val="00D255BD"/>
    <w:rsid w:val="00D26C28"/>
    <w:rsid w:val="00D318FF"/>
    <w:rsid w:val="00D33179"/>
    <w:rsid w:val="00D33C06"/>
    <w:rsid w:val="00D4389F"/>
    <w:rsid w:val="00D444CC"/>
    <w:rsid w:val="00D44C3C"/>
    <w:rsid w:val="00D466FB"/>
    <w:rsid w:val="00D475AA"/>
    <w:rsid w:val="00D52B09"/>
    <w:rsid w:val="00D536D1"/>
    <w:rsid w:val="00D54DA1"/>
    <w:rsid w:val="00D55C58"/>
    <w:rsid w:val="00D562C5"/>
    <w:rsid w:val="00D5737D"/>
    <w:rsid w:val="00D64FD7"/>
    <w:rsid w:val="00D66B84"/>
    <w:rsid w:val="00D66CF0"/>
    <w:rsid w:val="00D7047B"/>
    <w:rsid w:val="00D704BE"/>
    <w:rsid w:val="00D706C4"/>
    <w:rsid w:val="00D71126"/>
    <w:rsid w:val="00D7450A"/>
    <w:rsid w:val="00D7469D"/>
    <w:rsid w:val="00D81567"/>
    <w:rsid w:val="00D901A0"/>
    <w:rsid w:val="00D90AF2"/>
    <w:rsid w:val="00D923E7"/>
    <w:rsid w:val="00D94C1D"/>
    <w:rsid w:val="00DA128A"/>
    <w:rsid w:val="00DA5EAC"/>
    <w:rsid w:val="00DA660C"/>
    <w:rsid w:val="00DA67D1"/>
    <w:rsid w:val="00DA7E9C"/>
    <w:rsid w:val="00DB0281"/>
    <w:rsid w:val="00DB2A8D"/>
    <w:rsid w:val="00DB2E15"/>
    <w:rsid w:val="00DB3F8A"/>
    <w:rsid w:val="00DC1ED5"/>
    <w:rsid w:val="00DC251F"/>
    <w:rsid w:val="00DC2971"/>
    <w:rsid w:val="00DC4C04"/>
    <w:rsid w:val="00DC570C"/>
    <w:rsid w:val="00DD02B8"/>
    <w:rsid w:val="00DD3DAD"/>
    <w:rsid w:val="00DD78F2"/>
    <w:rsid w:val="00DD7AB6"/>
    <w:rsid w:val="00DE38B3"/>
    <w:rsid w:val="00DE4C5B"/>
    <w:rsid w:val="00DE5DBB"/>
    <w:rsid w:val="00DE758C"/>
    <w:rsid w:val="00DE7D49"/>
    <w:rsid w:val="00DF0DC3"/>
    <w:rsid w:val="00DF41E8"/>
    <w:rsid w:val="00DF48EF"/>
    <w:rsid w:val="00DF69E0"/>
    <w:rsid w:val="00DF7F2E"/>
    <w:rsid w:val="00E01421"/>
    <w:rsid w:val="00E01B3A"/>
    <w:rsid w:val="00E01BD4"/>
    <w:rsid w:val="00E02C04"/>
    <w:rsid w:val="00E04181"/>
    <w:rsid w:val="00E04744"/>
    <w:rsid w:val="00E06884"/>
    <w:rsid w:val="00E1371F"/>
    <w:rsid w:val="00E20231"/>
    <w:rsid w:val="00E22253"/>
    <w:rsid w:val="00E2245F"/>
    <w:rsid w:val="00E23E9E"/>
    <w:rsid w:val="00E2437F"/>
    <w:rsid w:val="00E25A85"/>
    <w:rsid w:val="00E2793F"/>
    <w:rsid w:val="00E307EC"/>
    <w:rsid w:val="00E30F35"/>
    <w:rsid w:val="00E316CB"/>
    <w:rsid w:val="00E31A74"/>
    <w:rsid w:val="00E33910"/>
    <w:rsid w:val="00E33EE8"/>
    <w:rsid w:val="00E35DD1"/>
    <w:rsid w:val="00E36D4D"/>
    <w:rsid w:val="00E36D53"/>
    <w:rsid w:val="00E36F49"/>
    <w:rsid w:val="00E37065"/>
    <w:rsid w:val="00E37312"/>
    <w:rsid w:val="00E41826"/>
    <w:rsid w:val="00E4199A"/>
    <w:rsid w:val="00E41D14"/>
    <w:rsid w:val="00E433C0"/>
    <w:rsid w:val="00E4661F"/>
    <w:rsid w:val="00E514AD"/>
    <w:rsid w:val="00E52658"/>
    <w:rsid w:val="00E52989"/>
    <w:rsid w:val="00E54D5B"/>
    <w:rsid w:val="00E567E7"/>
    <w:rsid w:val="00E56B7F"/>
    <w:rsid w:val="00E61393"/>
    <w:rsid w:val="00E63D97"/>
    <w:rsid w:val="00E75538"/>
    <w:rsid w:val="00E76603"/>
    <w:rsid w:val="00E80483"/>
    <w:rsid w:val="00E81098"/>
    <w:rsid w:val="00E838FC"/>
    <w:rsid w:val="00E83D2B"/>
    <w:rsid w:val="00E844E4"/>
    <w:rsid w:val="00E85D62"/>
    <w:rsid w:val="00E87895"/>
    <w:rsid w:val="00E87D4F"/>
    <w:rsid w:val="00E90346"/>
    <w:rsid w:val="00E92071"/>
    <w:rsid w:val="00E92108"/>
    <w:rsid w:val="00E94302"/>
    <w:rsid w:val="00EA0DE7"/>
    <w:rsid w:val="00EA3C93"/>
    <w:rsid w:val="00EA3FA9"/>
    <w:rsid w:val="00EB0B10"/>
    <w:rsid w:val="00EB638E"/>
    <w:rsid w:val="00EB660E"/>
    <w:rsid w:val="00EC0847"/>
    <w:rsid w:val="00EC0E34"/>
    <w:rsid w:val="00EC1C5C"/>
    <w:rsid w:val="00EC6BF8"/>
    <w:rsid w:val="00EC723F"/>
    <w:rsid w:val="00ED04D8"/>
    <w:rsid w:val="00ED1DE5"/>
    <w:rsid w:val="00ED20D7"/>
    <w:rsid w:val="00ED3378"/>
    <w:rsid w:val="00EE16B8"/>
    <w:rsid w:val="00EE17DA"/>
    <w:rsid w:val="00EE53BD"/>
    <w:rsid w:val="00EE691C"/>
    <w:rsid w:val="00EF1324"/>
    <w:rsid w:val="00EF15DA"/>
    <w:rsid w:val="00EF304C"/>
    <w:rsid w:val="00EF639D"/>
    <w:rsid w:val="00F00796"/>
    <w:rsid w:val="00F022D3"/>
    <w:rsid w:val="00F02FC4"/>
    <w:rsid w:val="00F040CD"/>
    <w:rsid w:val="00F0504D"/>
    <w:rsid w:val="00F05253"/>
    <w:rsid w:val="00F05372"/>
    <w:rsid w:val="00F109FF"/>
    <w:rsid w:val="00F11373"/>
    <w:rsid w:val="00F11D17"/>
    <w:rsid w:val="00F14675"/>
    <w:rsid w:val="00F14E40"/>
    <w:rsid w:val="00F17ABC"/>
    <w:rsid w:val="00F20339"/>
    <w:rsid w:val="00F27D8F"/>
    <w:rsid w:val="00F3083B"/>
    <w:rsid w:val="00F32E21"/>
    <w:rsid w:val="00F36B2E"/>
    <w:rsid w:val="00F404C0"/>
    <w:rsid w:val="00F416E2"/>
    <w:rsid w:val="00F4393A"/>
    <w:rsid w:val="00F45E39"/>
    <w:rsid w:val="00F45F42"/>
    <w:rsid w:val="00F46E0B"/>
    <w:rsid w:val="00F47FA5"/>
    <w:rsid w:val="00F50513"/>
    <w:rsid w:val="00F506E2"/>
    <w:rsid w:val="00F5420C"/>
    <w:rsid w:val="00F54631"/>
    <w:rsid w:val="00F554D1"/>
    <w:rsid w:val="00F564AE"/>
    <w:rsid w:val="00F57907"/>
    <w:rsid w:val="00F62A7C"/>
    <w:rsid w:val="00F62C8F"/>
    <w:rsid w:val="00F63021"/>
    <w:rsid w:val="00F641FE"/>
    <w:rsid w:val="00F649C0"/>
    <w:rsid w:val="00F6683C"/>
    <w:rsid w:val="00F75A34"/>
    <w:rsid w:val="00F75A7C"/>
    <w:rsid w:val="00F769A0"/>
    <w:rsid w:val="00F7718D"/>
    <w:rsid w:val="00F771E8"/>
    <w:rsid w:val="00F7799B"/>
    <w:rsid w:val="00F779C8"/>
    <w:rsid w:val="00F8040A"/>
    <w:rsid w:val="00F821F5"/>
    <w:rsid w:val="00F82ABB"/>
    <w:rsid w:val="00F84C06"/>
    <w:rsid w:val="00F87D2F"/>
    <w:rsid w:val="00F90273"/>
    <w:rsid w:val="00F9064D"/>
    <w:rsid w:val="00F90DC4"/>
    <w:rsid w:val="00F92C22"/>
    <w:rsid w:val="00F9313F"/>
    <w:rsid w:val="00F93604"/>
    <w:rsid w:val="00F94212"/>
    <w:rsid w:val="00F94F06"/>
    <w:rsid w:val="00F96703"/>
    <w:rsid w:val="00F972F8"/>
    <w:rsid w:val="00FA1300"/>
    <w:rsid w:val="00FA47D3"/>
    <w:rsid w:val="00FA489F"/>
    <w:rsid w:val="00FA6241"/>
    <w:rsid w:val="00FA770E"/>
    <w:rsid w:val="00FA7F82"/>
    <w:rsid w:val="00FB3DE5"/>
    <w:rsid w:val="00FB4B57"/>
    <w:rsid w:val="00FB4ED5"/>
    <w:rsid w:val="00FC228B"/>
    <w:rsid w:val="00FC2998"/>
    <w:rsid w:val="00FC2DB5"/>
    <w:rsid w:val="00FC56C2"/>
    <w:rsid w:val="00FD4F1A"/>
    <w:rsid w:val="00FE21E7"/>
    <w:rsid w:val="00FE3996"/>
    <w:rsid w:val="00FE5B06"/>
    <w:rsid w:val="00FE6B66"/>
    <w:rsid w:val="00FE745E"/>
    <w:rsid w:val="00FF0431"/>
    <w:rsid w:val="00FF68B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00AE790A"/>
  <w15:docId w15:val="{9DB189A3-06A9-47A8-A29B-816E33037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17C0"/>
    <w:pPr>
      <w:jc w:val="both"/>
    </w:pPr>
  </w:style>
  <w:style w:type="paragraph" w:styleId="1">
    <w:name w:val="heading 1"/>
    <w:basedOn w:val="a"/>
    <w:link w:val="1Char"/>
    <w:uiPriority w:val="99"/>
    <w:qFormat/>
    <w:rsid w:val="00D704BE"/>
    <w:pPr>
      <w:spacing w:after="0" w:line="240" w:lineRule="auto"/>
      <w:outlineLvl w:val="0"/>
    </w:pPr>
    <w:rPr>
      <w:rFonts w:ascii="Times New Roman" w:eastAsia="Batang" w:hAnsi="Times New Roman" w:cs="Times New Roman"/>
      <w:b/>
      <w:bCs/>
      <w:kern w:val="36"/>
      <w:sz w:val="48"/>
      <w:szCs w:val="48"/>
      <w:lang w:eastAsia="ja-JP"/>
    </w:rPr>
  </w:style>
  <w:style w:type="paragraph" w:styleId="2">
    <w:name w:val="heading 2"/>
    <w:basedOn w:val="a"/>
    <w:next w:val="a"/>
    <w:link w:val="2Char"/>
    <w:unhideWhenUsed/>
    <w:qFormat/>
    <w:rsid w:val="004617C0"/>
    <w:pPr>
      <w:keepNext/>
      <w:keepLines/>
      <w:spacing w:before="40" w:after="0" w:line="240" w:lineRule="auto"/>
      <w:outlineLvl w:val="1"/>
    </w:pPr>
    <w:rPr>
      <w:rFonts w:ascii="Calibri" w:eastAsiaTheme="majorEastAsia" w:hAnsi="Calibri" w:cstheme="majorBidi"/>
      <w:b/>
      <w:color w:val="2E74B5" w:themeColor="accent1" w:themeShade="BF"/>
      <w:sz w:val="28"/>
      <w:szCs w:val="26"/>
      <w:lang w:eastAsia="ko-KR"/>
    </w:rPr>
  </w:style>
  <w:style w:type="paragraph" w:styleId="3">
    <w:name w:val="heading 3"/>
    <w:basedOn w:val="a"/>
    <w:next w:val="a"/>
    <w:link w:val="3Char"/>
    <w:uiPriority w:val="9"/>
    <w:unhideWhenUsed/>
    <w:qFormat/>
    <w:rsid w:val="00A41DE0"/>
    <w:pPr>
      <w:keepNext/>
      <w:keepLines/>
      <w:spacing w:before="40" w:after="0"/>
      <w:outlineLvl w:val="2"/>
    </w:pPr>
    <w:rPr>
      <w:rFonts w:ascii="Calibri" w:eastAsiaTheme="majorEastAsia" w:hAnsi="Calibri" w:cstheme="majorBidi"/>
      <w:b/>
      <w:color w:val="0070C0"/>
      <w:sz w:val="24"/>
      <w:szCs w:val="24"/>
    </w:rPr>
  </w:style>
  <w:style w:type="paragraph" w:styleId="5">
    <w:name w:val="heading 5"/>
    <w:basedOn w:val="a"/>
    <w:next w:val="a"/>
    <w:link w:val="5Char"/>
    <w:uiPriority w:val="99"/>
    <w:qFormat/>
    <w:rsid w:val="00A401AD"/>
    <w:pPr>
      <w:keepNext/>
      <w:keepLines/>
      <w:spacing w:before="200" w:after="0" w:line="240" w:lineRule="auto"/>
      <w:outlineLvl w:val="4"/>
    </w:pPr>
    <w:rPr>
      <w:rFonts w:ascii="Cambria" w:eastAsia="Batang" w:hAnsi="Cambria" w:cs="Times New Roman"/>
      <w:color w:val="243F60"/>
      <w:sz w:val="24"/>
      <w:szCs w:val="24"/>
      <w:lang w:eastAsia="ko-KR"/>
    </w:rPr>
  </w:style>
  <w:style w:type="paragraph" w:styleId="7">
    <w:name w:val="heading 7"/>
    <w:basedOn w:val="a"/>
    <w:next w:val="a"/>
    <w:link w:val="7Char"/>
    <w:uiPriority w:val="99"/>
    <w:qFormat/>
    <w:rsid w:val="00A401AD"/>
    <w:pPr>
      <w:spacing w:before="240" w:after="60" w:line="240" w:lineRule="auto"/>
      <w:outlineLvl w:val="6"/>
    </w:pPr>
    <w:rPr>
      <w:rFonts w:ascii="Times New Roman" w:eastAsia="Batang" w:hAnsi="Times New Roman" w:cs="Times New Roman"/>
      <w:sz w:val="24"/>
      <w:szCs w:val="24"/>
      <w:lang w:eastAsia="ko-KR"/>
    </w:rPr>
  </w:style>
  <w:style w:type="paragraph" w:styleId="8">
    <w:name w:val="heading 8"/>
    <w:basedOn w:val="a"/>
    <w:next w:val="a"/>
    <w:link w:val="8Char"/>
    <w:uiPriority w:val="99"/>
    <w:qFormat/>
    <w:rsid w:val="00A401AD"/>
    <w:pPr>
      <w:spacing w:before="240" w:after="60" w:line="240" w:lineRule="auto"/>
      <w:outlineLvl w:val="7"/>
    </w:pPr>
    <w:rPr>
      <w:rFonts w:ascii="Times New Roman" w:eastAsia="Batang" w:hAnsi="Times New Roman" w:cs="Times New Roman"/>
      <w:i/>
      <w:iCs/>
      <w:sz w:val="24"/>
      <w:szCs w:val="24"/>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rsid w:val="00D704BE"/>
    <w:rPr>
      <w:rFonts w:ascii="Times New Roman" w:eastAsia="Batang" w:hAnsi="Times New Roman" w:cs="Times New Roman"/>
      <w:b/>
      <w:bCs/>
      <w:kern w:val="36"/>
      <w:sz w:val="48"/>
      <w:szCs w:val="48"/>
      <w:lang w:eastAsia="ja-JP"/>
    </w:rPr>
  </w:style>
  <w:style w:type="character" w:customStyle="1" w:styleId="2Char">
    <w:name w:val="Επικεφαλίδα 2 Char"/>
    <w:basedOn w:val="a0"/>
    <w:link w:val="2"/>
    <w:rsid w:val="004617C0"/>
    <w:rPr>
      <w:rFonts w:ascii="Calibri" w:eastAsiaTheme="majorEastAsia" w:hAnsi="Calibri" w:cstheme="majorBidi"/>
      <w:b/>
      <w:color w:val="2E74B5" w:themeColor="accent1" w:themeShade="BF"/>
      <w:sz w:val="28"/>
      <w:szCs w:val="26"/>
      <w:lang w:eastAsia="ko-KR"/>
    </w:rPr>
  </w:style>
  <w:style w:type="character" w:customStyle="1" w:styleId="5Char">
    <w:name w:val="Επικεφαλίδα 5 Char"/>
    <w:basedOn w:val="a0"/>
    <w:link w:val="5"/>
    <w:uiPriority w:val="99"/>
    <w:rsid w:val="00A401AD"/>
    <w:rPr>
      <w:rFonts w:ascii="Cambria" w:eastAsia="Batang" w:hAnsi="Cambria" w:cs="Times New Roman"/>
      <w:color w:val="243F60"/>
      <w:sz w:val="24"/>
      <w:szCs w:val="24"/>
      <w:lang w:eastAsia="ko-KR"/>
    </w:rPr>
  </w:style>
  <w:style w:type="character" w:customStyle="1" w:styleId="7Char">
    <w:name w:val="Επικεφαλίδα 7 Char"/>
    <w:basedOn w:val="a0"/>
    <w:link w:val="7"/>
    <w:uiPriority w:val="99"/>
    <w:rsid w:val="00A401AD"/>
    <w:rPr>
      <w:rFonts w:ascii="Times New Roman" w:eastAsia="Batang" w:hAnsi="Times New Roman" w:cs="Times New Roman"/>
      <w:sz w:val="24"/>
      <w:szCs w:val="24"/>
      <w:lang w:eastAsia="ko-KR"/>
    </w:rPr>
  </w:style>
  <w:style w:type="character" w:customStyle="1" w:styleId="8Char">
    <w:name w:val="Επικεφαλίδα 8 Char"/>
    <w:basedOn w:val="a0"/>
    <w:link w:val="8"/>
    <w:uiPriority w:val="99"/>
    <w:rsid w:val="00A401AD"/>
    <w:rPr>
      <w:rFonts w:ascii="Times New Roman" w:eastAsia="Batang" w:hAnsi="Times New Roman" w:cs="Times New Roman"/>
      <w:i/>
      <w:iCs/>
      <w:sz w:val="24"/>
      <w:szCs w:val="24"/>
      <w:lang w:eastAsia="ko-KR"/>
    </w:rPr>
  </w:style>
  <w:style w:type="character" w:customStyle="1" w:styleId="heading00201char1">
    <w:name w:val="heading_00201__char1"/>
    <w:uiPriority w:val="99"/>
    <w:rsid w:val="00D704BE"/>
    <w:rPr>
      <w:rFonts w:ascii="Arial" w:hAnsi="Arial"/>
      <w:b/>
      <w:color w:val="000000"/>
      <w:sz w:val="32"/>
    </w:rPr>
  </w:style>
  <w:style w:type="character" w:customStyle="1" w:styleId="normalchar1">
    <w:name w:val="normal__char1"/>
    <w:uiPriority w:val="99"/>
    <w:rsid w:val="00D704BE"/>
    <w:rPr>
      <w:rFonts w:ascii="Arial" w:hAnsi="Arial"/>
      <w:sz w:val="22"/>
    </w:rPr>
  </w:style>
  <w:style w:type="paragraph" w:customStyle="1" w:styleId="10">
    <w:name w:val="Βασικό1"/>
    <w:basedOn w:val="a"/>
    <w:uiPriority w:val="99"/>
    <w:rsid w:val="00D704BE"/>
    <w:pPr>
      <w:spacing w:after="200" w:line="260" w:lineRule="atLeast"/>
    </w:pPr>
    <w:rPr>
      <w:rFonts w:ascii="Arial" w:eastAsia="Batang" w:hAnsi="Arial" w:cs="Arial"/>
      <w:lang w:eastAsia="ja-JP"/>
    </w:rPr>
  </w:style>
  <w:style w:type="character" w:styleId="-">
    <w:name w:val="Hyperlink"/>
    <w:basedOn w:val="a0"/>
    <w:uiPriority w:val="99"/>
    <w:rsid w:val="00D704BE"/>
    <w:rPr>
      <w:rFonts w:cs="Times New Roman"/>
      <w:color w:val="0000FF"/>
      <w:u w:val="single"/>
    </w:rPr>
  </w:style>
  <w:style w:type="character" w:customStyle="1" w:styleId="normalchar10">
    <w:name w:val="normalchar1"/>
    <w:basedOn w:val="a0"/>
    <w:uiPriority w:val="99"/>
    <w:rsid w:val="00D704BE"/>
    <w:rPr>
      <w:rFonts w:cs="Times New Roman"/>
    </w:rPr>
  </w:style>
  <w:style w:type="table" w:customStyle="1" w:styleId="11">
    <w:name w:val="Πλέγμα πίνακα1"/>
    <w:basedOn w:val="a1"/>
    <w:next w:val="a3"/>
    <w:uiPriority w:val="39"/>
    <w:rsid w:val="00D704B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99"/>
    <w:rsid w:val="00D704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Πλέγμα πίνακα2"/>
    <w:basedOn w:val="a1"/>
    <w:next w:val="a3"/>
    <w:uiPriority w:val="39"/>
    <w:rsid w:val="00D704B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6Colorful-Accent11">
    <w:name w:val="Grid Table 6 Colorful - Accent 11"/>
    <w:basedOn w:val="a1"/>
    <w:uiPriority w:val="51"/>
    <w:rsid w:val="00D704BE"/>
    <w:pPr>
      <w:spacing w:after="0" w:line="240" w:lineRule="auto"/>
    </w:pPr>
    <w:rPr>
      <w:rFonts w:ascii="Times New Roman" w:eastAsia="Batang" w:hAnsi="Times New Roman" w:cs="Times New Roman"/>
      <w:color w:val="2E74B5" w:themeColor="accent1" w:themeShade="BF"/>
      <w:lang w:eastAsia="el-GR"/>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body0020text0020indent00202char1">
    <w:name w:val="body_0020text_0020indent_00202__char1"/>
    <w:uiPriority w:val="99"/>
    <w:rsid w:val="00632E44"/>
    <w:rPr>
      <w:rFonts w:ascii="Times New Roman" w:hAnsi="Times New Roman"/>
      <w:sz w:val="24"/>
    </w:rPr>
  </w:style>
  <w:style w:type="paragraph" w:customStyle="1" w:styleId="body0020text0020indent00202">
    <w:name w:val="body_0020text_0020indent_00202"/>
    <w:basedOn w:val="a"/>
    <w:uiPriority w:val="99"/>
    <w:rsid w:val="00632E44"/>
    <w:pPr>
      <w:spacing w:after="120" w:line="480" w:lineRule="atLeast"/>
      <w:ind w:left="280"/>
    </w:pPr>
    <w:rPr>
      <w:rFonts w:ascii="Times New Roman" w:eastAsia="Batang" w:hAnsi="Times New Roman" w:cs="Times New Roman"/>
      <w:sz w:val="24"/>
      <w:szCs w:val="24"/>
      <w:lang w:eastAsia="ja-JP"/>
    </w:rPr>
  </w:style>
  <w:style w:type="paragraph" w:styleId="a4">
    <w:name w:val="footnote text"/>
    <w:basedOn w:val="a"/>
    <w:link w:val="Char"/>
    <w:uiPriority w:val="99"/>
    <w:semiHidden/>
    <w:unhideWhenUsed/>
    <w:rsid w:val="00632E44"/>
    <w:pPr>
      <w:spacing w:after="0" w:line="240" w:lineRule="auto"/>
    </w:pPr>
    <w:rPr>
      <w:rFonts w:ascii="Times New Roman" w:eastAsia="Batang" w:hAnsi="Times New Roman" w:cs="Times New Roman"/>
      <w:sz w:val="20"/>
      <w:szCs w:val="20"/>
      <w:lang w:eastAsia="ko-KR"/>
    </w:rPr>
  </w:style>
  <w:style w:type="character" w:customStyle="1" w:styleId="Char">
    <w:name w:val="Κείμενο υποσημείωσης Char"/>
    <w:basedOn w:val="a0"/>
    <w:link w:val="a4"/>
    <w:uiPriority w:val="99"/>
    <w:semiHidden/>
    <w:rsid w:val="00632E44"/>
    <w:rPr>
      <w:rFonts w:ascii="Times New Roman" w:eastAsia="Batang" w:hAnsi="Times New Roman" w:cs="Times New Roman"/>
      <w:sz w:val="20"/>
      <w:szCs w:val="20"/>
      <w:lang w:eastAsia="ko-KR"/>
    </w:rPr>
  </w:style>
  <w:style w:type="character" w:styleId="a5">
    <w:name w:val="footnote reference"/>
    <w:uiPriority w:val="99"/>
    <w:semiHidden/>
    <w:unhideWhenUsed/>
    <w:rsid w:val="00632E44"/>
    <w:rPr>
      <w:vertAlign w:val="superscript"/>
    </w:rPr>
  </w:style>
  <w:style w:type="character" w:customStyle="1" w:styleId="body0020textchar1">
    <w:name w:val="body_0020text__char1"/>
    <w:uiPriority w:val="99"/>
    <w:rsid w:val="00A401AD"/>
    <w:rPr>
      <w:rFonts w:ascii="Arial" w:hAnsi="Arial"/>
      <w:sz w:val="22"/>
    </w:rPr>
  </w:style>
  <w:style w:type="paragraph" w:customStyle="1" w:styleId="body0020text">
    <w:name w:val="body_0020text"/>
    <w:basedOn w:val="a"/>
    <w:uiPriority w:val="99"/>
    <w:rsid w:val="00A401AD"/>
    <w:pPr>
      <w:spacing w:after="120" w:line="260" w:lineRule="atLeast"/>
    </w:pPr>
    <w:rPr>
      <w:rFonts w:ascii="Arial" w:eastAsia="Batang" w:hAnsi="Arial" w:cs="Arial"/>
      <w:lang w:eastAsia="ja-JP"/>
    </w:rPr>
  </w:style>
  <w:style w:type="character" w:customStyle="1" w:styleId="body0020text00203char1">
    <w:name w:val="body_0020text_00203__char1"/>
    <w:uiPriority w:val="99"/>
    <w:rsid w:val="00A401AD"/>
    <w:rPr>
      <w:rFonts w:ascii="Arial" w:hAnsi="Arial"/>
      <w:sz w:val="16"/>
    </w:rPr>
  </w:style>
  <w:style w:type="paragraph" w:customStyle="1" w:styleId="body0020text00203">
    <w:name w:val="body_0020text_00203"/>
    <w:basedOn w:val="a"/>
    <w:uiPriority w:val="99"/>
    <w:rsid w:val="00A401AD"/>
    <w:pPr>
      <w:spacing w:after="120" w:line="260" w:lineRule="atLeast"/>
    </w:pPr>
    <w:rPr>
      <w:rFonts w:ascii="Arial" w:eastAsia="Batang" w:hAnsi="Arial" w:cs="Arial"/>
      <w:sz w:val="16"/>
      <w:szCs w:val="16"/>
      <w:lang w:eastAsia="ja-JP"/>
    </w:rPr>
  </w:style>
  <w:style w:type="character" w:customStyle="1" w:styleId="normal00200028web0029char1">
    <w:name w:val="normal_0020_0028web_0029__char1"/>
    <w:uiPriority w:val="99"/>
    <w:rsid w:val="00A401AD"/>
    <w:rPr>
      <w:rFonts w:ascii="Times New Roman" w:hAnsi="Times New Roman"/>
      <w:sz w:val="24"/>
    </w:rPr>
  </w:style>
  <w:style w:type="paragraph" w:customStyle="1" w:styleId="normal00200028web0029">
    <w:name w:val="normal_0020_0028web_0029"/>
    <w:basedOn w:val="a"/>
    <w:uiPriority w:val="99"/>
    <w:rsid w:val="00A401AD"/>
    <w:pPr>
      <w:spacing w:before="100" w:after="100" w:line="240" w:lineRule="atLeast"/>
    </w:pPr>
    <w:rPr>
      <w:rFonts w:ascii="Times New Roman" w:eastAsia="Batang" w:hAnsi="Times New Roman" w:cs="Times New Roman"/>
      <w:sz w:val="24"/>
      <w:szCs w:val="24"/>
      <w:lang w:eastAsia="ja-JP"/>
    </w:rPr>
  </w:style>
  <w:style w:type="paragraph" w:customStyle="1" w:styleId="list0020paragraph">
    <w:name w:val="list_0020paragraph"/>
    <w:basedOn w:val="a"/>
    <w:uiPriority w:val="99"/>
    <w:rsid w:val="00A401AD"/>
    <w:pPr>
      <w:spacing w:after="0" w:line="240" w:lineRule="atLeast"/>
      <w:ind w:left="720"/>
    </w:pPr>
    <w:rPr>
      <w:rFonts w:ascii="Times New Roman" w:eastAsia="Batang" w:hAnsi="Times New Roman" w:cs="Times New Roman"/>
      <w:sz w:val="24"/>
      <w:szCs w:val="24"/>
      <w:lang w:eastAsia="ja-JP"/>
    </w:rPr>
  </w:style>
  <w:style w:type="paragraph" w:styleId="a6">
    <w:name w:val="Body Text Indent"/>
    <w:basedOn w:val="a"/>
    <w:link w:val="Char0"/>
    <w:uiPriority w:val="99"/>
    <w:rsid w:val="00A401AD"/>
    <w:pPr>
      <w:spacing w:after="0" w:line="240" w:lineRule="auto"/>
      <w:ind w:left="851"/>
    </w:pPr>
    <w:rPr>
      <w:rFonts w:ascii="Arial" w:eastAsia="Batang" w:hAnsi="Arial" w:cs="Arial"/>
      <w:szCs w:val="24"/>
      <w:lang w:eastAsia="el-GR"/>
    </w:rPr>
  </w:style>
  <w:style w:type="character" w:customStyle="1" w:styleId="Char0">
    <w:name w:val="Σώμα κείμενου με εσοχή Char"/>
    <w:basedOn w:val="a0"/>
    <w:link w:val="a6"/>
    <w:uiPriority w:val="99"/>
    <w:rsid w:val="00A401AD"/>
    <w:rPr>
      <w:rFonts w:ascii="Arial" w:eastAsia="Batang" w:hAnsi="Arial" w:cs="Arial"/>
      <w:szCs w:val="24"/>
      <w:lang w:eastAsia="el-GR"/>
    </w:rPr>
  </w:style>
  <w:style w:type="paragraph" w:styleId="a7">
    <w:name w:val="Title"/>
    <w:basedOn w:val="a"/>
    <w:link w:val="Char1"/>
    <w:qFormat/>
    <w:rsid w:val="00A401AD"/>
    <w:pPr>
      <w:spacing w:after="0" w:line="240" w:lineRule="auto"/>
      <w:jc w:val="center"/>
    </w:pPr>
    <w:rPr>
      <w:rFonts w:ascii="Times New Roman" w:eastAsia="Batang" w:hAnsi="Times New Roman" w:cs="Times New Roman"/>
      <w:b/>
      <w:sz w:val="32"/>
      <w:szCs w:val="20"/>
      <w:lang w:eastAsia="el-GR"/>
    </w:rPr>
  </w:style>
  <w:style w:type="character" w:customStyle="1" w:styleId="Char1">
    <w:name w:val="Τίτλος Char"/>
    <w:basedOn w:val="a0"/>
    <w:link w:val="a7"/>
    <w:rsid w:val="00A401AD"/>
    <w:rPr>
      <w:rFonts w:ascii="Times New Roman" w:eastAsia="Batang" w:hAnsi="Times New Roman" w:cs="Times New Roman"/>
      <w:b/>
      <w:sz w:val="32"/>
      <w:szCs w:val="20"/>
      <w:lang w:eastAsia="el-GR"/>
    </w:rPr>
  </w:style>
  <w:style w:type="paragraph" w:styleId="a8">
    <w:name w:val="header"/>
    <w:basedOn w:val="a"/>
    <w:link w:val="Char2"/>
    <w:uiPriority w:val="99"/>
    <w:rsid w:val="00A401AD"/>
    <w:pPr>
      <w:tabs>
        <w:tab w:val="center" w:pos="4153"/>
        <w:tab w:val="right" w:pos="8306"/>
      </w:tabs>
      <w:spacing w:after="0" w:line="240" w:lineRule="auto"/>
    </w:pPr>
    <w:rPr>
      <w:rFonts w:ascii="Times New Roman" w:eastAsia="Batang" w:hAnsi="Times New Roman" w:cs="Times New Roman"/>
      <w:sz w:val="24"/>
      <w:szCs w:val="24"/>
      <w:lang w:eastAsia="el-GR"/>
    </w:rPr>
  </w:style>
  <w:style w:type="character" w:customStyle="1" w:styleId="Char2">
    <w:name w:val="Κεφαλίδα Char"/>
    <w:basedOn w:val="a0"/>
    <w:link w:val="a8"/>
    <w:uiPriority w:val="99"/>
    <w:rsid w:val="00A401AD"/>
    <w:rPr>
      <w:rFonts w:ascii="Times New Roman" w:eastAsia="Batang" w:hAnsi="Times New Roman" w:cs="Times New Roman"/>
      <w:sz w:val="24"/>
      <w:szCs w:val="24"/>
      <w:lang w:eastAsia="el-GR"/>
    </w:rPr>
  </w:style>
  <w:style w:type="paragraph" w:styleId="a9">
    <w:name w:val="footer"/>
    <w:basedOn w:val="a"/>
    <w:link w:val="Char3"/>
    <w:uiPriority w:val="99"/>
    <w:rsid w:val="00A401AD"/>
    <w:pPr>
      <w:tabs>
        <w:tab w:val="center" w:pos="4153"/>
        <w:tab w:val="right" w:pos="8306"/>
      </w:tabs>
      <w:spacing w:after="0" w:line="240" w:lineRule="auto"/>
    </w:pPr>
    <w:rPr>
      <w:rFonts w:ascii="Times New Roman" w:eastAsia="Batang" w:hAnsi="Times New Roman" w:cs="Times New Roman"/>
      <w:sz w:val="24"/>
      <w:szCs w:val="24"/>
      <w:lang w:eastAsia="ko-KR"/>
    </w:rPr>
  </w:style>
  <w:style w:type="character" w:customStyle="1" w:styleId="Char3">
    <w:name w:val="Υποσέλιδο Char"/>
    <w:basedOn w:val="a0"/>
    <w:link w:val="a9"/>
    <w:uiPriority w:val="99"/>
    <w:rsid w:val="00A401AD"/>
    <w:rPr>
      <w:rFonts w:ascii="Times New Roman" w:eastAsia="Batang" w:hAnsi="Times New Roman" w:cs="Times New Roman"/>
      <w:sz w:val="24"/>
      <w:szCs w:val="24"/>
      <w:lang w:eastAsia="ko-KR"/>
    </w:rPr>
  </w:style>
  <w:style w:type="character" w:styleId="aa">
    <w:name w:val="page number"/>
    <w:basedOn w:val="a0"/>
    <w:uiPriority w:val="99"/>
    <w:rsid w:val="00A401AD"/>
    <w:rPr>
      <w:rFonts w:cs="Times New Roman"/>
    </w:rPr>
  </w:style>
  <w:style w:type="character" w:customStyle="1" w:styleId="Char4">
    <w:name w:val="Κείμενο πλαισίου Char"/>
    <w:basedOn w:val="a0"/>
    <w:link w:val="ab"/>
    <w:uiPriority w:val="99"/>
    <w:semiHidden/>
    <w:rsid w:val="00A401AD"/>
    <w:rPr>
      <w:rFonts w:ascii="Tahoma" w:eastAsia="Batang" w:hAnsi="Tahoma" w:cs="Tahoma"/>
      <w:sz w:val="16"/>
      <w:szCs w:val="16"/>
      <w:lang w:eastAsia="ko-KR"/>
    </w:rPr>
  </w:style>
  <w:style w:type="paragraph" w:styleId="ab">
    <w:name w:val="Balloon Text"/>
    <w:basedOn w:val="a"/>
    <w:link w:val="Char4"/>
    <w:uiPriority w:val="99"/>
    <w:semiHidden/>
    <w:rsid w:val="00A401AD"/>
    <w:pPr>
      <w:spacing w:after="0" w:line="240" w:lineRule="auto"/>
    </w:pPr>
    <w:rPr>
      <w:rFonts w:ascii="Tahoma" w:eastAsia="Batang" w:hAnsi="Tahoma" w:cs="Tahoma"/>
      <w:sz w:val="16"/>
      <w:szCs w:val="16"/>
      <w:lang w:eastAsia="ko-KR"/>
    </w:rPr>
  </w:style>
  <w:style w:type="paragraph" w:styleId="ac">
    <w:name w:val="Body Text"/>
    <w:basedOn w:val="a"/>
    <w:link w:val="Char5"/>
    <w:uiPriority w:val="99"/>
    <w:rsid w:val="00A401AD"/>
    <w:pPr>
      <w:spacing w:after="120" w:line="240" w:lineRule="auto"/>
    </w:pPr>
    <w:rPr>
      <w:rFonts w:ascii="Times New Roman" w:eastAsia="Batang" w:hAnsi="Times New Roman" w:cs="Times New Roman"/>
      <w:sz w:val="24"/>
      <w:szCs w:val="24"/>
      <w:lang w:eastAsia="el-GR"/>
    </w:rPr>
  </w:style>
  <w:style w:type="character" w:customStyle="1" w:styleId="Char5">
    <w:name w:val="Σώμα κειμένου Char"/>
    <w:basedOn w:val="a0"/>
    <w:link w:val="ac"/>
    <w:uiPriority w:val="99"/>
    <w:rsid w:val="00A401AD"/>
    <w:rPr>
      <w:rFonts w:ascii="Times New Roman" w:eastAsia="Batang" w:hAnsi="Times New Roman" w:cs="Times New Roman"/>
      <w:sz w:val="24"/>
      <w:szCs w:val="24"/>
      <w:lang w:eastAsia="el-GR"/>
    </w:rPr>
  </w:style>
  <w:style w:type="character" w:styleId="ad">
    <w:name w:val="Strong"/>
    <w:basedOn w:val="a0"/>
    <w:uiPriority w:val="99"/>
    <w:qFormat/>
    <w:rsid w:val="00A401AD"/>
    <w:rPr>
      <w:rFonts w:cs="Times New Roman"/>
      <w:b/>
    </w:rPr>
  </w:style>
  <w:style w:type="paragraph" w:styleId="ae">
    <w:name w:val="annotation text"/>
    <w:basedOn w:val="a"/>
    <w:link w:val="Char6"/>
    <w:uiPriority w:val="99"/>
    <w:semiHidden/>
    <w:rsid w:val="00A401AD"/>
    <w:pPr>
      <w:spacing w:after="0" w:line="240" w:lineRule="auto"/>
    </w:pPr>
    <w:rPr>
      <w:rFonts w:ascii="Times New Roman" w:eastAsia="Batang" w:hAnsi="Times New Roman" w:cs="Times New Roman"/>
      <w:sz w:val="20"/>
      <w:szCs w:val="20"/>
      <w:lang w:eastAsia="ko-KR"/>
    </w:rPr>
  </w:style>
  <w:style w:type="character" w:customStyle="1" w:styleId="Char6">
    <w:name w:val="Κείμενο σχολίου Char"/>
    <w:basedOn w:val="a0"/>
    <w:link w:val="ae"/>
    <w:uiPriority w:val="99"/>
    <w:semiHidden/>
    <w:rsid w:val="00A401AD"/>
    <w:rPr>
      <w:rFonts w:ascii="Times New Roman" w:eastAsia="Batang" w:hAnsi="Times New Roman" w:cs="Times New Roman"/>
      <w:sz w:val="20"/>
      <w:szCs w:val="20"/>
      <w:lang w:eastAsia="ko-KR"/>
    </w:rPr>
  </w:style>
  <w:style w:type="paragraph" w:styleId="21">
    <w:name w:val="Body Text 2"/>
    <w:basedOn w:val="a"/>
    <w:link w:val="2Char0"/>
    <w:uiPriority w:val="99"/>
    <w:rsid w:val="00A401AD"/>
    <w:pPr>
      <w:spacing w:after="120" w:line="480" w:lineRule="auto"/>
    </w:pPr>
    <w:rPr>
      <w:rFonts w:ascii="Times New Roman" w:eastAsia="Batang" w:hAnsi="Times New Roman" w:cs="Times New Roman"/>
      <w:sz w:val="24"/>
      <w:szCs w:val="24"/>
      <w:lang w:eastAsia="ko-KR"/>
    </w:rPr>
  </w:style>
  <w:style w:type="character" w:customStyle="1" w:styleId="2Char0">
    <w:name w:val="Σώμα κείμενου 2 Char"/>
    <w:basedOn w:val="a0"/>
    <w:link w:val="21"/>
    <w:uiPriority w:val="99"/>
    <w:rsid w:val="00A401AD"/>
    <w:rPr>
      <w:rFonts w:ascii="Times New Roman" w:eastAsia="Batang" w:hAnsi="Times New Roman" w:cs="Times New Roman"/>
      <w:sz w:val="24"/>
      <w:szCs w:val="24"/>
      <w:lang w:eastAsia="ko-KR"/>
    </w:rPr>
  </w:style>
  <w:style w:type="character" w:styleId="af">
    <w:name w:val="Subtle Emphasis"/>
    <w:basedOn w:val="a0"/>
    <w:uiPriority w:val="19"/>
    <w:qFormat/>
    <w:rsid w:val="00A401AD"/>
    <w:rPr>
      <w:i/>
      <w:iCs/>
      <w:color w:val="808080" w:themeColor="text1" w:themeTint="7F"/>
    </w:rPr>
  </w:style>
  <w:style w:type="paragraph" w:styleId="af0">
    <w:name w:val="annotation subject"/>
    <w:basedOn w:val="ae"/>
    <w:next w:val="ae"/>
    <w:link w:val="Char7"/>
    <w:uiPriority w:val="99"/>
    <w:semiHidden/>
    <w:unhideWhenUsed/>
    <w:rsid w:val="00A401AD"/>
    <w:rPr>
      <w:b/>
      <w:bCs/>
    </w:rPr>
  </w:style>
  <w:style w:type="character" w:customStyle="1" w:styleId="Char7">
    <w:name w:val="Θέμα σχολίου Char"/>
    <w:basedOn w:val="Char6"/>
    <w:link w:val="af0"/>
    <w:uiPriority w:val="99"/>
    <w:semiHidden/>
    <w:rsid w:val="00A401AD"/>
    <w:rPr>
      <w:rFonts w:ascii="Times New Roman" w:eastAsia="Batang" w:hAnsi="Times New Roman" w:cs="Times New Roman"/>
      <w:b/>
      <w:bCs/>
      <w:sz w:val="20"/>
      <w:szCs w:val="20"/>
      <w:lang w:eastAsia="ko-KR"/>
    </w:rPr>
  </w:style>
  <w:style w:type="paragraph" w:styleId="af1">
    <w:name w:val="List Paragraph"/>
    <w:basedOn w:val="a"/>
    <w:uiPriority w:val="99"/>
    <w:qFormat/>
    <w:rsid w:val="00A401AD"/>
    <w:pPr>
      <w:spacing w:after="0" w:line="240" w:lineRule="auto"/>
      <w:ind w:left="720"/>
      <w:contextualSpacing/>
    </w:pPr>
    <w:rPr>
      <w:rFonts w:ascii="Times New Roman" w:eastAsia="Batang" w:hAnsi="Times New Roman" w:cs="Times New Roman"/>
      <w:sz w:val="24"/>
      <w:szCs w:val="24"/>
      <w:lang w:eastAsia="ko-KR"/>
    </w:rPr>
  </w:style>
  <w:style w:type="paragraph" w:styleId="Web">
    <w:name w:val="Normal (Web)"/>
    <w:basedOn w:val="a"/>
    <w:uiPriority w:val="99"/>
    <w:semiHidden/>
    <w:unhideWhenUsed/>
    <w:rsid w:val="00A401AD"/>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af2">
    <w:name w:val="Placeholder Text"/>
    <w:basedOn w:val="a0"/>
    <w:uiPriority w:val="99"/>
    <w:semiHidden/>
    <w:rsid w:val="00C16E33"/>
    <w:rPr>
      <w:color w:val="808080"/>
    </w:rPr>
  </w:style>
  <w:style w:type="character" w:styleId="af3">
    <w:name w:val="annotation reference"/>
    <w:basedOn w:val="a0"/>
    <w:uiPriority w:val="99"/>
    <w:semiHidden/>
    <w:unhideWhenUsed/>
    <w:rsid w:val="00B3225E"/>
    <w:rPr>
      <w:sz w:val="16"/>
      <w:szCs w:val="16"/>
    </w:rPr>
  </w:style>
  <w:style w:type="paragraph" w:styleId="af4">
    <w:name w:val="No Spacing"/>
    <w:link w:val="Char8"/>
    <w:uiPriority w:val="1"/>
    <w:qFormat/>
    <w:rsid w:val="004E79AC"/>
    <w:pPr>
      <w:spacing w:after="0" w:line="240" w:lineRule="auto"/>
    </w:pPr>
    <w:rPr>
      <w:rFonts w:eastAsiaTheme="minorEastAsia"/>
      <w:lang w:eastAsia="el-GR"/>
    </w:rPr>
  </w:style>
  <w:style w:type="character" w:customStyle="1" w:styleId="Char8">
    <w:name w:val="Χωρίς διάστιχο Char"/>
    <w:basedOn w:val="a0"/>
    <w:link w:val="af4"/>
    <w:uiPriority w:val="1"/>
    <w:rsid w:val="004E79AC"/>
    <w:rPr>
      <w:rFonts w:eastAsiaTheme="minorEastAsia"/>
      <w:lang w:eastAsia="el-GR"/>
    </w:rPr>
  </w:style>
  <w:style w:type="character" w:customStyle="1" w:styleId="22">
    <w:name w:val="Σώμα κειμένου (2)"/>
    <w:basedOn w:val="a0"/>
    <w:rsid w:val="00E844E4"/>
    <w:rPr>
      <w:rFonts w:ascii="Arial" w:eastAsia="Arial" w:hAnsi="Arial" w:cs="Arial"/>
      <w:b/>
      <w:bCs/>
      <w:i w:val="0"/>
      <w:iCs w:val="0"/>
      <w:smallCaps w:val="0"/>
      <w:strike w:val="0"/>
      <w:color w:val="231F20"/>
      <w:spacing w:val="0"/>
      <w:w w:val="100"/>
      <w:position w:val="0"/>
      <w:sz w:val="16"/>
      <w:szCs w:val="16"/>
      <w:u w:val="none"/>
      <w:lang w:val="el-GR" w:eastAsia="el-GR" w:bidi="el-GR"/>
    </w:rPr>
  </w:style>
  <w:style w:type="character" w:customStyle="1" w:styleId="50">
    <w:name w:val="Σώμα κειμένου (5)_"/>
    <w:basedOn w:val="a0"/>
    <w:rsid w:val="0015766D"/>
    <w:rPr>
      <w:rFonts w:ascii="Arial" w:eastAsia="Arial" w:hAnsi="Arial" w:cs="Arial"/>
      <w:b/>
      <w:bCs/>
      <w:i w:val="0"/>
      <w:iCs w:val="0"/>
      <w:smallCaps w:val="0"/>
      <w:strike w:val="0"/>
      <w:sz w:val="20"/>
      <w:szCs w:val="20"/>
      <w:u w:val="none"/>
    </w:rPr>
  </w:style>
  <w:style w:type="character" w:customStyle="1" w:styleId="51">
    <w:name w:val="Σώμα κειμένου (5)"/>
    <w:basedOn w:val="50"/>
    <w:rsid w:val="0015766D"/>
    <w:rPr>
      <w:rFonts w:ascii="Arial" w:eastAsia="Arial" w:hAnsi="Arial" w:cs="Arial"/>
      <w:b/>
      <w:bCs/>
      <w:i w:val="0"/>
      <w:iCs w:val="0"/>
      <w:smallCaps w:val="0"/>
      <w:strike w:val="0"/>
      <w:color w:val="004A8F"/>
      <w:spacing w:val="0"/>
      <w:w w:val="100"/>
      <w:position w:val="0"/>
      <w:sz w:val="20"/>
      <w:szCs w:val="20"/>
      <w:u w:val="none"/>
      <w:lang w:val="el-GR" w:eastAsia="el-GR" w:bidi="el-GR"/>
    </w:rPr>
  </w:style>
  <w:style w:type="character" w:customStyle="1" w:styleId="23">
    <w:name w:val="Σώμα κειμένου (2)_"/>
    <w:basedOn w:val="a0"/>
    <w:rsid w:val="0015766D"/>
    <w:rPr>
      <w:rFonts w:ascii="Arial" w:eastAsia="Arial" w:hAnsi="Arial" w:cs="Arial"/>
      <w:b/>
      <w:bCs/>
      <w:i w:val="0"/>
      <w:iCs w:val="0"/>
      <w:smallCaps w:val="0"/>
      <w:strike w:val="0"/>
      <w:sz w:val="16"/>
      <w:szCs w:val="16"/>
      <w:u w:val="none"/>
    </w:rPr>
  </w:style>
  <w:style w:type="paragraph" w:customStyle="1" w:styleId="Default">
    <w:name w:val="Default"/>
    <w:rsid w:val="00B13823"/>
    <w:pPr>
      <w:autoSpaceDE w:val="0"/>
      <w:autoSpaceDN w:val="0"/>
      <w:adjustRightInd w:val="0"/>
      <w:spacing w:after="0" w:line="240" w:lineRule="auto"/>
    </w:pPr>
    <w:rPr>
      <w:rFonts w:ascii="Arial" w:hAnsi="Arial" w:cs="Arial"/>
      <w:color w:val="000000"/>
      <w:sz w:val="24"/>
      <w:szCs w:val="24"/>
      <w:lang w:val="en-US"/>
    </w:rPr>
  </w:style>
  <w:style w:type="paragraph" w:styleId="af5">
    <w:name w:val="endnote text"/>
    <w:basedOn w:val="a"/>
    <w:link w:val="Char9"/>
    <w:uiPriority w:val="99"/>
    <w:semiHidden/>
    <w:unhideWhenUsed/>
    <w:rsid w:val="00BB61DB"/>
    <w:pPr>
      <w:spacing w:after="0" w:line="240" w:lineRule="auto"/>
    </w:pPr>
    <w:rPr>
      <w:sz w:val="20"/>
      <w:szCs w:val="20"/>
    </w:rPr>
  </w:style>
  <w:style w:type="character" w:customStyle="1" w:styleId="Char9">
    <w:name w:val="Κείμενο σημείωσης τέλους Char"/>
    <w:basedOn w:val="a0"/>
    <w:link w:val="af5"/>
    <w:uiPriority w:val="99"/>
    <w:semiHidden/>
    <w:rsid w:val="00BB61DB"/>
    <w:rPr>
      <w:sz w:val="20"/>
      <w:szCs w:val="20"/>
    </w:rPr>
  </w:style>
  <w:style w:type="character" w:styleId="af6">
    <w:name w:val="endnote reference"/>
    <w:basedOn w:val="a0"/>
    <w:uiPriority w:val="99"/>
    <w:semiHidden/>
    <w:unhideWhenUsed/>
    <w:rsid w:val="00BB61DB"/>
    <w:rPr>
      <w:vertAlign w:val="superscript"/>
    </w:rPr>
  </w:style>
  <w:style w:type="paragraph" w:styleId="af7">
    <w:name w:val="TOC Heading"/>
    <w:basedOn w:val="1"/>
    <w:next w:val="a"/>
    <w:uiPriority w:val="39"/>
    <w:unhideWhenUsed/>
    <w:qFormat/>
    <w:rsid w:val="000754A1"/>
    <w:pPr>
      <w:keepNext/>
      <w:keepLines/>
      <w:spacing w:before="240" w:line="259" w:lineRule="auto"/>
      <w:outlineLvl w:val="9"/>
    </w:pPr>
    <w:rPr>
      <w:rFonts w:asciiTheme="majorHAnsi" w:eastAsiaTheme="majorEastAsia" w:hAnsiTheme="majorHAnsi" w:cstheme="majorBidi"/>
      <w:b w:val="0"/>
      <w:bCs w:val="0"/>
      <w:color w:val="2E74B5" w:themeColor="accent1" w:themeShade="BF"/>
      <w:kern w:val="0"/>
      <w:sz w:val="32"/>
      <w:szCs w:val="32"/>
      <w:lang w:eastAsia="el-GR"/>
    </w:rPr>
  </w:style>
  <w:style w:type="paragraph" w:styleId="24">
    <w:name w:val="toc 2"/>
    <w:basedOn w:val="a"/>
    <w:next w:val="a"/>
    <w:autoRedefine/>
    <w:uiPriority w:val="39"/>
    <w:unhideWhenUsed/>
    <w:rsid w:val="000754A1"/>
    <w:pPr>
      <w:spacing w:after="100"/>
      <w:ind w:left="220"/>
    </w:pPr>
  </w:style>
  <w:style w:type="table" w:customStyle="1" w:styleId="30">
    <w:name w:val="Πλέγμα πίνακα3"/>
    <w:basedOn w:val="a1"/>
    <w:next w:val="a3"/>
    <w:uiPriority w:val="59"/>
    <w:rsid w:val="00F902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Char">
    <w:name w:val="Επικεφαλίδα 3 Char"/>
    <w:basedOn w:val="a0"/>
    <w:link w:val="3"/>
    <w:uiPriority w:val="9"/>
    <w:rsid w:val="00A41DE0"/>
    <w:rPr>
      <w:rFonts w:ascii="Calibri" w:eastAsiaTheme="majorEastAsia" w:hAnsi="Calibri" w:cstheme="majorBidi"/>
      <w:b/>
      <w:color w:val="0070C0"/>
      <w:sz w:val="24"/>
      <w:szCs w:val="24"/>
    </w:rPr>
  </w:style>
  <w:style w:type="paragraph" w:styleId="31">
    <w:name w:val="toc 3"/>
    <w:basedOn w:val="a"/>
    <w:next w:val="a"/>
    <w:autoRedefine/>
    <w:uiPriority w:val="39"/>
    <w:unhideWhenUsed/>
    <w:rsid w:val="00A41DE0"/>
    <w:pPr>
      <w:spacing w:after="100"/>
      <w:ind w:left="440"/>
    </w:pPr>
  </w:style>
  <w:style w:type="character" w:customStyle="1" w:styleId="UnresolvedMention">
    <w:name w:val="Unresolved Mention"/>
    <w:basedOn w:val="a0"/>
    <w:uiPriority w:val="99"/>
    <w:semiHidden/>
    <w:unhideWhenUsed/>
    <w:rsid w:val="005A51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488668">
      <w:bodyDiv w:val="1"/>
      <w:marLeft w:val="0"/>
      <w:marRight w:val="0"/>
      <w:marTop w:val="0"/>
      <w:marBottom w:val="0"/>
      <w:divBdr>
        <w:top w:val="none" w:sz="0" w:space="0" w:color="auto"/>
        <w:left w:val="none" w:sz="0" w:space="0" w:color="auto"/>
        <w:bottom w:val="none" w:sz="0" w:space="0" w:color="auto"/>
        <w:right w:val="none" w:sz="0" w:space="0" w:color="auto"/>
      </w:divBdr>
      <w:divsChild>
        <w:div w:id="1189947141">
          <w:marLeft w:val="0"/>
          <w:marRight w:val="0"/>
          <w:marTop w:val="0"/>
          <w:marBottom w:val="0"/>
          <w:divBdr>
            <w:top w:val="none" w:sz="0" w:space="0" w:color="auto"/>
            <w:left w:val="none" w:sz="0" w:space="0" w:color="auto"/>
            <w:bottom w:val="none" w:sz="0" w:space="0" w:color="auto"/>
            <w:right w:val="none" w:sz="0" w:space="0" w:color="auto"/>
          </w:divBdr>
        </w:div>
        <w:div w:id="2038507797">
          <w:marLeft w:val="0"/>
          <w:marRight w:val="0"/>
          <w:marTop w:val="0"/>
          <w:marBottom w:val="0"/>
          <w:divBdr>
            <w:top w:val="none" w:sz="0" w:space="0" w:color="auto"/>
            <w:left w:val="none" w:sz="0" w:space="0" w:color="auto"/>
            <w:bottom w:val="none" w:sz="0" w:space="0" w:color="auto"/>
            <w:right w:val="none" w:sz="0" w:space="0" w:color="auto"/>
          </w:divBdr>
        </w:div>
        <w:div w:id="195244071">
          <w:marLeft w:val="0"/>
          <w:marRight w:val="0"/>
          <w:marTop w:val="0"/>
          <w:marBottom w:val="0"/>
          <w:divBdr>
            <w:top w:val="none" w:sz="0" w:space="0" w:color="auto"/>
            <w:left w:val="none" w:sz="0" w:space="0" w:color="auto"/>
            <w:bottom w:val="none" w:sz="0" w:space="0" w:color="auto"/>
            <w:right w:val="none" w:sz="0" w:space="0" w:color="auto"/>
          </w:divBdr>
        </w:div>
        <w:div w:id="1332634208">
          <w:marLeft w:val="0"/>
          <w:marRight w:val="0"/>
          <w:marTop w:val="0"/>
          <w:marBottom w:val="0"/>
          <w:divBdr>
            <w:top w:val="none" w:sz="0" w:space="0" w:color="auto"/>
            <w:left w:val="none" w:sz="0" w:space="0" w:color="auto"/>
            <w:bottom w:val="none" w:sz="0" w:space="0" w:color="auto"/>
            <w:right w:val="none" w:sz="0" w:space="0" w:color="auto"/>
          </w:divBdr>
        </w:div>
        <w:div w:id="825442082">
          <w:marLeft w:val="0"/>
          <w:marRight w:val="0"/>
          <w:marTop w:val="0"/>
          <w:marBottom w:val="0"/>
          <w:divBdr>
            <w:top w:val="none" w:sz="0" w:space="0" w:color="auto"/>
            <w:left w:val="none" w:sz="0" w:space="0" w:color="auto"/>
            <w:bottom w:val="none" w:sz="0" w:space="0" w:color="auto"/>
            <w:right w:val="none" w:sz="0" w:space="0" w:color="auto"/>
          </w:divBdr>
        </w:div>
      </w:divsChild>
    </w:div>
    <w:div w:id="1588801896">
      <w:bodyDiv w:val="1"/>
      <w:marLeft w:val="0"/>
      <w:marRight w:val="0"/>
      <w:marTop w:val="0"/>
      <w:marBottom w:val="0"/>
      <w:divBdr>
        <w:top w:val="none" w:sz="0" w:space="0" w:color="auto"/>
        <w:left w:val="none" w:sz="0" w:space="0" w:color="auto"/>
        <w:bottom w:val="none" w:sz="0" w:space="0" w:color="auto"/>
        <w:right w:val="none" w:sz="0" w:space="0" w:color="auto"/>
      </w:divBdr>
      <w:divsChild>
        <w:div w:id="1140148732">
          <w:marLeft w:val="0"/>
          <w:marRight w:val="0"/>
          <w:marTop w:val="0"/>
          <w:marBottom w:val="0"/>
          <w:divBdr>
            <w:top w:val="none" w:sz="0" w:space="0" w:color="auto"/>
            <w:left w:val="none" w:sz="0" w:space="0" w:color="auto"/>
            <w:bottom w:val="none" w:sz="0" w:space="0" w:color="auto"/>
            <w:right w:val="none" w:sz="0" w:space="0" w:color="auto"/>
          </w:divBdr>
        </w:div>
        <w:div w:id="1568762042">
          <w:marLeft w:val="0"/>
          <w:marRight w:val="0"/>
          <w:marTop w:val="0"/>
          <w:marBottom w:val="0"/>
          <w:divBdr>
            <w:top w:val="none" w:sz="0" w:space="0" w:color="auto"/>
            <w:left w:val="none" w:sz="0" w:space="0" w:color="auto"/>
            <w:bottom w:val="none" w:sz="0" w:space="0" w:color="auto"/>
            <w:right w:val="none" w:sz="0" w:space="0" w:color="auto"/>
          </w:divBdr>
        </w:div>
        <w:div w:id="1207378178">
          <w:marLeft w:val="0"/>
          <w:marRight w:val="0"/>
          <w:marTop w:val="0"/>
          <w:marBottom w:val="0"/>
          <w:divBdr>
            <w:top w:val="none" w:sz="0" w:space="0" w:color="auto"/>
            <w:left w:val="none" w:sz="0" w:space="0" w:color="auto"/>
            <w:bottom w:val="none" w:sz="0" w:space="0" w:color="auto"/>
            <w:right w:val="none" w:sz="0" w:space="0" w:color="auto"/>
          </w:divBdr>
        </w:div>
      </w:divsChild>
    </w:div>
    <w:div w:id="2104256810">
      <w:bodyDiv w:val="1"/>
      <w:marLeft w:val="0"/>
      <w:marRight w:val="0"/>
      <w:marTop w:val="0"/>
      <w:marBottom w:val="0"/>
      <w:divBdr>
        <w:top w:val="none" w:sz="0" w:space="0" w:color="auto"/>
        <w:left w:val="none" w:sz="0" w:space="0" w:color="auto"/>
        <w:bottom w:val="none" w:sz="0" w:space="0" w:color="auto"/>
        <w:right w:val="none" w:sz="0" w:space="0" w:color="auto"/>
      </w:divBdr>
      <w:divsChild>
        <w:div w:id="2119332296">
          <w:marLeft w:val="0"/>
          <w:marRight w:val="0"/>
          <w:marTop w:val="0"/>
          <w:marBottom w:val="0"/>
          <w:divBdr>
            <w:top w:val="none" w:sz="0" w:space="0" w:color="auto"/>
            <w:left w:val="none" w:sz="0" w:space="0" w:color="auto"/>
            <w:bottom w:val="none" w:sz="0" w:space="0" w:color="auto"/>
            <w:right w:val="none" w:sz="0" w:space="0" w:color="auto"/>
          </w:divBdr>
        </w:div>
        <w:div w:id="663553078">
          <w:marLeft w:val="0"/>
          <w:marRight w:val="0"/>
          <w:marTop w:val="0"/>
          <w:marBottom w:val="0"/>
          <w:divBdr>
            <w:top w:val="none" w:sz="0" w:space="0" w:color="auto"/>
            <w:left w:val="none" w:sz="0" w:space="0" w:color="auto"/>
            <w:bottom w:val="none" w:sz="0" w:space="0" w:color="auto"/>
            <w:right w:val="none" w:sz="0" w:space="0" w:color="auto"/>
          </w:divBdr>
        </w:div>
        <w:div w:id="80832801">
          <w:marLeft w:val="0"/>
          <w:marRight w:val="0"/>
          <w:marTop w:val="0"/>
          <w:marBottom w:val="0"/>
          <w:divBdr>
            <w:top w:val="none" w:sz="0" w:space="0" w:color="auto"/>
            <w:left w:val="none" w:sz="0" w:space="0" w:color="auto"/>
            <w:bottom w:val="none" w:sz="0" w:space="0" w:color="auto"/>
            <w:right w:val="none" w:sz="0" w:space="0" w:color="auto"/>
          </w:divBdr>
        </w:div>
        <w:div w:id="1223297784">
          <w:marLeft w:val="0"/>
          <w:marRight w:val="0"/>
          <w:marTop w:val="0"/>
          <w:marBottom w:val="0"/>
          <w:divBdr>
            <w:top w:val="none" w:sz="0" w:space="0" w:color="auto"/>
            <w:left w:val="none" w:sz="0" w:space="0" w:color="auto"/>
            <w:bottom w:val="none" w:sz="0" w:space="0" w:color="auto"/>
            <w:right w:val="none" w:sz="0" w:space="0" w:color="auto"/>
          </w:divBdr>
        </w:div>
        <w:div w:id="13049677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2018.uth.gr/panepistimio/thesmika/themata-"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r.lib.uth.g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uth.gr/static/miscdocs/20181009_kanonismos_PMS.pdf"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Σχέδιο Κανονισμού Mεταπτυχιακών Σπουδών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3AF2985-BD82-4657-B671-958C7B4C2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13</Pages>
  <Words>4415</Words>
  <Characters>23843</Characters>
  <Application>Microsoft Office Word</Application>
  <DocSecurity>0</DocSecurity>
  <Lines>198</Lines>
  <Paragraphs>56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 Papadopoulos Ioannis</dc:creator>
  <cp:lastModifiedBy>TSIRONI ELENI</cp:lastModifiedBy>
  <cp:revision>30</cp:revision>
  <cp:lastPrinted>2018-03-08T17:03:00Z</cp:lastPrinted>
  <dcterms:created xsi:type="dcterms:W3CDTF">2020-03-26T13:58:00Z</dcterms:created>
  <dcterms:modified xsi:type="dcterms:W3CDTF">2022-11-23T09:46:00Z</dcterms:modified>
</cp:coreProperties>
</file>