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2" w:rsidRPr="006A13C4" w:rsidRDefault="00C467E2" w:rsidP="00C467E2">
      <w:pPr>
        <w:jc w:val="center"/>
        <w:rPr>
          <w:b/>
          <w:u w:val="single"/>
        </w:rPr>
      </w:pPr>
      <w:r>
        <w:rPr>
          <w:b/>
          <w:u w:val="single"/>
        </w:rPr>
        <w:t>ΙΔΡΥΣΗ</w:t>
      </w:r>
      <w:r w:rsidRPr="00AF6EB7">
        <w:rPr>
          <w:b/>
          <w:u w:val="single"/>
        </w:rPr>
        <w:t xml:space="preserve">/ </w:t>
      </w:r>
      <w:r>
        <w:rPr>
          <w:b/>
          <w:u w:val="single"/>
        </w:rPr>
        <w:t>ΜΕΤΟΝΟΜΑΣΙΑ</w:t>
      </w:r>
      <w:r w:rsidR="00A0233C">
        <w:rPr>
          <w:b/>
          <w:u w:val="single"/>
        </w:rPr>
        <w:t>/</w:t>
      </w:r>
      <w:r w:rsidR="006A13C4">
        <w:rPr>
          <w:b/>
          <w:u w:val="single"/>
        </w:rPr>
        <w:t xml:space="preserve"> </w:t>
      </w:r>
      <w:r w:rsidR="00A0233C">
        <w:rPr>
          <w:b/>
          <w:u w:val="single"/>
        </w:rPr>
        <w:t xml:space="preserve">ΕΠΑΝΙΔΡΥΣΗ </w:t>
      </w:r>
      <w:r>
        <w:rPr>
          <w:b/>
          <w:u w:val="single"/>
        </w:rPr>
        <w:t>ΕΡΓΑΣΤΗΡΙΟΥ</w:t>
      </w:r>
    </w:p>
    <w:p w:rsidR="00C467E2" w:rsidRDefault="00C467E2" w:rsidP="00C467E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ΝΟΜΟΘΕΣΙΑ</w:t>
      </w:r>
    </w:p>
    <w:p w:rsidR="00C467E2" w:rsidRPr="00AE3B7C" w:rsidRDefault="00C467E2" w:rsidP="00C467E2">
      <w:pPr>
        <w:jc w:val="both"/>
      </w:pPr>
      <w:r>
        <w:t xml:space="preserve">Ν. </w:t>
      </w:r>
      <w:r w:rsidR="00296BF2">
        <w:t>4</w:t>
      </w:r>
      <w:r w:rsidR="00296BF2" w:rsidRPr="00296BF2">
        <w:t>957</w:t>
      </w:r>
      <w:r w:rsidRPr="00C467E2">
        <w:t>/20</w:t>
      </w:r>
      <w:r w:rsidR="00296BF2" w:rsidRPr="00296BF2">
        <w:t>22</w:t>
      </w:r>
      <w:r w:rsidRPr="00C467E2">
        <w:t xml:space="preserve"> (</w:t>
      </w:r>
      <w:r w:rsidR="00296BF2">
        <w:t>ΦΕΚ1</w:t>
      </w:r>
      <w:r>
        <w:t>4</w:t>
      </w:r>
      <w:r w:rsidR="00296BF2" w:rsidRPr="00296BF2">
        <w:t>1</w:t>
      </w:r>
      <w:r w:rsidR="00296BF2">
        <w:t>/21</w:t>
      </w:r>
      <w:r>
        <w:t>-0</w:t>
      </w:r>
      <w:r w:rsidR="00296BF2" w:rsidRPr="00296BF2">
        <w:t>7</w:t>
      </w:r>
      <w:r w:rsidR="00296BF2">
        <w:t>-20</w:t>
      </w:r>
      <w:r w:rsidR="00296BF2" w:rsidRPr="00296BF2">
        <w:t>22</w:t>
      </w:r>
      <w:r>
        <w:t xml:space="preserve">, Α΄), άρθρο </w:t>
      </w:r>
      <w:r w:rsidR="00F92AD9">
        <w:t>46</w:t>
      </w:r>
    </w:p>
    <w:p w:rsidR="00C467E2" w:rsidRDefault="00C467E2" w:rsidP="00C467E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ΔΙΚΑΙΟΛΟΓΗΤΙΚΑ</w:t>
      </w:r>
    </w:p>
    <w:p w:rsidR="00F92AD9" w:rsidRDefault="00C467E2" w:rsidP="0005383C">
      <w:pPr>
        <w:pStyle w:val="a3"/>
        <w:ind w:left="0"/>
        <w:jc w:val="both"/>
      </w:pPr>
      <w:r>
        <w:t>Απόφαση της συνέλευσης του Τμήματος/ Τομέα/ Κοσμητείας, ανάλογα με το αν το υπό ίδρυση</w:t>
      </w:r>
      <w:r w:rsidR="00352130">
        <w:t>/μετονομασία</w:t>
      </w:r>
      <w:r w:rsidR="00A0233C">
        <w:t>/επανίδρυση</w:t>
      </w:r>
      <w:r>
        <w:t xml:space="preserve"> Εργαστήριο πρόκειται να  ενταχθεί σε Τομέα, Τμήμα ή Σχολή</w:t>
      </w:r>
      <w:r w:rsidR="00352130">
        <w:t xml:space="preserve">. </w:t>
      </w:r>
      <w:r w:rsidR="00F92AD9" w:rsidRPr="00F92AD9">
        <w:t>Την απόφαση συνοδεύουν:</w:t>
      </w:r>
      <w:r w:rsidR="00F92AD9">
        <w:t xml:space="preserve"> </w:t>
      </w:r>
    </w:p>
    <w:p w:rsidR="00F92AD9" w:rsidRDefault="00F92AD9" w:rsidP="0005383C">
      <w:pPr>
        <w:pStyle w:val="a3"/>
        <w:ind w:left="0"/>
        <w:jc w:val="both"/>
      </w:pPr>
      <w:r>
        <w:t>Α) Ο Εσωτερικός Κανονισμός του Εργαστηρίου.</w:t>
      </w:r>
    </w:p>
    <w:p w:rsidR="00F92AD9" w:rsidRDefault="00F92AD9" w:rsidP="0005383C">
      <w:pPr>
        <w:pStyle w:val="a3"/>
        <w:ind w:left="0"/>
        <w:jc w:val="both"/>
      </w:pPr>
      <w:r>
        <w:t xml:space="preserve">Β) Εισήγηση ίδρυσης του Εργαστηρίου </w:t>
      </w:r>
    </w:p>
    <w:p w:rsidR="00F92AD9" w:rsidRDefault="00F92AD9" w:rsidP="0005383C">
      <w:pPr>
        <w:pStyle w:val="a3"/>
        <w:ind w:left="0"/>
        <w:jc w:val="both"/>
      </w:pPr>
      <w:r>
        <w:t>Γ) Μελέτη Βιωσιμότητας του υπό ίδρυση Εργαστηρίου.</w:t>
      </w:r>
    </w:p>
    <w:p w:rsidR="00F92AD9" w:rsidRDefault="00F92AD9" w:rsidP="0005383C">
      <w:pPr>
        <w:pStyle w:val="a3"/>
        <w:ind w:left="0"/>
        <w:jc w:val="both"/>
      </w:pPr>
      <w:r>
        <w:t>Δ) Μελέτη Σκοπιμότητας του υπό ίδρυση Εργαστηρίου.</w:t>
      </w:r>
    </w:p>
    <w:p w:rsidR="00F92AD9" w:rsidRDefault="00F92AD9" w:rsidP="0005383C">
      <w:pPr>
        <w:pStyle w:val="a3"/>
        <w:ind w:left="0"/>
        <w:jc w:val="both"/>
      </w:pPr>
      <w:r>
        <w:t>Ε) Βεβαίωση εξασφάλισης χώρου εγκατάστασης υπογεγραμμένη από τον Πρόεδρο του Τμήματος.</w:t>
      </w:r>
    </w:p>
    <w:p w:rsidR="00F92AD9" w:rsidRDefault="00F92AD9" w:rsidP="00F92AD9">
      <w:pPr>
        <w:pStyle w:val="a3"/>
        <w:jc w:val="both"/>
      </w:pPr>
    </w:p>
    <w:p w:rsidR="00A51898" w:rsidRDefault="00C467E2" w:rsidP="0005383C">
      <w:pPr>
        <w:ind w:firstLine="360"/>
        <w:jc w:val="both"/>
      </w:pPr>
      <w:r>
        <w:t>Μετά την ολοκλήρωση των δικαιολογητικών υποβάλλεται στη Διεύθυνση Ακαδημαϊκών Θεμάτων η αίτηση για την ίδρυση/μετονομασία</w:t>
      </w:r>
      <w:r w:rsidR="00A0233C">
        <w:t>/επανίδρυση</w:t>
      </w:r>
      <w:r>
        <w:t xml:space="preserve"> εργαστηρίου, προκειμένου να διαβιβαστεί στη Σύγκλητο για έγκριση </w:t>
      </w:r>
      <w:r w:rsidR="00F92AD9" w:rsidRPr="00F92AD9">
        <w:t>και έκδοση απόφασης ίδρυσης.</w:t>
      </w:r>
      <w:r w:rsidR="00F92AD9">
        <w:t xml:space="preserve"> </w:t>
      </w:r>
    </w:p>
    <w:p w:rsidR="00C04171" w:rsidRDefault="00C04171" w:rsidP="0005383C">
      <w:pPr>
        <w:ind w:firstLine="360"/>
        <w:jc w:val="both"/>
      </w:pPr>
      <w:bookmarkStart w:id="0" w:name="_GoBack"/>
      <w:bookmarkEnd w:id="0"/>
    </w:p>
    <w:p w:rsidR="001D2EDE" w:rsidRDefault="00EA66E2" w:rsidP="00EA66E2">
      <w:pPr>
        <w:ind w:left="360" w:firstLine="360"/>
        <w:jc w:val="center"/>
        <w:rPr>
          <w:b/>
          <w:u w:val="single"/>
        </w:rPr>
      </w:pPr>
      <w:r w:rsidRPr="00EA66E2">
        <w:rPr>
          <w:b/>
          <w:u w:val="single"/>
        </w:rPr>
        <w:t>ΚΑΤΑΡΓΗΣΗ ΕΡΓΑΣΤΗΡΙΟΥ</w:t>
      </w:r>
    </w:p>
    <w:p w:rsidR="001F5B1C" w:rsidRDefault="001F5B1C" w:rsidP="001F5B1C">
      <w:pPr>
        <w:jc w:val="center"/>
        <w:rPr>
          <w:b/>
          <w:i/>
          <w:u w:val="single"/>
        </w:rPr>
      </w:pPr>
      <w:r w:rsidRPr="000639B2">
        <w:rPr>
          <w:b/>
          <w:i/>
          <w:u w:val="single"/>
        </w:rPr>
        <w:t>ΝΟΜΟΘΕΣΙΑ</w:t>
      </w:r>
    </w:p>
    <w:p w:rsidR="00352130" w:rsidRPr="00A0233C" w:rsidRDefault="00F92AD9" w:rsidP="00A0233C">
      <w:pPr>
        <w:jc w:val="both"/>
      </w:pPr>
      <w:r w:rsidRPr="00F92AD9">
        <w:t>Ν. 4957/2022 (ΦΕΚ141/21-07-2022, Α΄), άρθρο 46</w:t>
      </w:r>
      <w:r>
        <w:t xml:space="preserve"> </w:t>
      </w:r>
    </w:p>
    <w:p w:rsidR="001F5B1C" w:rsidRDefault="001F5B1C" w:rsidP="001F5B1C">
      <w:pPr>
        <w:ind w:left="360" w:firstLine="360"/>
        <w:jc w:val="center"/>
        <w:rPr>
          <w:b/>
          <w:i/>
          <w:u w:val="single"/>
        </w:rPr>
      </w:pPr>
      <w:r w:rsidRPr="001F5B1C">
        <w:rPr>
          <w:b/>
          <w:i/>
          <w:u w:val="single"/>
        </w:rPr>
        <w:t>ΔΙΚΑΙΟΛΟΓΗΤΙΚΑ</w:t>
      </w:r>
    </w:p>
    <w:p w:rsidR="00B03C88" w:rsidRDefault="001F5B1C" w:rsidP="0005383C">
      <w:pPr>
        <w:jc w:val="both"/>
      </w:pPr>
      <w:r>
        <w:t xml:space="preserve">Απόσπασμα πρακτικού της συνέλευσης του Τμήματος, στην οποία προτείνεται η </w:t>
      </w:r>
      <w:r w:rsidR="00625D4B">
        <w:t xml:space="preserve">κατάργηση </w:t>
      </w:r>
      <w:r>
        <w:t xml:space="preserve"> του εργαστηρίου.</w:t>
      </w:r>
    </w:p>
    <w:p w:rsidR="00352130" w:rsidRDefault="00625D4B" w:rsidP="00625D4B">
      <w:pPr>
        <w:jc w:val="both"/>
      </w:pPr>
      <w:r>
        <w:t xml:space="preserve">Η απόφαση της Συνέλευσης υποβάλλεται στη Διεύθυνση Ακαδημαϊκών Θεμάτων, προκειμένου να διαβιβαστεί στη Σύγκλητο </w:t>
      </w:r>
      <w:r w:rsidR="00F92AD9" w:rsidRPr="00F92AD9">
        <w:t xml:space="preserve">για έγκριση και έκδοση απόφασης </w:t>
      </w:r>
      <w:r w:rsidR="00BD14CE">
        <w:t>κατάργησης</w:t>
      </w:r>
      <w:r w:rsidR="00F92AD9" w:rsidRPr="00F92AD9">
        <w:t xml:space="preserve">. </w:t>
      </w:r>
    </w:p>
    <w:p w:rsidR="00352130" w:rsidRDefault="00352130" w:rsidP="00625D4B">
      <w:pPr>
        <w:jc w:val="both"/>
      </w:pPr>
    </w:p>
    <w:p w:rsidR="00C32A89" w:rsidRPr="00B03C88" w:rsidRDefault="00C32A89" w:rsidP="00AF6EB7">
      <w:pPr>
        <w:jc w:val="both"/>
      </w:pPr>
    </w:p>
    <w:sectPr w:rsidR="00C32A89" w:rsidRPr="00B03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651"/>
    <w:multiLevelType w:val="hybridMultilevel"/>
    <w:tmpl w:val="F7C49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3FC7"/>
    <w:multiLevelType w:val="hybridMultilevel"/>
    <w:tmpl w:val="2FFC56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C0C"/>
    <w:multiLevelType w:val="hybridMultilevel"/>
    <w:tmpl w:val="E70EC0B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37AFB"/>
    <w:multiLevelType w:val="hybridMultilevel"/>
    <w:tmpl w:val="F7C49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BFF"/>
    <w:multiLevelType w:val="hybridMultilevel"/>
    <w:tmpl w:val="C472FC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443F4"/>
    <w:multiLevelType w:val="hybridMultilevel"/>
    <w:tmpl w:val="FD401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37"/>
    <w:rsid w:val="0005383C"/>
    <w:rsid w:val="000639B2"/>
    <w:rsid w:val="001051E5"/>
    <w:rsid w:val="00143125"/>
    <w:rsid w:val="001D2EDE"/>
    <w:rsid w:val="001F5B1C"/>
    <w:rsid w:val="002447F6"/>
    <w:rsid w:val="00296BF2"/>
    <w:rsid w:val="002F1D37"/>
    <w:rsid w:val="00352130"/>
    <w:rsid w:val="005B5B50"/>
    <w:rsid w:val="005C0236"/>
    <w:rsid w:val="005F5A7D"/>
    <w:rsid w:val="00625D4B"/>
    <w:rsid w:val="006A13C4"/>
    <w:rsid w:val="006C5FE0"/>
    <w:rsid w:val="00783A15"/>
    <w:rsid w:val="00A0233C"/>
    <w:rsid w:val="00A51898"/>
    <w:rsid w:val="00AF6EB7"/>
    <w:rsid w:val="00B03C88"/>
    <w:rsid w:val="00BD14CE"/>
    <w:rsid w:val="00C04171"/>
    <w:rsid w:val="00C32A89"/>
    <w:rsid w:val="00C467E2"/>
    <w:rsid w:val="00DF026D"/>
    <w:rsid w:val="00EA66E2"/>
    <w:rsid w:val="00ED750B"/>
    <w:rsid w:val="00EE0CF2"/>
    <w:rsid w:val="00F92AD9"/>
    <w:rsid w:val="00FA022A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6AF5"/>
  <w15:docId w15:val="{C15100EE-800A-4791-8061-CC7858B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5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Αναστασίου Μαρία</dc:creator>
  <cp:keywords/>
  <dc:description/>
  <cp:lastModifiedBy>ANASTASIOU MARIA</cp:lastModifiedBy>
  <cp:revision>21</cp:revision>
  <cp:lastPrinted>2022-10-14T07:59:00Z</cp:lastPrinted>
  <dcterms:created xsi:type="dcterms:W3CDTF">2015-02-09T10:57:00Z</dcterms:created>
  <dcterms:modified xsi:type="dcterms:W3CDTF">2022-10-14T08:09:00Z</dcterms:modified>
</cp:coreProperties>
</file>