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5F" w:rsidRPr="005E1D99" w:rsidRDefault="00E1635F" w:rsidP="00E1635F">
      <w:pPr>
        <w:spacing w:after="0"/>
        <w:ind w:right="-766"/>
        <w:rPr>
          <w:rFonts w:ascii="Tahoma" w:hAnsi="Tahoma" w:cs="Tahoma"/>
        </w:rPr>
      </w:pPr>
    </w:p>
    <w:p w:rsidR="00E1635F" w:rsidRPr="00C26EA0" w:rsidRDefault="001C08E3" w:rsidP="000E54ED">
      <w:pPr>
        <w:spacing w:after="0"/>
        <w:ind w:left="142" w:right="141"/>
        <w:jc w:val="both"/>
        <w:rPr>
          <w:rFonts w:cs="Arial"/>
          <w:sz w:val="23"/>
          <w:szCs w:val="23"/>
        </w:rPr>
      </w:pPr>
      <w:proofErr w:type="spellStart"/>
      <w:r>
        <w:rPr>
          <w:rFonts w:cs="Arial"/>
          <w:sz w:val="23"/>
          <w:szCs w:val="23"/>
        </w:rPr>
        <w:t>Αριθμ</w:t>
      </w:r>
      <w:proofErr w:type="spellEnd"/>
      <w:r>
        <w:rPr>
          <w:rFonts w:cs="Arial"/>
          <w:sz w:val="23"/>
          <w:szCs w:val="23"/>
        </w:rPr>
        <w:t xml:space="preserve">. </w:t>
      </w:r>
      <w:proofErr w:type="spellStart"/>
      <w:r>
        <w:rPr>
          <w:rFonts w:cs="Arial"/>
          <w:sz w:val="23"/>
          <w:szCs w:val="23"/>
        </w:rPr>
        <w:t>π</w:t>
      </w:r>
      <w:r w:rsidR="00E1635F" w:rsidRPr="00C26EA0">
        <w:rPr>
          <w:rFonts w:cs="Arial"/>
          <w:sz w:val="23"/>
          <w:szCs w:val="23"/>
        </w:rPr>
        <w:t>ρωτ</w:t>
      </w:r>
      <w:proofErr w:type="spellEnd"/>
      <w:r w:rsidR="00E1635F" w:rsidRPr="00C26EA0">
        <w:rPr>
          <w:rFonts w:cs="Arial"/>
          <w:sz w:val="23"/>
          <w:szCs w:val="23"/>
        </w:rPr>
        <w:t xml:space="preserve">. </w:t>
      </w:r>
      <w:r w:rsidR="00B758AB" w:rsidRPr="00B758AB">
        <w:rPr>
          <w:rFonts w:cs="Arial"/>
          <w:sz w:val="23"/>
          <w:szCs w:val="23"/>
        </w:rPr>
        <w:t>1331</w:t>
      </w:r>
      <w:r w:rsidR="00E1635F" w:rsidRPr="00C26EA0">
        <w:rPr>
          <w:rFonts w:cs="Arial"/>
          <w:sz w:val="23"/>
          <w:szCs w:val="23"/>
        </w:rPr>
        <w:tab/>
      </w:r>
      <w:r w:rsidR="00E1635F" w:rsidRPr="00C26EA0">
        <w:rPr>
          <w:rFonts w:cs="Arial"/>
          <w:sz w:val="23"/>
          <w:szCs w:val="23"/>
        </w:rPr>
        <w:tab/>
      </w:r>
      <w:r w:rsidR="00E1635F" w:rsidRPr="00C26EA0">
        <w:rPr>
          <w:rFonts w:cs="Arial"/>
          <w:sz w:val="23"/>
          <w:szCs w:val="23"/>
        </w:rPr>
        <w:tab/>
      </w:r>
      <w:r w:rsidR="00E1635F" w:rsidRPr="00C26EA0">
        <w:rPr>
          <w:rFonts w:cs="Arial"/>
          <w:sz w:val="23"/>
          <w:szCs w:val="23"/>
        </w:rPr>
        <w:tab/>
      </w:r>
      <w:r w:rsidR="00E1635F" w:rsidRPr="00C26EA0">
        <w:rPr>
          <w:rFonts w:cs="Arial"/>
          <w:sz w:val="23"/>
          <w:szCs w:val="23"/>
        </w:rPr>
        <w:tab/>
      </w:r>
      <w:r w:rsidR="00E1635F" w:rsidRPr="00C26EA0">
        <w:rPr>
          <w:rFonts w:cs="Arial"/>
          <w:sz w:val="23"/>
          <w:szCs w:val="23"/>
        </w:rPr>
        <w:tab/>
      </w:r>
      <w:r w:rsidR="00B758AB" w:rsidRPr="00B758AB">
        <w:rPr>
          <w:rFonts w:cs="Arial"/>
          <w:sz w:val="23"/>
          <w:szCs w:val="23"/>
        </w:rPr>
        <w:t xml:space="preserve">       </w:t>
      </w:r>
      <w:r w:rsidR="00B758AB" w:rsidRPr="00B758AB">
        <w:rPr>
          <w:rFonts w:cs="Arial"/>
          <w:sz w:val="23"/>
          <w:szCs w:val="23"/>
        </w:rPr>
        <w:tab/>
      </w:r>
      <w:r w:rsidR="00B758AB">
        <w:rPr>
          <w:rFonts w:cs="Arial"/>
          <w:sz w:val="23"/>
          <w:szCs w:val="23"/>
        </w:rPr>
        <w:tab/>
      </w:r>
      <w:r w:rsidR="00B758AB" w:rsidRPr="00B758AB">
        <w:rPr>
          <w:rFonts w:cs="Arial"/>
          <w:sz w:val="23"/>
          <w:szCs w:val="23"/>
        </w:rPr>
        <w:t xml:space="preserve"> </w:t>
      </w:r>
      <w:r w:rsidR="00E1635F" w:rsidRPr="00C26EA0">
        <w:rPr>
          <w:rFonts w:cs="Arial"/>
          <w:sz w:val="23"/>
          <w:szCs w:val="23"/>
        </w:rPr>
        <w:t>Λάρισα</w:t>
      </w:r>
      <w:r w:rsidR="0041107E">
        <w:rPr>
          <w:rFonts w:cs="Arial"/>
          <w:sz w:val="23"/>
          <w:szCs w:val="23"/>
        </w:rPr>
        <w:t>,</w:t>
      </w:r>
      <w:r w:rsidR="00E1635F" w:rsidRPr="00C26EA0">
        <w:rPr>
          <w:rFonts w:cs="Arial"/>
          <w:sz w:val="23"/>
          <w:szCs w:val="23"/>
        </w:rPr>
        <w:t xml:space="preserve"> </w:t>
      </w:r>
      <w:r w:rsidR="0076535C">
        <w:rPr>
          <w:rFonts w:cs="Arial"/>
          <w:sz w:val="23"/>
          <w:szCs w:val="23"/>
        </w:rPr>
        <w:t>1</w:t>
      </w:r>
      <w:r w:rsidR="007D5CB1">
        <w:rPr>
          <w:rFonts w:cs="Arial"/>
          <w:sz w:val="23"/>
          <w:szCs w:val="23"/>
        </w:rPr>
        <w:t>8</w:t>
      </w:r>
      <w:r w:rsidR="0076535C">
        <w:rPr>
          <w:rFonts w:cs="Arial"/>
          <w:sz w:val="23"/>
          <w:szCs w:val="23"/>
        </w:rPr>
        <w:t xml:space="preserve"> </w:t>
      </w:r>
      <w:r w:rsidR="00E1635F" w:rsidRPr="00C26EA0">
        <w:rPr>
          <w:rFonts w:cs="Arial"/>
          <w:sz w:val="23"/>
          <w:szCs w:val="23"/>
        </w:rPr>
        <w:t>Νοεμβρίου 20</w:t>
      </w:r>
      <w:r w:rsidR="0045788B" w:rsidRPr="007D5CB1">
        <w:rPr>
          <w:rFonts w:cs="Arial"/>
          <w:sz w:val="23"/>
          <w:szCs w:val="23"/>
        </w:rPr>
        <w:t>2</w:t>
      </w:r>
      <w:r w:rsidR="007D5CB1">
        <w:rPr>
          <w:rFonts w:cs="Arial"/>
          <w:sz w:val="23"/>
          <w:szCs w:val="23"/>
        </w:rPr>
        <w:t>1</w:t>
      </w:r>
    </w:p>
    <w:p w:rsidR="00E1635F" w:rsidRPr="00C26EA0" w:rsidRDefault="00E1635F" w:rsidP="000E54ED">
      <w:pPr>
        <w:ind w:left="142" w:right="141"/>
        <w:jc w:val="both"/>
        <w:rPr>
          <w:rFonts w:cs="Arial"/>
          <w:sz w:val="23"/>
          <w:szCs w:val="23"/>
        </w:rPr>
      </w:pPr>
    </w:p>
    <w:p w:rsidR="00E1635F" w:rsidRPr="00472DB6" w:rsidRDefault="00E1635F" w:rsidP="000E54ED">
      <w:pPr>
        <w:ind w:left="142" w:right="141"/>
        <w:jc w:val="center"/>
        <w:rPr>
          <w:rFonts w:cs="Arial"/>
          <w:b/>
          <w:sz w:val="24"/>
          <w:szCs w:val="24"/>
        </w:rPr>
      </w:pPr>
      <w:r w:rsidRPr="00472DB6">
        <w:rPr>
          <w:rFonts w:cs="Arial"/>
          <w:b/>
          <w:sz w:val="24"/>
          <w:szCs w:val="24"/>
        </w:rPr>
        <w:t>ΠΡΑΚΤΙΚΟ ΑΝΑΚΗΡΥΞΗΣ ΥΠΟΨΗΦΙΩΝ ΓΙΑ ΤΗΝ ΑΝΑΔΕΙΞΗ ΤΟΥ ΕΚΠΡΟΣΩΠΟΥ ΤΩΝ ΜΕΛΩΝ ΕΡΓΑΣΤΗΡΙΑΚΟΥ ΔΙΔΑΚΤΙΚΟΥ ΠΡΟΣΩΠΙΚΟΥ (ΕΔΙΠ) ΜΕ ΤΟΝ ΑΝΑΠΛΗΡΩΤΗ ΤΟΥ ΣΤΗ</w:t>
      </w:r>
      <w:r w:rsidR="00B758AB">
        <w:rPr>
          <w:rFonts w:cs="Arial"/>
          <w:b/>
          <w:sz w:val="24"/>
          <w:szCs w:val="24"/>
        </w:rPr>
        <w:t>Ν</w:t>
      </w:r>
      <w:r w:rsidRPr="00472DB6">
        <w:rPr>
          <w:rFonts w:cs="Arial"/>
          <w:b/>
          <w:sz w:val="24"/>
          <w:szCs w:val="24"/>
        </w:rPr>
        <w:t xml:space="preserve"> ΣΥΝΕΛΕΥΣΗ ΤΟΥ ΤΜΗΜΑΤΟΣ ΒΙΟΧΗΜΕΙΑΣ ΚΑΙ ΒΙΟΤΕΧΝΟΛΟΓΙΑΣ ΤΗΣ ΣΕΥ ΤΟΥ ΠΑΝΕΠΙΣΤΗΜΙΟΥ ΘΕΣΣΑΛΙΑΣ</w:t>
      </w:r>
    </w:p>
    <w:p w:rsidR="000E54ED" w:rsidRPr="007D5CB1" w:rsidRDefault="000E54ED" w:rsidP="00AE2C34">
      <w:pPr>
        <w:spacing w:after="0" w:line="240" w:lineRule="auto"/>
        <w:ind w:left="142" w:right="142"/>
        <w:jc w:val="center"/>
        <w:rPr>
          <w:rFonts w:cs="Arial"/>
          <w:b/>
          <w:sz w:val="23"/>
          <w:szCs w:val="23"/>
        </w:rPr>
      </w:pPr>
    </w:p>
    <w:p w:rsidR="00E1635F" w:rsidRPr="00472DB6" w:rsidRDefault="00B758AB" w:rsidP="000E54ED">
      <w:pPr>
        <w:ind w:left="142" w:right="14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Έχοντας υπ’ όψιν</w:t>
      </w:r>
      <w:r w:rsidR="00E1635F" w:rsidRPr="00472DB6">
        <w:rPr>
          <w:rFonts w:cs="Arial"/>
          <w:sz w:val="24"/>
          <w:szCs w:val="24"/>
        </w:rPr>
        <w:t>:</w:t>
      </w:r>
    </w:p>
    <w:p w:rsidR="00E1635F" w:rsidRPr="00472DB6" w:rsidRDefault="00E1635F" w:rsidP="000E54ED">
      <w:pPr>
        <w:spacing w:after="0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cs="Arial"/>
          <w:sz w:val="24"/>
          <w:szCs w:val="24"/>
        </w:rPr>
        <w:t>1.Τις σχετι</w:t>
      </w:r>
      <w:r w:rsidRPr="00472DB6">
        <w:rPr>
          <w:rFonts w:asciiTheme="minorHAnsi" w:hAnsiTheme="minorHAnsi" w:cstheme="minorHAnsi"/>
          <w:sz w:val="24"/>
          <w:szCs w:val="24"/>
        </w:rPr>
        <w:t>κές διατάξεις</w:t>
      </w:r>
      <w:r w:rsidR="007D5CB1" w:rsidRPr="00472DB6">
        <w:rPr>
          <w:rFonts w:asciiTheme="minorHAnsi" w:hAnsiTheme="minorHAnsi" w:cstheme="minorHAnsi"/>
          <w:sz w:val="24"/>
          <w:szCs w:val="24"/>
        </w:rPr>
        <w:t xml:space="preserve"> του </w:t>
      </w:r>
      <w:proofErr w:type="spellStart"/>
      <w:r w:rsidR="007D5CB1" w:rsidRPr="00472DB6">
        <w:rPr>
          <w:rFonts w:asciiTheme="minorHAnsi" w:hAnsiTheme="minorHAnsi" w:cstheme="minorHAnsi"/>
          <w:sz w:val="24"/>
          <w:szCs w:val="24"/>
        </w:rPr>
        <w:t>άρ</w:t>
      </w:r>
      <w:proofErr w:type="spellEnd"/>
      <w:r w:rsidR="007D5CB1" w:rsidRPr="00472DB6">
        <w:rPr>
          <w:rFonts w:asciiTheme="minorHAnsi" w:hAnsiTheme="minorHAnsi" w:cstheme="minorHAnsi"/>
          <w:sz w:val="24"/>
          <w:szCs w:val="24"/>
        </w:rPr>
        <w:t>. 21 του Ν. 4485/2017 και την 191014/Z1/7.11.17 Υπουργική Απόφαση</w:t>
      </w:r>
    </w:p>
    <w:p w:rsidR="00E1635F" w:rsidRPr="00472DB6" w:rsidRDefault="00E1635F" w:rsidP="000E54ED">
      <w:pPr>
        <w:spacing w:after="0"/>
        <w:ind w:left="142" w:right="141"/>
        <w:jc w:val="both"/>
        <w:rPr>
          <w:rFonts w:cs="Arial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>2.Τη</w:t>
      </w:r>
      <w:r w:rsidR="00B758AB">
        <w:rPr>
          <w:rFonts w:asciiTheme="minorHAnsi" w:hAnsiTheme="minorHAnsi" w:cstheme="minorHAnsi"/>
          <w:sz w:val="24"/>
          <w:szCs w:val="24"/>
        </w:rPr>
        <w:t>ν</w:t>
      </w:r>
      <w:r w:rsidRPr="00472DB6">
        <w:rPr>
          <w:rFonts w:asciiTheme="minorHAnsi" w:hAnsiTheme="minorHAnsi" w:cstheme="minorHAnsi"/>
          <w:sz w:val="24"/>
          <w:szCs w:val="24"/>
        </w:rPr>
        <w:t xml:space="preserve"> με α</w:t>
      </w:r>
      <w:r w:rsidRPr="00472DB6">
        <w:rPr>
          <w:rFonts w:cs="Arial"/>
          <w:sz w:val="24"/>
          <w:szCs w:val="24"/>
        </w:rPr>
        <w:t xml:space="preserve">ρ. </w:t>
      </w:r>
      <w:proofErr w:type="spellStart"/>
      <w:r w:rsidRPr="00472DB6">
        <w:rPr>
          <w:rFonts w:cs="Arial"/>
          <w:sz w:val="24"/>
          <w:szCs w:val="24"/>
        </w:rPr>
        <w:t>πρωτ</w:t>
      </w:r>
      <w:proofErr w:type="spellEnd"/>
      <w:r w:rsidRPr="00472DB6">
        <w:rPr>
          <w:rFonts w:cs="Arial"/>
          <w:sz w:val="24"/>
          <w:szCs w:val="24"/>
        </w:rPr>
        <w:t>. 1</w:t>
      </w:r>
      <w:r w:rsidR="007D5CB1" w:rsidRPr="00472DB6">
        <w:rPr>
          <w:rFonts w:cs="Arial"/>
          <w:sz w:val="24"/>
          <w:szCs w:val="24"/>
        </w:rPr>
        <w:t>285</w:t>
      </w:r>
      <w:r w:rsidRPr="00472DB6">
        <w:rPr>
          <w:rFonts w:cs="Arial"/>
          <w:sz w:val="24"/>
          <w:szCs w:val="24"/>
        </w:rPr>
        <w:t>/</w:t>
      </w:r>
      <w:r w:rsidR="00F7157B" w:rsidRPr="00472DB6">
        <w:rPr>
          <w:rFonts w:cs="Arial"/>
          <w:sz w:val="24"/>
          <w:szCs w:val="24"/>
        </w:rPr>
        <w:t>1</w:t>
      </w:r>
      <w:r w:rsidR="007D5CB1" w:rsidRPr="00472DB6">
        <w:rPr>
          <w:rFonts w:cs="Arial"/>
          <w:sz w:val="24"/>
          <w:szCs w:val="24"/>
        </w:rPr>
        <w:t>0</w:t>
      </w:r>
      <w:r w:rsidRPr="00472DB6">
        <w:rPr>
          <w:rFonts w:cs="Arial"/>
          <w:sz w:val="24"/>
          <w:szCs w:val="24"/>
        </w:rPr>
        <w:t>-11-20</w:t>
      </w:r>
      <w:r w:rsidR="00F7157B" w:rsidRPr="00472DB6">
        <w:rPr>
          <w:rFonts w:cs="Arial"/>
          <w:sz w:val="24"/>
          <w:szCs w:val="24"/>
        </w:rPr>
        <w:t>2</w:t>
      </w:r>
      <w:r w:rsidR="007D5CB1" w:rsidRPr="00472DB6">
        <w:rPr>
          <w:rFonts w:cs="Arial"/>
          <w:sz w:val="24"/>
          <w:szCs w:val="24"/>
        </w:rPr>
        <w:t>1</w:t>
      </w:r>
      <w:r w:rsidRPr="00472DB6">
        <w:rPr>
          <w:rFonts w:cs="Arial"/>
          <w:sz w:val="24"/>
          <w:szCs w:val="24"/>
        </w:rPr>
        <w:t xml:space="preserve"> αίτηση υποψηφιότητας για την Συνέλευση του Τμήματος Βιοχημείας και Βιοτεχνολογίας του </w:t>
      </w:r>
      <w:r w:rsidR="0076535C" w:rsidRPr="00472DB6">
        <w:rPr>
          <w:rFonts w:cs="Arial"/>
          <w:sz w:val="24"/>
          <w:szCs w:val="24"/>
        </w:rPr>
        <w:t xml:space="preserve">κ. </w:t>
      </w:r>
      <w:r w:rsidR="007D5CB1" w:rsidRPr="00472DB6">
        <w:rPr>
          <w:rFonts w:cs="Arial"/>
          <w:sz w:val="24"/>
          <w:szCs w:val="24"/>
        </w:rPr>
        <w:t>Σταμάτη Κωνσταντίνο</w:t>
      </w:r>
      <w:r w:rsidR="00B758AB">
        <w:rPr>
          <w:rFonts w:cs="Arial"/>
          <w:sz w:val="24"/>
          <w:szCs w:val="24"/>
        </w:rPr>
        <w:t>υ</w:t>
      </w:r>
      <w:r w:rsidR="007D5CB1" w:rsidRPr="00472DB6">
        <w:rPr>
          <w:rFonts w:cs="Arial"/>
          <w:sz w:val="24"/>
          <w:szCs w:val="24"/>
        </w:rPr>
        <w:t xml:space="preserve"> </w:t>
      </w:r>
      <w:r w:rsidR="0076535C" w:rsidRPr="00472DB6">
        <w:rPr>
          <w:rFonts w:cs="Arial"/>
          <w:sz w:val="24"/>
          <w:szCs w:val="24"/>
        </w:rPr>
        <w:t xml:space="preserve">του </w:t>
      </w:r>
      <w:r w:rsidR="007D5CB1" w:rsidRPr="00472DB6">
        <w:rPr>
          <w:rFonts w:cs="Arial"/>
          <w:sz w:val="24"/>
          <w:szCs w:val="24"/>
        </w:rPr>
        <w:t>Δημητρίου</w:t>
      </w:r>
    </w:p>
    <w:p w:rsidR="00E1635F" w:rsidRPr="00472DB6" w:rsidRDefault="00E1635F" w:rsidP="000E54ED">
      <w:pPr>
        <w:spacing w:after="0"/>
        <w:ind w:left="142" w:right="141"/>
        <w:jc w:val="both"/>
        <w:rPr>
          <w:rFonts w:cs="Arial"/>
          <w:sz w:val="24"/>
          <w:szCs w:val="24"/>
        </w:rPr>
      </w:pPr>
      <w:r w:rsidRPr="00472DB6">
        <w:rPr>
          <w:rFonts w:cs="Arial"/>
          <w:sz w:val="24"/>
          <w:szCs w:val="24"/>
        </w:rPr>
        <w:t>3.Τη</w:t>
      </w:r>
      <w:r w:rsidR="00B758AB">
        <w:rPr>
          <w:rFonts w:cs="Arial"/>
          <w:sz w:val="24"/>
          <w:szCs w:val="24"/>
        </w:rPr>
        <w:t>ν</w:t>
      </w:r>
      <w:r w:rsidRPr="00472DB6">
        <w:rPr>
          <w:rFonts w:cs="Arial"/>
          <w:sz w:val="24"/>
          <w:szCs w:val="24"/>
        </w:rPr>
        <w:t xml:space="preserve"> με αρ. </w:t>
      </w:r>
      <w:proofErr w:type="spellStart"/>
      <w:r w:rsidRPr="00472DB6">
        <w:rPr>
          <w:rFonts w:cs="Arial"/>
          <w:sz w:val="24"/>
          <w:szCs w:val="24"/>
        </w:rPr>
        <w:t>πρωτ</w:t>
      </w:r>
      <w:proofErr w:type="spellEnd"/>
      <w:r w:rsidRPr="00472DB6">
        <w:rPr>
          <w:rFonts w:cs="Arial"/>
          <w:sz w:val="24"/>
          <w:szCs w:val="24"/>
        </w:rPr>
        <w:t>. 1</w:t>
      </w:r>
      <w:r w:rsidR="007D5CB1" w:rsidRPr="00472DB6">
        <w:rPr>
          <w:rFonts w:cs="Arial"/>
          <w:sz w:val="24"/>
          <w:szCs w:val="24"/>
        </w:rPr>
        <w:t>287</w:t>
      </w:r>
      <w:r w:rsidRPr="00472DB6">
        <w:rPr>
          <w:rFonts w:cs="Arial"/>
          <w:sz w:val="24"/>
          <w:szCs w:val="24"/>
        </w:rPr>
        <w:t>/</w:t>
      </w:r>
      <w:r w:rsidR="00F7157B" w:rsidRPr="00472DB6">
        <w:rPr>
          <w:rFonts w:cs="Arial"/>
          <w:sz w:val="24"/>
          <w:szCs w:val="24"/>
        </w:rPr>
        <w:t>1</w:t>
      </w:r>
      <w:r w:rsidR="007D5CB1" w:rsidRPr="00472DB6">
        <w:rPr>
          <w:rFonts w:cs="Arial"/>
          <w:sz w:val="24"/>
          <w:szCs w:val="24"/>
        </w:rPr>
        <w:t>0</w:t>
      </w:r>
      <w:r w:rsidRPr="00472DB6">
        <w:rPr>
          <w:rFonts w:cs="Arial"/>
          <w:sz w:val="24"/>
          <w:szCs w:val="24"/>
        </w:rPr>
        <w:t>-11-20</w:t>
      </w:r>
      <w:r w:rsidR="00F7157B" w:rsidRPr="00472DB6">
        <w:rPr>
          <w:rFonts w:cs="Arial"/>
          <w:sz w:val="24"/>
          <w:szCs w:val="24"/>
        </w:rPr>
        <w:t>2</w:t>
      </w:r>
      <w:r w:rsidR="007D5CB1" w:rsidRPr="00472DB6">
        <w:rPr>
          <w:rFonts w:cs="Arial"/>
          <w:sz w:val="24"/>
          <w:szCs w:val="24"/>
        </w:rPr>
        <w:t>1</w:t>
      </w:r>
      <w:r w:rsidRPr="00472DB6">
        <w:rPr>
          <w:rFonts w:cs="Arial"/>
          <w:sz w:val="24"/>
          <w:szCs w:val="24"/>
        </w:rPr>
        <w:t xml:space="preserve"> αίτηση υποψηφιότητας για την Συνέλευση του Τμήματος Βιοχημείας και Βιοτεχνολογίας του </w:t>
      </w:r>
      <w:r w:rsidR="0076535C" w:rsidRPr="00472DB6">
        <w:rPr>
          <w:rFonts w:cs="Arial"/>
          <w:sz w:val="24"/>
          <w:szCs w:val="24"/>
        </w:rPr>
        <w:t xml:space="preserve">κ. </w:t>
      </w:r>
      <w:proofErr w:type="spellStart"/>
      <w:r w:rsidR="007D5CB1" w:rsidRPr="00472DB6">
        <w:rPr>
          <w:rFonts w:cs="Arial"/>
          <w:sz w:val="24"/>
          <w:szCs w:val="24"/>
        </w:rPr>
        <w:t>Μαρρά</w:t>
      </w:r>
      <w:proofErr w:type="spellEnd"/>
      <w:r w:rsidR="007D5CB1" w:rsidRPr="00472DB6">
        <w:rPr>
          <w:rFonts w:cs="Arial"/>
          <w:sz w:val="24"/>
          <w:szCs w:val="24"/>
        </w:rPr>
        <w:t xml:space="preserve"> Σωτ</w:t>
      </w:r>
      <w:r w:rsidR="00911D0D">
        <w:rPr>
          <w:rFonts w:cs="Arial"/>
          <w:sz w:val="24"/>
          <w:szCs w:val="24"/>
        </w:rPr>
        <w:t>η</w:t>
      </w:r>
      <w:r w:rsidR="007D5CB1" w:rsidRPr="00472DB6">
        <w:rPr>
          <w:rFonts w:cs="Arial"/>
          <w:sz w:val="24"/>
          <w:szCs w:val="24"/>
        </w:rPr>
        <w:t>ρ</w:t>
      </w:r>
      <w:r w:rsidR="00911D0D">
        <w:rPr>
          <w:rFonts w:cs="Arial"/>
          <w:sz w:val="24"/>
          <w:szCs w:val="24"/>
        </w:rPr>
        <w:t>ί</w:t>
      </w:r>
      <w:r w:rsidR="007D5CB1" w:rsidRPr="00472DB6">
        <w:rPr>
          <w:rFonts w:cs="Arial"/>
          <w:sz w:val="24"/>
          <w:szCs w:val="24"/>
        </w:rPr>
        <w:t>ου του Ιωάννη</w:t>
      </w:r>
    </w:p>
    <w:p w:rsidR="00E1635F" w:rsidRPr="00472DB6" w:rsidRDefault="00E1635F" w:rsidP="000E54ED">
      <w:pPr>
        <w:spacing w:after="0"/>
        <w:ind w:left="142" w:right="141"/>
        <w:jc w:val="both"/>
        <w:rPr>
          <w:rFonts w:cs="Arial"/>
          <w:sz w:val="24"/>
          <w:szCs w:val="24"/>
        </w:rPr>
      </w:pPr>
    </w:p>
    <w:p w:rsidR="00E1635F" w:rsidRPr="00472DB6" w:rsidRDefault="00E1635F" w:rsidP="000E54ED">
      <w:pPr>
        <w:ind w:left="142" w:right="141" w:firstLine="425"/>
        <w:jc w:val="both"/>
        <w:rPr>
          <w:rFonts w:cs="Arial"/>
          <w:sz w:val="24"/>
          <w:szCs w:val="24"/>
        </w:rPr>
      </w:pPr>
      <w:r w:rsidRPr="00472DB6">
        <w:rPr>
          <w:rFonts w:cs="Arial"/>
          <w:sz w:val="24"/>
          <w:szCs w:val="24"/>
        </w:rPr>
        <w:t>Η Εφορευτική Επιτροπή για την ανάδειξη του εκπροσώπου του Εργαστηριακού Διδακτικού Προσωπικού με τον αναπληρωτή του στη</w:t>
      </w:r>
      <w:r w:rsidR="00911D0D">
        <w:rPr>
          <w:rFonts w:cs="Arial"/>
          <w:sz w:val="24"/>
          <w:szCs w:val="24"/>
        </w:rPr>
        <w:t>ν</w:t>
      </w:r>
      <w:r w:rsidRPr="00472DB6">
        <w:rPr>
          <w:rFonts w:cs="Arial"/>
          <w:sz w:val="24"/>
          <w:szCs w:val="24"/>
        </w:rPr>
        <w:t xml:space="preserve"> Συνέλευση του Τμήματος Βιοχημείας και Βιοτεχνολογίας της ΣΕΥ του Πανεπιστημίου Θεσσαλίας, συγκροτήθηκε την </w:t>
      </w:r>
      <w:r w:rsidR="007D5CB1" w:rsidRPr="00472DB6">
        <w:rPr>
          <w:rFonts w:cs="Arial"/>
          <w:sz w:val="24"/>
          <w:szCs w:val="24"/>
        </w:rPr>
        <w:t>Τρίτη 16</w:t>
      </w:r>
      <w:r w:rsidRPr="00472DB6">
        <w:rPr>
          <w:rFonts w:cs="Arial"/>
          <w:sz w:val="24"/>
          <w:szCs w:val="24"/>
        </w:rPr>
        <w:t xml:space="preserve"> Νοεμβρίου 20</w:t>
      </w:r>
      <w:r w:rsidR="00F7157B" w:rsidRPr="00472DB6">
        <w:rPr>
          <w:rFonts w:cs="Arial"/>
          <w:sz w:val="24"/>
          <w:szCs w:val="24"/>
        </w:rPr>
        <w:t>2</w:t>
      </w:r>
      <w:r w:rsidR="007D5CB1" w:rsidRPr="00472DB6">
        <w:rPr>
          <w:rFonts w:cs="Arial"/>
          <w:sz w:val="24"/>
          <w:szCs w:val="24"/>
        </w:rPr>
        <w:t>1</w:t>
      </w:r>
      <w:r w:rsidR="00911D0D">
        <w:rPr>
          <w:rFonts w:cs="Arial"/>
          <w:sz w:val="24"/>
          <w:szCs w:val="24"/>
        </w:rPr>
        <w:t xml:space="preserve">, με την υπ’ </w:t>
      </w:r>
      <w:proofErr w:type="spellStart"/>
      <w:r w:rsidR="00911D0D">
        <w:rPr>
          <w:rFonts w:cs="Arial"/>
          <w:sz w:val="24"/>
          <w:szCs w:val="24"/>
        </w:rPr>
        <w:t>αριθμ</w:t>
      </w:r>
      <w:proofErr w:type="spellEnd"/>
      <w:r w:rsidR="00911D0D">
        <w:rPr>
          <w:rFonts w:cs="Arial"/>
          <w:sz w:val="24"/>
          <w:szCs w:val="24"/>
        </w:rPr>
        <w:t xml:space="preserve">. </w:t>
      </w:r>
      <w:r w:rsidRPr="00472DB6">
        <w:rPr>
          <w:rFonts w:cs="Arial"/>
          <w:sz w:val="24"/>
          <w:szCs w:val="24"/>
        </w:rPr>
        <w:t>1</w:t>
      </w:r>
      <w:r w:rsidR="007D5CB1" w:rsidRPr="00472DB6">
        <w:rPr>
          <w:rFonts w:cs="Arial"/>
          <w:sz w:val="24"/>
          <w:szCs w:val="24"/>
        </w:rPr>
        <w:t>316</w:t>
      </w:r>
      <w:r w:rsidRPr="00472DB6">
        <w:rPr>
          <w:rFonts w:cs="Arial"/>
          <w:sz w:val="24"/>
          <w:szCs w:val="24"/>
        </w:rPr>
        <w:t>/</w:t>
      </w:r>
      <w:r w:rsidR="0076535C" w:rsidRPr="00472DB6">
        <w:rPr>
          <w:rFonts w:cs="Arial"/>
          <w:sz w:val="24"/>
          <w:szCs w:val="24"/>
        </w:rPr>
        <w:t>1</w:t>
      </w:r>
      <w:r w:rsidR="007D5CB1" w:rsidRPr="00472DB6">
        <w:rPr>
          <w:rFonts w:cs="Arial"/>
          <w:sz w:val="24"/>
          <w:szCs w:val="24"/>
        </w:rPr>
        <w:t>6</w:t>
      </w:r>
      <w:r w:rsidRPr="00472DB6">
        <w:rPr>
          <w:rFonts w:cs="Arial"/>
          <w:sz w:val="24"/>
          <w:szCs w:val="24"/>
        </w:rPr>
        <w:t>.11.20</w:t>
      </w:r>
      <w:r w:rsidR="00F7157B" w:rsidRPr="00472DB6">
        <w:rPr>
          <w:rFonts w:cs="Arial"/>
          <w:sz w:val="24"/>
          <w:szCs w:val="24"/>
        </w:rPr>
        <w:t>2</w:t>
      </w:r>
      <w:r w:rsidR="007D5CB1" w:rsidRPr="00472DB6">
        <w:rPr>
          <w:rFonts w:cs="Arial"/>
          <w:sz w:val="24"/>
          <w:szCs w:val="24"/>
        </w:rPr>
        <w:t>1</w:t>
      </w:r>
      <w:r w:rsidR="00911D0D">
        <w:rPr>
          <w:rFonts w:cs="Arial"/>
          <w:sz w:val="24"/>
          <w:szCs w:val="24"/>
        </w:rPr>
        <w:t xml:space="preserve"> </w:t>
      </w:r>
      <w:r w:rsidRPr="00472DB6">
        <w:rPr>
          <w:rFonts w:cs="Arial"/>
          <w:sz w:val="24"/>
          <w:szCs w:val="24"/>
        </w:rPr>
        <w:t>απόφαση του Προέδρου του Τμήματος.</w:t>
      </w:r>
      <w:r w:rsidR="00911D0D">
        <w:rPr>
          <w:rFonts w:cs="Arial"/>
          <w:sz w:val="24"/>
          <w:szCs w:val="24"/>
        </w:rPr>
        <w:t xml:space="preserve"> </w:t>
      </w:r>
      <w:r w:rsidRPr="00472DB6">
        <w:rPr>
          <w:rFonts w:cs="Arial"/>
          <w:sz w:val="24"/>
          <w:szCs w:val="24"/>
        </w:rPr>
        <w:t>Υποψηφιότητα υπέβαλαν για την Συνέλευση του Τμήματος Βιοχημείας και Βιοτεχνολογίας</w:t>
      </w:r>
      <w:r w:rsidR="00AE2C34">
        <w:rPr>
          <w:rFonts w:cs="Arial"/>
          <w:sz w:val="24"/>
          <w:szCs w:val="24"/>
        </w:rPr>
        <w:t xml:space="preserve"> οι κ.κ.</w:t>
      </w:r>
      <w:r w:rsidRPr="00472DB6">
        <w:rPr>
          <w:rFonts w:cs="Arial"/>
          <w:sz w:val="24"/>
          <w:szCs w:val="24"/>
        </w:rPr>
        <w:t>:</w:t>
      </w:r>
    </w:p>
    <w:p w:rsidR="000E54ED" w:rsidRPr="00472DB6" w:rsidRDefault="000E54ED" w:rsidP="008756AE">
      <w:pPr>
        <w:spacing w:after="0" w:line="240" w:lineRule="auto"/>
        <w:ind w:left="142" w:right="142" w:firstLine="1287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1"/>
      </w:tblGrid>
      <w:tr w:rsidR="00E1635F" w:rsidRPr="00472DB6" w:rsidTr="006540F5">
        <w:trPr>
          <w:trHeight w:val="42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F" w:rsidRPr="00472DB6" w:rsidRDefault="007D5CB1" w:rsidP="0076535C">
            <w:pPr>
              <w:ind w:left="142" w:right="14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>Σταμάτη</w:t>
            </w:r>
            <w:r w:rsidR="008756AE">
              <w:rPr>
                <w:rFonts w:asciiTheme="minorHAnsi" w:hAnsiTheme="minorHAnsi" w:cstheme="minorHAnsi"/>
                <w:b/>
                <w:sz w:val="24"/>
                <w:szCs w:val="24"/>
              </w:rPr>
              <w:t>ς</w:t>
            </w:r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Κωνσταντίνο</w:t>
            </w:r>
            <w:r w:rsidR="008756AE">
              <w:rPr>
                <w:rFonts w:asciiTheme="minorHAnsi" w:hAnsiTheme="minorHAnsi" w:cstheme="minorHAnsi"/>
                <w:b/>
                <w:sz w:val="24"/>
                <w:szCs w:val="24"/>
              </w:rPr>
              <w:t>ς</w:t>
            </w:r>
            <w:r w:rsidR="0076535C"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72DB6">
              <w:rPr>
                <w:rFonts w:asciiTheme="minorHAnsi" w:hAnsiTheme="minorHAnsi" w:cstheme="minorHAnsi"/>
                <w:sz w:val="24"/>
                <w:szCs w:val="24"/>
              </w:rPr>
              <w:t>του</w:t>
            </w:r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Δημητρίου</w:t>
            </w:r>
          </w:p>
        </w:tc>
      </w:tr>
      <w:tr w:rsidR="007D5CB1" w:rsidRPr="00472DB6" w:rsidTr="006540F5">
        <w:trPr>
          <w:trHeight w:val="42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B1" w:rsidRPr="00472DB6" w:rsidRDefault="007D5CB1" w:rsidP="007D5CB1">
            <w:pPr>
              <w:ind w:left="142" w:right="141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>Μαρράς</w:t>
            </w:r>
            <w:proofErr w:type="spellEnd"/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Σωτήριος </w:t>
            </w:r>
            <w:r w:rsidRPr="00472DB6">
              <w:rPr>
                <w:rFonts w:asciiTheme="minorHAnsi" w:hAnsiTheme="minorHAnsi" w:cstheme="minorHAnsi"/>
                <w:sz w:val="24"/>
                <w:szCs w:val="24"/>
              </w:rPr>
              <w:t xml:space="preserve">του </w:t>
            </w:r>
            <w:r w:rsidRPr="00472DB6">
              <w:rPr>
                <w:rFonts w:asciiTheme="minorHAnsi" w:hAnsiTheme="minorHAnsi" w:cstheme="minorHAnsi"/>
                <w:b/>
                <w:sz w:val="24"/>
                <w:szCs w:val="24"/>
              </w:rPr>
              <w:t>Ιωάννη</w:t>
            </w:r>
          </w:p>
        </w:tc>
      </w:tr>
    </w:tbl>
    <w:p w:rsidR="00E1635F" w:rsidRPr="00472DB6" w:rsidRDefault="00E1635F" w:rsidP="000E54ED">
      <w:pPr>
        <w:ind w:left="142" w:right="141"/>
        <w:jc w:val="both"/>
        <w:rPr>
          <w:rFonts w:cs="Arial"/>
          <w:sz w:val="24"/>
          <w:szCs w:val="24"/>
        </w:rPr>
      </w:pPr>
    </w:p>
    <w:p w:rsidR="00E1635F" w:rsidRPr="00472DB6" w:rsidRDefault="00E1635F" w:rsidP="000E54ED">
      <w:pPr>
        <w:ind w:left="142" w:right="141"/>
        <w:jc w:val="both"/>
        <w:rPr>
          <w:rFonts w:cs="Arial"/>
          <w:sz w:val="24"/>
          <w:szCs w:val="24"/>
        </w:rPr>
      </w:pPr>
    </w:p>
    <w:p w:rsidR="00E1635F" w:rsidRPr="00472DB6" w:rsidRDefault="00E1635F" w:rsidP="000E54ED">
      <w:pPr>
        <w:ind w:left="142" w:right="141"/>
        <w:jc w:val="both"/>
        <w:rPr>
          <w:rFonts w:cs="Arial"/>
          <w:sz w:val="24"/>
          <w:szCs w:val="24"/>
        </w:rPr>
      </w:pPr>
    </w:p>
    <w:p w:rsidR="00E1635F" w:rsidRPr="00472DB6" w:rsidRDefault="00E1635F" w:rsidP="000E54ED">
      <w:pPr>
        <w:ind w:left="142" w:right="141" w:firstLine="360"/>
        <w:jc w:val="both"/>
        <w:rPr>
          <w:rFonts w:cs="Arial"/>
          <w:sz w:val="24"/>
          <w:szCs w:val="24"/>
        </w:rPr>
      </w:pPr>
      <w:r w:rsidRPr="00472DB6">
        <w:rPr>
          <w:rFonts w:cs="Arial"/>
          <w:sz w:val="24"/>
          <w:szCs w:val="24"/>
          <w:lang w:val="en-US"/>
        </w:rPr>
        <w:t>H</w:t>
      </w:r>
      <w:r w:rsidRPr="00472DB6">
        <w:rPr>
          <w:rFonts w:cs="Arial"/>
          <w:sz w:val="24"/>
          <w:szCs w:val="24"/>
        </w:rPr>
        <w:t xml:space="preserve"> </w:t>
      </w:r>
      <w:r w:rsidRPr="00472DB6">
        <w:rPr>
          <w:rFonts w:cs="Arial"/>
          <w:sz w:val="24"/>
          <w:szCs w:val="24"/>
          <w:lang w:val="en-US"/>
        </w:rPr>
        <w:t>E</w:t>
      </w:r>
      <w:proofErr w:type="spellStart"/>
      <w:r w:rsidRPr="00472DB6">
        <w:rPr>
          <w:rFonts w:cs="Arial"/>
          <w:sz w:val="24"/>
          <w:szCs w:val="24"/>
        </w:rPr>
        <w:t>φορευτική</w:t>
      </w:r>
      <w:proofErr w:type="spellEnd"/>
      <w:r w:rsidRPr="00472DB6">
        <w:rPr>
          <w:rFonts w:cs="Arial"/>
          <w:sz w:val="24"/>
          <w:szCs w:val="24"/>
        </w:rPr>
        <w:t xml:space="preserve"> Επιτροπή αφού εξέτασε τις σχετικές υποψηφιότητες, αποφάσισε ότι πληρούν τις προϋποθέσεις, επειδή είναι σύννομες, εντός των οριζόμενων προθεσμιών και δεν προκύπτουν ζητήματα εκλογιμότητας των υποψηφίων.</w:t>
      </w:r>
    </w:p>
    <w:p w:rsidR="00E1635F" w:rsidRPr="00472DB6" w:rsidRDefault="00E1635F" w:rsidP="000E54ED">
      <w:pPr>
        <w:ind w:left="142" w:right="141" w:firstLine="360"/>
        <w:jc w:val="both"/>
        <w:rPr>
          <w:rFonts w:cs="Arial"/>
          <w:sz w:val="24"/>
          <w:szCs w:val="24"/>
        </w:rPr>
      </w:pPr>
      <w:r w:rsidRPr="00472DB6">
        <w:rPr>
          <w:rFonts w:cs="Arial"/>
          <w:sz w:val="24"/>
          <w:szCs w:val="24"/>
        </w:rPr>
        <w:t xml:space="preserve">Η Εφορευτική Επιτροπή ενέκρινε όλες τις υποψηφιότητες και ανακηρύσσει υποψηφίους για την Συνέλευση του Τμήματος Βιοχημείας και Βιοτεχνολογίας </w:t>
      </w:r>
      <w:r w:rsidR="001C08E3">
        <w:rPr>
          <w:rFonts w:cs="Arial"/>
          <w:sz w:val="24"/>
          <w:szCs w:val="24"/>
        </w:rPr>
        <w:t>τους κ.κ.</w:t>
      </w:r>
      <w:r w:rsidRPr="00472DB6">
        <w:rPr>
          <w:rFonts w:cs="Arial"/>
          <w:sz w:val="24"/>
          <w:szCs w:val="24"/>
        </w:rPr>
        <w:t>:</w:t>
      </w:r>
    </w:p>
    <w:p w:rsidR="00472DB6" w:rsidRDefault="00472DB6" w:rsidP="000E54ED">
      <w:pPr>
        <w:ind w:left="142" w:right="141"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8756AE" w:rsidRDefault="008756AE" w:rsidP="000E54ED">
      <w:pPr>
        <w:ind w:left="142" w:right="141"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8756AE" w:rsidRPr="00472DB6" w:rsidRDefault="008756AE" w:rsidP="000E54ED">
      <w:pPr>
        <w:ind w:left="142" w:right="141"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7D5CB1" w:rsidP="000E54ED">
      <w:pPr>
        <w:numPr>
          <w:ilvl w:val="0"/>
          <w:numId w:val="28"/>
        </w:numPr>
        <w:spacing w:after="160" w:line="259" w:lineRule="auto"/>
        <w:ind w:left="142" w:right="141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b/>
          <w:sz w:val="24"/>
          <w:szCs w:val="24"/>
        </w:rPr>
        <w:t xml:space="preserve">Σταμάτη Κωνσταντίνο </w:t>
      </w:r>
      <w:r w:rsidRPr="00472DB6">
        <w:rPr>
          <w:rFonts w:asciiTheme="minorHAnsi" w:hAnsiTheme="minorHAnsi" w:cstheme="minorHAnsi"/>
          <w:sz w:val="24"/>
          <w:szCs w:val="24"/>
        </w:rPr>
        <w:t>του</w:t>
      </w:r>
      <w:r w:rsidRPr="00472DB6">
        <w:rPr>
          <w:rFonts w:asciiTheme="minorHAnsi" w:hAnsiTheme="minorHAnsi" w:cstheme="minorHAnsi"/>
          <w:b/>
          <w:sz w:val="24"/>
          <w:szCs w:val="24"/>
        </w:rPr>
        <w:t xml:space="preserve"> Δημητρίου</w:t>
      </w:r>
      <w:r w:rsidR="00472DB6">
        <w:rPr>
          <w:rFonts w:asciiTheme="minorHAnsi" w:hAnsiTheme="minorHAnsi" w:cstheme="minorHAnsi"/>
          <w:b/>
          <w:sz w:val="24"/>
          <w:szCs w:val="24"/>
        </w:rPr>
        <w:t>,</w:t>
      </w:r>
      <w:r w:rsidR="00E1635F" w:rsidRPr="00472DB6">
        <w:rPr>
          <w:rFonts w:asciiTheme="minorHAnsi" w:hAnsiTheme="minorHAnsi" w:cstheme="minorHAnsi"/>
          <w:sz w:val="24"/>
          <w:szCs w:val="24"/>
        </w:rPr>
        <w:t xml:space="preserve"> μόνιμο μέλος ΕΔΙΠ</w:t>
      </w:r>
    </w:p>
    <w:p w:rsidR="0076535C" w:rsidRPr="00472DB6" w:rsidRDefault="007D5CB1" w:rsidP="000E54ED">
      <w:pPr>
        <w:numPr>
          <w:ilvl w:val="0"/>
          <w:numId w:val="28"/>
        </w:numPr>
        <w:spacing w:after="160" w:line="259" w:lineRule="auto"/>
        <w:ind w:left="142" w:right="141"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472DB6">
        <w:rPr>
          <w:rFonts w:asciiTheme="minorHAnsi" w:hAnsiTheme="minorHAnsi" w:cstheme="minorHAnsi"/>
          <w:b/>
          <w:sz w:val="24"/>
          <w:szCs w:val="24"/>
        </w:rPr>
        <w:t>Μαρρά</w:t>
      </w:r>
      <w:proofErr w:type="spellEnd"/>
      <w:r w:rsidRPr="00472DB6">
        <w:rPr>
          <w:rFonts w:asciiTheme="minorHAnsi" w:hAnsiTheme="minorHAnsi" w:cstheme="minorHAnsi"/>
          <w:b/>
          <w:sz w:val="24"/>
          <w:szCs w:val="24"/>
        </w:rPr>
        <w:t xml:space="preserve"> Σωτήριο </w:t>
      </w:r>
      <w:r w:rsidRPr="00472DB6">
        <w:rPr>
          <w:rFonts w:asciiTheme="minorHAnsi" w:hAnsiTheme="minorHAnsi" w:cstheme="minorHAnsi"/>
          <w:sz w:val="24"/>
          <w:szCs w:val="24"/>
        </w:rPr>
        <w:t xml:space="preserve">του </w:t>
      </w:r>
      <w:r w:rsidRPr="00472DB6">
        <w:rPr>
          <w:rFonts w:asciiTheme="minorHAnsi" w:hAnsiTheme="minorHAnsi" w:cstheme="minorHAnsi"/>
          <w:b/>
          <w:sz w:val="24"/>
          <w:szCs w:val="24"/>
        </w:rPr>
        <w:t>Ιωάννη</w:t>
      </w:r>
      <w:r w:rsidR="00472DB6">
        <w:rPr>
          <w:rFonts w:asciiTheme="minorHAnsi" w:hAnsiTheme="minorHAnsi" w:cstheme="minorHAnsi"/>
          <w:b/>
          <w:sz w:val="24"/>
          <w:szCs w:val="24"/>
        </w:rPr>
        <w:t>,</w:t>
      </w:r>
      <w:r w:rsidRPr="00472DB6">
        <w:rPr>
          <w:rFonts w:asciiTheme="minorHAnsi" w:hAnsiTheme="minorHAnsi" w:cstheme="minorHAnsi"/>
          <w:sz w:val="24"/>
          <w:szCs w:val="24"/>
        </w:rPr>
        <w:t xml:space="preserve"> μόνιμο μέλος ΕΔΙΠ</w:t>
      </w:r>
    </w:p>
    <w:p w:rsidR="00E1635F" w:rsidRPr="00472DB6" w:rsidRDefault="00E1635F" w:rsidP="000E54ED">
      <w:pPr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E1635F" w:rsidP="000E54ED">
      <w:pPr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 xml:space="preserve">Η ψηφοφορία είναι άμεση και μυστική και θα διεξαχθεί με φυσική κάλπη την </w:t>
      </w:r>
      <w:r w:rsidR="00AB210D" w:rsidRPr="00472DB6">
        <w:rPr>
          <w:rFonts w:asciiTheme="minorHAnsi" w:hAnsiTheme="minorHAnsi" w:cstheme="minorHAnsi"/>
          <w:b/>
          <w:sz w:val="24"/>
          <w:szCs w:val="24"/>
        </w:rPr>
        <w:t>Τρίτη</w:t>
      </w:r>
      <w:r w:rsidR="00AB210D" w:rsidRPr="00472DB6">
        <w:rPr>
          <w:rFonts w:asciiTheme="minorHAnsi" w:hAnsiTheme="minorHAnsi" w:cstheme="minorHAnsi"/>
          <w:b/>
          <w:bCs/>
          <w:sz w:val="24"/>
          <w:szCs w:val="24"/>
        </w:rPr>
        <w:t xml:space="preserve"> 23 </w:t>
      </w:r>
      <w:r w:rsidR="0076535C" w:rsidRPr="00472DB6">
        <w:rPr>
          <w:rFonts w:asciiTheme="minorHAnsi" w:hAnsiTheme="minorHAnsi" w:cstheme="minorHAnsi"/>
          <w:b/>
          <w:bCs/>
          <w:sz w:val="24"/>
          <w:szCs w:val="24"/>
        </w:rPr>
        <w:t>Νοεμβρίου</w:t>
      </w:r>
      <w:r w:rsidR="0076535C" w:rsidRPr="00472DB6">
        <w:rPr>
          <w:rFonts w:asciiTheme="minorHAnsi" w:hAnsiTheme="minorHAnsi" w:cstheme="minorHAnsi"/>
          <w:b/>
          <w:bCs/>
          <w:spacing w:val="11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/>
          <w:bCs/>
          <w:spacing w:val="-2"/>
          <w:sz w:val="24"/>
          <w:szCs w:val="24"/>
        </w:rPr>
        <w:t>2</w:t>
      </w:r>
      <w:r w:rsidR="0076535C" w:rsidRPr="00472DB6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7157B" w:rsidRPr="00472DB6">
        <w:rPr>
          <w:rFonts w:asciiTheme="minorHAnsi" w:hAnsiTheme="minorHAnsi" w:cstheme="minorHAnsi"/>
          <w:b/>
          <w:bCs/>
          <w:spacing w:val="1"/>
          <w:sz w:val="24"/>
          <w:szCs w:val="24"/>
        </w:rPr>
        <w:t>2</w:t>
      </w:r>
      <w:r w:rsidR="00AB210D" w:rsidRPr="00472DB6">
        <w:rPr>
          <w:rFonts w:asciiTheme="minorHAnsi" w:hAnsiTheme="minorHAnsi" w:cstheme="minorHAnsi"/>
          <w:b/>
          <w:bCs/>
          <w:spacing w:val="1"/>
          <w:sz w:val="24"/>
          <w:szCs w:val="24"/>
        </w:rPr>
        <w:t>1</w:t>
      </w:r>
      <w:r w:rsidR="0076535C" w:rsidRPr="00472DB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6535C" w:rsidRPr="00472DB6">
        <w:rPr>
          <w:rFonts w:asciiTheme="minorHAnsi" w:hAnsiTheme="minorHAnsi" w:cstheme="minorHAnsi"/>
          <w:b/>
          <w:bCs/>
          <w:spacing w:val="12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pacing w:val="-1"/>
          <w:sz w:val="24"/>
          <w:szCs w:val="24"/>
        </w:rPr>
        <w:t>μ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ε</w:t>
      </w:r>
      <w:r w:rsidR="0076535C" w:rsidRPr="00472DB6">
        <w:rPr>
          <w:rFonts w:asciiTheme="minorHAnsi" w:hAnsiTheme="minorHAnsi" w:cstheme="minorHAnsi"/>
          <w:bCs/>
          <w:spacing w:val="10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ώ</w:t>
      </w:r>
      <w:r w:rsidR="0076535C" w:rsidRPr="00472DB6">
        <w:rPr>
          <w:rFonts w:asciiTheme="minorHAnsi" w:hAnsiTheme="minorHAnsi" w:cstheme="minorHAnsi"/>
          <w:bCs/>
          <w:spacing w:val="-2"/>
          <w:sz w:val="24"/>
          <w:szCs w:val="24"/>
        </w:rPr>
        <w:t>ρ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α</w:t>
      </w:r>
      <w:r w:rsidR="0076535C" w:rsidRPr="00472DB6">
        <w:rPr>
          <w:rFonts w:asciiTheme="minorHAnsi" w:hAnsiTheme="minorHAnsi" w:cstheme="minorHAnsi"/>
          <w:bCs/>
          <w:spacing w:val="12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έναρξ</w:t>
      </w:r>
      <w:r w:rsidR="0076535C" w:rsidRPr="00472DB6">
        <w:rPr>
          <w:rFonts w:asciiTheme="minorHAnsi" w:hAnsiTheme="minorHAnsi" w:cstheme="minorHAnsi"/>
          <w:bCs/>
          <w:spacing w:val="-1"/>
          <w:sz w:val="24"/>
          <w:szCs w:val="24"/>
        </w:rPr>
        <w:t>η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ς</w:t>
      </w:r>
      <w:r w:rsidR="0076535C" w:rsidRPr="00472DB6">
        <w:rPr>
          <w:rFonts w:asciiTheme="minorHAnsi" w:hAnsiTheme="minorHAnsi" w:cstheme="minorHAnsi"/>
          <w:bCs/>
          <w:spacing w:val="11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ψηφοφο</w:t>
      </w:r>
      <w:r w:rsidR="0076535C" w:rsidRPr="00472DB6">
        <w:rPr>
          <w:rFonts w:asciiTheme="minorHAnsi" w:hAnsiTheme="minorHAnsi" w:cstheme="minorHAnsi"/>
          <w:bCs/>
          <w:spacing w:val="-3"/>
          <w:sz w:val="24"/>
          <w:szCs w:val="24"/>
        </w:rPr>
        <w:t>ρ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ίας</w:t>
      </w:r>
      <w:r w:rsidR="0076535C" w:rsidRPr="00472DB6">
        <w:rPr>
          <w:rFonts w:asciiTheme="minorHAnsi" w:hAnsiTheme="minorHAnsi" w:cstheme="minorHAnsi"/>
          <w:bCs/>
          <w:spacing w:val="10"/>
          <w:sz w:val="24"/>
          <w:szCs w:val="24"/>
        </w:rPr>
        <w:t>:</w:t>
      </w:r>
      <w:r w:rsidR="0076535C" w:rsidRPr="00472DB6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/>
          <w:bCs/>
          <w:spacing w:val="-1"/>
          <w:sz w:val="24"/>
          <w:szCs w:val="24"/>
        </w:rPr>
        <w:t>1</w:t>
      </w:r>
      <w:r w:rsidR="00AB210D" w:rsidRPr="00472DB6">
        <w:rPr>
          <w:rFonts w:asciiTheme="minorHAnsi" w:hAnsiTheme="minorHAnsi" w:cstheme="minorHAnsi"/>
          <w:b/>
          <w:bCs/>
          <w:spacing w:val="-1"/>
          <w:sz w:val="24"/>
          <w:szCs w:val="24"/>
        </w:rPr>
        <w:t>3</w:t>
      </w:r>
      <w:r w:rsidR="0076535C" w:rsidRPr="00472DB6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577838" w:rsidRPr="00472DB6">
        <w:rPr>
          <w:rFonts w:asciiTheme="minorHAnsi" w:hAnsiTheme="minorHAnsi" w:cstheme="minorHAnsi"/>
          <w:bCs/>
          <w:sz w:val="24"/>
          <w:szCs w:val="24"/>
        </w:rPr>
        <w:t xml:space="preserve"> π.μ.</w:t>
      </w:r>
      <w:r w:rsidR="0076535C" w:rsidRPr="00472DB6">
        <w:rPr>
          <w:rFonts w:asciiTheme="minorHAnsi" w:hAnsiTheme="minorHAnsi" w:cstheme="minorHAnsi"/>
          <w:b/>
          <w:bCs/>
          <w:spacing w:val="10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και</w:t>
      </w:r>
      <w:r w:rsidR="0076535C" w:rsidRPr="00472DB6">
        <w:rPr>
          <w:rFonts w:asciiTheme="minorHAnsi" w:hAnsiTheme="minorHAnsi" w:cstheme="minorHAnsi"/>
          <w:bCs/>
          <w:spacing w:val="11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ώρα λ</w:t>
      </w:r>
      <w:r w:rsidR="0076535C" w:rsidRPr="00472DB6">
        <w:rPr>
          <w:rFonts w:asciiTheme="minorHAnsi" w:hAnsiTheme="minorHAnsi" w:cstheme="minorHAnsi"/>
          <w:bCs/>
          <w:spacing w:val="-1"/>
          <w:sz w:val="24"/>
          <w:szCs w:val="24"/>
        </w:rPr>
        <w:t>ή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ξ</w:t>
      </w:r>
      <w:r w:rsidR="0076535C" w:rsidRPr="00472DB6">
        <w:rPr>
          <w:rFonts w:asciiTheme="minorHAnsi" w:hAnsiTheme="minorHAnsi" w:cstheme="minorHAnsi"/>
          <w:bCs/>
          <w:spacing w:val="-1"/>
          <w:sz w:val="24"/>
          <w:szCs w:val="24"/>
        </w:rPr>
        <w:t>η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ς</w:t>
      </w:r>
      <w:r w:rsidR="0076535C" w:rsidRPr="00472DB6">
        <w:rPr>
          <w:rFonts w:asciiTheme="minorHAnsi" w:hAnsiTheme="minorHAnsi" w:cstheme="minorHAnsi"/>
          <w:bCs/>
          <w:spacing w:val="29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ψηφοφορί</w:t>
      </w:r>
      <w:r w:rsidR="0076535C" w:rsidRPr="00472DB6">
        <w:rPr>
          <w:rFonts w:asciiTheme="minorHAnsi" w:hAnsiTheme="minorHAnsi" w:cstheme="minorHAnsi"/>
          <w:bCs/>
          <w:spacing w:val="-3"/>
          <w:sz w:val="24"/>
          <w:szCs w:val="24"/>
        </w:rPr>
        <w:t>α</w:t>
      </w:r>
      <w:r w:rsidR="0076535C" w:rsidRPr="00472DB6">
        <w:rPr>
          <w:rFonts w:asciiTheme="minorHAnsi" w:hAnsiTheme="minorHAnsi" w:cstheme="minorHAnsi"/>
          <w:bCs/>
          <w:sz w:val="24"/>
          <w:szCs w:val="24"/>
        </w:rPr>
        <w:t>ς:</w:t>
      </w:r>
      <w:r w:rsidR="0076535C" w:rsidRPr="00472DB6">
        <w:rPr>
          <w:rFonts w:asciiTheme="minorHAnsi" w:hAnsiTheme="minorHAnsi" w:cstheme="minorHAnsi"/>
          <w:b/>
          <w:bCs/>
          <w:spacing w:val="27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b/>
          <w:bCs/>
          <w:spacing w:val="3"/>
          <w:sz w:val="24"/>
          <w:szCs w:val="24"/>
        </w:rPr>
        <w:t>1</w:t>
      </w:r>
      <w:r w:rsidR="00AB210D" w:rsidRPr="00472DB6">
        <w:rPr>
          <w:rFonts w:asciiTheme="minorHAnsi" w:hAnsiTheme="minorHAnsi" w:cstheme="minorHAnsi"/>
          <w:b/>
          <w:bCs/>
          <w:spacing w:val="3"/>
          <w:sz w:val="24"/>
          <w:szCs w:val="24"/>
        </w:rPr>
        <w:t>4</w:t>
      </w:r>
      <w:r w:rsidR="0076535C" w:rsidRPr="00472DB6">
        <w:rPr>
          <w:rFonts w:asciiTheme="minorHAnsi" w:hAnsiTheme="minorHAnsi" w:cstheme="minorHAnsi"/>
          <w:b/>
          <w:bCs/>
          <w:sz w:val="24"/>
          <w:szCs w:val="24"/>
        </w:rPr>
        <w:t>.00</w:t>
      </w:r>
      <w:r w:rsidR="00577838" w:rsidRPr="00472DB6">
        <w:rPr>
          <w:rFonts w:asciiTheme="minorHAnsi" w:hAnsiTheme="minorHAnsi" w:cstheme="minorHAnsi"/>
          <w:bCs/>
          <w:sz w:val="24"/>
          <w:szCs w:val="24"/>
        </w:rPr>
        <w:t xml:space="preserve"> μ.μ.</w:t>
      </w:r>
      <w:r w:rsidR="0076535C" w:rsidRPr="00472DB6">
        <w:rPr>
          <w:rFonts w:asciiTheme="minorHAnsi" w:hAnsiTheme="minorHAnsi" w:cstheme="minorHAnsi"/>
          <w:sz w:val="24"/>
          <w:szCs w:val="24"/>
        </w:rPr>
        <w:t xml:space="preserve">, </w:t>
      </w:r>
      <w:r w:rsidR="0076535C" w:rsidRPr="00472DB6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="0076535C" w:rsidRPr="00472DB6">
        <w:rPr>
          <w:rFonts w:asciiTheme="minorHAnsi" w:hAnsiTheme="minorHAnsi" w:cstheme="minorHAnsi"/>
          <w:spacing w:val="-2"/>
          <w:sz w:val="24"/>
          <w:szCs w:val="24"/>
        </w:rPr>
        <w:t>τ</w:t>
      </w:r>
      <w:r w:rsidR="0076535C" w:rsidRPr="00472DB6">
        <w:rPr>
          <w:rFonts w:asciiTheme="minorHAnsi" w:hAnsiTheme="minorHAnsi" w:cstheme="minorHAnsi"/>
          <w:sz w:val="24"/>
          <w:szCs w:val="24"/>
        </w:rPr>
        <w:t>ην</w:t>
      </w:r>
      <w:r w:rsidR="0076535C" w:rsidRPr="00472DB6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sz w:val="24"/>
          <w:szCs w:val="24"/>
        </w:rPr>
        <w:t>α</w:t>
      </w:r>
      <w:r w:rsidR="0076535C" w:rsidRPr="00472DB6">
        <w:rPr>
          <w:rFonts w:asciiTheme="minorHAnsi" w:hAnsiTheme="minorHAnsi" w:cstheme="minorHAnsi"/>
          <w:spacing w:val="-1"/>
          <w:sz w:val="24"/>
          <w:szCs w:val="24"/>
        </w:rPr>
        <w:t>ί</w:t>
      </w:r>
      <w:r w:rsidR="0076535C" w:rsidRPr="00472DB6">
        <w:rPr>
          <w:rFonts w:asciiTheme="minorHAnsi" w:hAnsiTheme="minorHAnsi" w:cstheme="minorHAnsi"/>
          <w:sz w:val="24"/>
          <w:szCs w:val="24"/>
        </w:rPr>
        <w:t>θου</w:t>
      </w:r>
      <w:r w:rsidR="0076535C" w:rsidRPr="00472DB6">
        <w:rPr>
          <w:rFonts w:asciiTheme="minorHAnsi" w:hAnsiTheme="minorHAnsi" w:cstheme="minorHAnsi"/>
          <w:spacing w:val="-1"/>
          <w:sz w:val="24"/>
          <w:szCs w:val="24"/>
        </w:rPr>
        <w:t>σ</w:t>
      </w:r>
      <w:r w:rsidR="0076535C" w:rsidRPr="00472DB6">
        <w:rPr>
          <w:rFonts w:asciiTheme="minorHAnsi" w:hAnsiTheme="minorHAnsi" w:cstheme="minorHAnsi"/>
          <w:sz w:val="24"/>
          <w:szCs w:val="24"/>
        </w:rPr>
        <w:t>α</w:t>
      </w:r>
      <w:r w:rsidR="0076535C" w:rsidRPr="00472DB6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76535C" w:rsidRPr="00472DB6">
        <w:rPr>
          <w:rFonts w:asciiTheme="minorHAnsi" w:hAnsiTheme="minorHAnsi" w:cstheme="minorHAnsi"/>
          <w:sz w:val="24"/>
          <w:szCs w:val="24"/>
        </w:rPr>
        <w:t>τηλεδιασκέψεων του κτιρίου του Τμήματος</w:t>
      </w:r>
      <w:r w:rsidR="00AB210D" w:rsidRPr="00472DB6">
        <w:rPr>
          <w:rFonts w:asciiTheme="minorHAnsi" w:hAnsiTheme="minorHAnsi" w:cstheme="minorHAnsi"/>
          <w:sz w:val="24"/>
          <w:szCs w:val="24"/>
        </w:rPr>
        <w:t xml:space="preserve">, </w:t>
      </w:r>
      <w:r w:rsidR="0076535C" w:rsidRPr="00472DB6">
        <w:rPr>
          <w:rFonts w:asciiTheme="minorHAnsi" w:hAnsiTheme="minorHAnsi" w:cstheme="minorHAnsi"/>
          <w:sz w:val="24"/>
          <w:szCs w:val="24"/>
        </w:rPr>
        <w:t xml:space="preserve">στην </w:t>
      </w:r>
      <w:proofErr w:type="spellStart"/>
      <w:r w:rsidR="0076535C" w:rsidRPr="00472DB6">
        <w:rPr>
          <w:rFonts w:asciiTheme="minorHAnsi" w:hAnsiTheme="minorHAnsi" w:cstheme="minorHAnsi"/>
          <w:sz w:val="24"/>
          <w:szCs w:val="24"/>
        </w:rPr>
        <w:t>Βιόπολη</w:t>
      </w:r>
      <w:proofErr w:type="spellEnd"/>
      <w:r w:rsidR="0076535C" w:rsidRPr="00472DB6">
        <w:rPr>
          <w:rFonts w:asciiTheme="minorHAnsi" w:hAnsiTheme="minorHAnsi" w:cstheme="minorHAnsi"/>
          <w:sz w:val="24"/>
          <w:szCs w:val="24"/>
        </w:rPr>
        <w:t xml:space="preserve"> Λάρισας</w:t>
      </w:r>
      <w:r w:rsidRPr="00472DB6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E1635F" w:rsidRPr="00472DB6" w:rsidRDefault="00E1635F" w:rsidP="000E54ED">
      <w:pPr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>Οι εκλογείς οφείλουν να προσέλθουν στην εκλογική διαδικασία, προσκομίζοντας στην εφορευτική επιτροπή  το δελτίο αστυνομικής ταυτότητάς τους ή άλλο δημόσιο έγγραφο από το οποίο προκύπτει η ταυτότητά τους.</w:t>
      </w: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>Το παρόν πρακτικό της Επιτροπής θα αναρτηθεί στην κεντρική ηλεκτρονική σελίδα του Πανεπιστημίου Θεσσαλίας.</w:t>
      </w: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="00A213BA" w:rsidRPr="00472DB6">
        <w:rPr>
          <w:rFonts w:asciiTheme="minorHAnsi" w:hAnsiTheme="minorHAnsi" w:cstheme="minorHAnsi"/>
          <w:sz w:val="24"/>
          <w:szCs w:val="24"/>
        </w:rPr>
        <w:t>Η ΕΦΟΡΕΥΤΙΚΗ ΕΠΙΤΡΟΠΗ</w:t>
      </w:r>
      <w:r w:rsidR="007D5CB1" w:rsidRPr="00472DB6">
        <w:rPr>
          <w:rFonts w:asciiTheme="minorHAnsi" w:hAnsiTheme="minorHAnsi" w:cstheme="minorHAnsi"/>
          <w:sz w:val="24"/>
          <w:szCs w:val="24"/>
        </w:rPr>
        <w:t>*</w:t>
      </w:r>
      <w:bookmarkStart w:id="0" w:name="_GoBack"/>
      <w:bookmarkEnd w:id="0"/>
    </w:p>
    <w:p w:rsidR="00E1635F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1C08E3" w:rsidRPr="00472DB6" w:rsidRDefault="001C08E3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  <w:r w:rsidRPr="00472DB6">
        <w:rPr>
          <w:rFonts w:asciiTheme="minorHAnsi" w:hAnsiTheme="minorHAnsi" w:cstheme="minorHAnsi"/>
          <w:sz w:val="24"/>
          <w:szCs w:val="24"/>
        </w:rPr>
        <w:t xml:space="preserve">ΒΑΛΙΑΚΟΣ ΗΛΙΑΣ                 </w:t>
      </w:r>
      <w:r w:rsidRPr="00472DB6">
        <w:rPr>
          <w:rFonts w:asciiTheme="minorHAnsi" w:hAnsiTheme="minorHAnsi" w:cstheme="minorHAnsi"/>
          <w:sz w:val="24"/>
          <w:szCs w:val="24"/>
        </w:rPr>
        <w:tab/>
      </w:r>
      <w:r w:rsidR="00AB210D" w:rsidRPr="00472DB6">
        <w:rPr>
          <w:rFonts w:asciiTheme="minorHAnsi" w:hAnsiTheme="minorHAnsi" w:cstheme="minorHAnsi"/>
          <w:sz w:val="24"/>
          <w:szCs w:val="24"/>
        </w:rPr>
        <w:t xml:space="preserve">      ΔΗΜΗΤΡΙΟΥ ΤΗΛΕΜΑΧΟΣ</w:t>
      </w:r>
      <w:r w:rsidR="00577838" w:rsidRPr="00472DB6">
        <w:rPr>
          <w:rFonts w:asciiTheme="minorHAnsi" w:hAnsiTheme="minorHAnsi" w:cstheme="minorHAnsi"/>
          <w:sz w:val="24"/>
          <w:szCs w:val="24"/>
        </w:rPr>
        <w:tab/>
      </w:r>
      <w:r w:rsidR="00577838" w:rsidRPr="00472DB6">
        <w:rPr>
          <w:rFonts w:asciiTheme="minorHAnsi" w:hAnsiTheme="minorHAnsi" w:cstheme="minorHAnsi"/>
          <w:sz w:val="24"/>
          <w:szCs w:val="24"/>
        </w:rPr>
        <w:tab/>
      </w:r>
      <w:r w:rsidR="00577838" w:rsidRPr="00472DB6">
        <w:rPr>
          <w:rFonts w:asciiTheme="minorHAnsi" w:hAnsiTheme="minorHAnsi" w:cstheme="minorHAnsi"/>
          <w:sz w:val="24"/>
          <w:szCs w:val="24"/>
        </w:rPr>
        <w:tab/>
      </w:r>
      <w:r w:rsidR="00AB210D" w:rsidRPr="00472DB6">
        <w:rPr>
          <w:rFonts w:asciiTheme="minorHAnsi" w:hAnsiTheme="minorHAnsi" w:cstheme="minorHAnsi"/>
          <w:sz w:val="24"/>
          <w:szCs w:val="24"/>
        </w:rPr>
        <w:t>ΜΗΤΣΟΣ ΧΡΗΣΤΟΣ</w:t>
      </w: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472DB6" w:rsidRDefault="00E1635F" w:rsidP="000E54ED">
      <w:pPr>
        <w:pStyle w:val="a7"/>
        <w:ind w:left="142" w:right="141"/>
        <w:jc w:val="both"/>
        <w:rPr>
          <w:rFonts w:asciiTheme="minorHAnsi" w:hAnsiTheme="minorHAnsi" w:cstheme="minorHAnsi"/>
          <w:sz w:val="24"/>
          <w:szCs w:val="24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7D5CB1" w:rsidRDefault="007D5CB1" w:rsidP="000E54ED">
      <w:pPr>
        <w:pStyle w:val="a7"/>
        <w:ind w:left="142" w:right="141"/>
        <w:jc w:val="both"/>
        <w:rPr>
          <w:rFonts w:asciiTheme="minorHAnsi" w:hAnsiTheme="minorHAnsi" w:cstheme="minorHAnsi"/>
          <w:sz w:val="23"/>
          <w:szCs w:val="23"/>
        </w:rPr>
      </w:pPr>
      <w:r w:rsidRPr="007D5CB1">
        <w:rPr>
          <w:rFonts w:asciiTheme="minorHAnsi" w:eastAsia="Times New Roman" w:hAnsiTheme="minorHAnsi" w:cstheme="minorHAnsi"/>
          <w:i/>
          <w:sz w:val="23"/>
          <w:szCs w:val="23"/>
        </w:rPr>
        <w:t>*</w:t>
      </w:r>
      <w:r w:rsidR="00AB210D">
        <w:rPr>
          <w:rFonts w:asciiTheme="minorHAnsi" w:eastAsia="Times New Roman" w:hAnsiTheme="minorHAnsi" w:cstheme="minorHAnsi"/>
          <w:i/>
          <w:sz w:val="23"/>
          <w:szCs w:val="23"/>
        </w:rPr>
        <w:t>Οι</w:t>
      </w:r>
      <w:r w:rsidRPr="007D5CB1">
        <w:rPr>
          <w:rFonts w:asciiTheme="minorHAnsi" w:eastAsia="Times New Roman" w:hAnsiTheme="minorHAnsi" w:cstheme="minorHAnsi"/>
          <w:i/>
          <w:sz w:val="23"/>
          <w:szCs w:val="23"/>
        </w:rPr>
        <w:t xml:space="preserve"> υπογραφ</w:t>
      </w:r>
      <w:r w:rsidR="00AB210D">
        <w:rPr>
          <w:rFonts w:asciiTheme="minorHAnsi" w:eastAsia="Times New Roman" w:hAnsiTheme="minorHAnsi" w:cstheme="minorHAnsi"/>
          <w:i/>
          <w:sz w:val="23"/>
          <w:szCs w:val="23"/>
        </w:rPr>
        <w:t>ές</w:t>
      </w:r>
      <w:r w:rsidRPr="007D5CB1">
        <w:rPr>
          <w:rFonts w:asciiTheme="minorHAnsi" w:eastAsia="Times New Roman" w:hAnsiTheme="minorHAnsi" w:cstheme="minorHAnsi"/>
          <w:i/>
          <w:sz w:val="23"/>
          <w:szCs w:val="23"/>
        </w:rPr>
        <w:t xml:space="preserve"> έχ</w:t>
      </w:r>
      <w:r w:rsidR="00AB210D">
        <w:rPr>
          <w:rFonts w:asciiTheme="minorHAnsi" w:eastAsia="Times New Roman" w:hAnsiTheme="minorHAnsi" w:cstheme="minorHAnsi"/>
          <w:i/>
          <w:sz w:val="23"/>
          <w:szCs w:val="23"/>
        </w:rPr>
        <w:t>ουν</w:t>
      </w:r>
      <w:r w:rsidRPr="007D5CB1">
        <w:rPr>
          <w:rFonts w:asciiTheme="minorHAnsi" w:eastAsia="Times New Roman" w:hAnsiTheme="minorHAnsi" w:cstheme="minorHAnsi"/>
          <w:i/>
          <w:sz w:val="23"/>
          <w:szCs w:val="23"/>
        </w:rPr>
        <w:t xml:space="preserve"> τεθεί στο πρωτότυπο που βρίσκεται στο αρχείο του Τμήματος</w:t>
      </w: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E1635F" w:rsidRPr="00C26EA0" w:rsidRDefault="00E1635F" w:rsidP="000E54ED">
      <w:pPr>
        <w:pStyle w:val="a7"/>
        <w:ind w:left="142" w:right="141"/>
        <w:jc w:val="both"/>
        <w:rPr>
          <w:rFonts w:cs="Arial"/>
          <w:sz w:val="23"/>
          <w:szCs w:val="23"/>
        </w:rPr>
      </w:pPr>
    </w:p>
    <w:p w:rsidR="00B0625E" w:rsidRPr="00E1635F" w:rsidRDefault="00B0625E" w:rsidP="000E54ED">
      <w:pPr>
        <w:ind w:left="142" w:right="141"/>
        <w:jc w:val="both"/>
      </w:pPr>
    </w:p>
    <w:sectPr w:rsidR="00B0625E" w:rsidRPr="00E1635F" w:rsidSect="008400E2">
      <w:headerReference w:type="default" r:id="rId8"/>
      <w:footerReference w:type="default" r:id="rId9"/>
      <w:pgSz w:w="11906" w:h="16838"/>
      <w:pgMar w:top="2268" w:right="849" w:bottom="2268" w:left="993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A6" w:rsidRDefault="001608A6" w:rsidP="00855A94">
      <w:pPr>
        <w:spacing w:after="0" w:line="240" w:lineRule="auto"/>
      </w:pPr>
      <w:r>
        <w:separator/>
      </w:r>
    </w:p>
  </w:endnote>
  <w:endnote w:type="continuationSeparator" w:id="0">
    <w:p w:rsidR="001608A6" w:rsidRDefault="001608A6" w:rsidP="0085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yriadPro-Semi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DB6" w:rsidRDefault="00472DB6" w:rsidP="00472DB6">
    <w:pPr>
      <w:pStyle w:val="a4"/>
    </w:pPr>
    <w:r>
      <w:rPr>
        <w:noProof/>
        <w:lang w:eastAsia="el-GR"/>
      </w:rPr>
      <w:ptab w:relativeTo="indent" w:alignment="center" w:leader="none"/>
    </w:r>
    <w:r>
      <w:rPr>
        <w:noProof/>
        <w:lang w:eastAsia="el-GR"/>
      </w:rPr>
      <w:drawing>
        <wp:inline distT="0" distB="0" distL="0" distR="0">
          <wp:extent cx="5276850" cy="304800"/>
          <wp:effectExtent l="0" t="0" r="0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781" w:rsidRDefault="00D62781" w:rsidP="00472DB6">
    <w:pPr>
      <w:pStyle w:val="a4"/>
      <w:tabs>
        <w:tab w:val="clear" w:pos="4153"/>
        <w:tab w:val="clear" w:pos="8306"/>
        <w:tab w:val="left" w:pos="34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A6" w:rsidRDefault="001608A6" w:rsidP="00855A94">
      <w:pPr>
        <w:spacing w:after="0" w:line="240" w:lineRule="auto"/>
      </w:pPr>
      <w:r>
        <w:separator/>
      </w:r>
    </w:p>
  </w:footnote>
  <w:footnote w:type="continuationSeparator" w:id="0">
    <w:p w:rsidR="001608A6" w:rsidRDefault="001608A6" w:rsidP="0085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A94" w:rsidRPr="00472DB6" w:rsidRDefault="00472DB6" w:rsidP="00472DB6">
    <w:pPr>
      <w:pStyle w:val="a3"/>
    </w:pPr>
    <w:r>
      <w:rPr>
        <w:noProof/>
        <w:lang w:eastAsia="el-G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5832475</wp:posOffset>
          </wp:positionH>
          <wp:positionV relativeFrom="paragraph">
            <wp:posOffset>109855</wp:posOffset>
          </wp:positionV>
          <wp:extent cx="733425" cy="733425"/>
          <wp:effectExtent l="0" t="0" r="9525" b="9525"/>
          <wp:wrapTight wrapText="bothSides">
            <wp:wrapPolygon edited="0">
              <wp:start x="6171" y="0"/>
              <wp:lineTo x="0" y="3366"/>
              <wp:lineTo x="0" y="14587"/>
              <wp:lineTo x="1122" y="17953"/>
              <wp:lineTo x="5610" y="21319"/>
              <wp:lineTo x="6171" y="21319"/>
              <wp:lineTo x="15148" y="21319"/>
              <wp:lineTo x="15709" y="21319"/>
              <wp:lineTo x="20197" y="17953"/>
              <wp:lineTo x="21319" y="14587"/>
              <wp:lineTo x="21319" y="3366"/>
              <wp:lineTo x="15148" y="0"/>
              <wp:lineTo x="6171" y="0"/>
            </wp:wrapPolygon>
          </wp:wrapTight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ptab w:relativeTo="indent" w:alignment="center" w:leader="none"/>
    </w:r>
    <w:r>
      <w:rPr>
        <w:noProof/>
        <w:lang w:eastAsia="el-GR"/>
      </w:rPr>
      <w:drawing>
        <wp:inline distT="0" distB="0" distL="0" distR="0">
          <wp:extent cx="3638550" cy="105727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52D461F"/>
    <w:multiLevelType w:val="hybridMultilevel"/>
    <w:tmpl w:val="C6B6C6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11523"/>
    <w:multiLevelType w:val="hybridMultilevel"/>
    <w:tmpl w:val="A9B87E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1AD9"/>
    <w:multiLevelType w:val="hybridMultilevel"/>
    <w:tmpl w:val="C43A9F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10B83"/>
    <w:multiLevelType w:val="hybridMultilevel"/>
    <w:tmpl w:val="7D84C7BE"/>
    <w:lvl w:ilvl="0" w:tplc="5A4C8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6F93"/>
    <w:multiLevelType w:val="hybridMultilevel"/>
    <w:tmpl w:val="FB269510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04F12"/>
    <w:multiLevelType w:val="hybridMultilevel"/>
    <w:tmpl w:val="4E28E25A"/>
    <w:lvl w:ilvl="0" w:tplc="20BE8F96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EF0D6F"/>
    <w:multiLevelType w:val="hybridMultilevel"/>
    <w:tmpl w:val="1BE20C42"/>
    <w:lvl w:ilvl="0" w:tplc="E26CC3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67B27"/>
    <w:multiLevelType w:val="hybridMultilevel"/>
    <w:tmpl w:val="F208B974"/>
    <w:lvl w:ilvl="0" w:tplc="B8701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40ACB"/>
    <w:multiLevelType w:val="hybridMultilevel"/>
    <w:tmpl w:val="61185B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D1093"/>
    <w:multiLevelType w:val="hybridMultilevel"/>
    <w:tmpl w:val="0B843A80"/>
    <w:lvl w:ilvl="0" w:tplc="C150909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D71B1"/>
    <w:multiLevelType w:val="hybridMultilevel"/>
    <w:tmpl w:val="C69A84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76A22"/>
    <w:multiLevelType w:val="multilevel"/>
    <w:tmpl w:val="E2321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F7DB3"/>
    <w:multiLevelType w:val="hybridMultilevel"/>
    <w:tmpl w:val="8ED855B6"/>
    <w:lvl w:ilvl="0" w:tplc="A8124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253A0"/>
    <w:multiLevelType w:val="hybridMultilevel"/>
    <w:tmpl w:val="4AE0C7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D56955"/>
    <w:multiLevelType w:val="hybridMultilevel"/>
    <w:tmpl w:val="F5D0B6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2F6B3B"/>
    <w:multiLevelType w:val="hybridMultilevel"/>
    <w:tmpl w:val="387EB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E07496"/>
    <w:multiLevelType w:val="hybridMultilevel"/>
    <w:tmpl w:val="C67E7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85EFA"/>
    <w:multiLevelType w:val="hybridMultilevel"/>
    <w:tmpl w:val="AB320E8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95B3F"/>
    <w:multiLevelType w:val="hybridMultilevel"/>
    <w:tmpl w:val="7A384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96479"/>
    <w:multiLevelType w:val="hybridMultilevel"/>
    <w:tmpl w:val="7E76157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6691992"/>
    <w:multiLevelType w:val="hybridMultilevel"/>
    <w:tmpl w:val="421CB886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69E9540C"/>
    <w:multiLevelType w:val="hybridMultilevel"/>
    <w:tmpl w:val="0C3498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2504486"/>
    <w:multiLevelType w:val="hybridMultilevel"/>
    <w:tmpl w:val="D4649BEE"/>
    <w:lvl w:ilvl="0" w:tplc="AAD896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B90E2B"/>
    <w:multiLevelType w:val="hybridMultilevel"/>
    <w:tmpl w:val="D1705112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1C7EF7"/>
    <w:multiLevelType w:val="hybridMultilevel"/>
    <w:tmpl w:val="4740C29C"/>
    <w:lvl w:ilvl="0" w:tplc="51E8BE3E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8"/>
  </w:num>
  <w:num w:numId="5">
    <w:abstractNumId w:val="16"/>
  </w:num>
  <w:num w:numId="6">
    <w:abstractNumId w:val="1"/>
  </w:num>
  <w:num w:numId="7">
    <w:abstractNumId w:val="7"/>
  </w:num>
  <w:num w:numId="8">
    <w:abstractNumId w:val="1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9"/>
  </w:num>
  <w:num w:numId="27">
    <w:abstractNumId w:val="11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5A94"/>
    <w:rsid w:val="00000E80"/>
    <w:rsid w:val="0000453F"/>
    <w:rsid w:val="00024260"/>
    <w:rsid w:val="0003175D"/>
    <w:rsid w:val="000335AF"/>
    <w:rsid w:val="0003399C"/>
    <w:rsid w:val="00034981"/>
    <w:rsid w:val="00037C9E"/>
    <w:rsid w:val="000465CE"/>
    <w:rsid w:val="0004713C"/>
    <w:rsid w:val="000474B1"/>
    <w:rsid w:val="000659D2"/>
    <w:rsid w:val="000713A6"/>
    <w:rsid w:val="000738A8"/>
    <w:rsid w:val="00073F51"/>
    <w:rsid w:val="000812F3"/>
    <w:rsid w:val="00081871"/>
    <w:rsid w:val="00081A4F"/>
    <w:rsid w:val="00082AB6"/>
    <w:rsid w:val="00085E2F"/>
    <w:rsid w:val="00094F42"/>
    <w:rsid w:val="00095BEA"/>
    <w:rsid w:val="000A1A3D"/>
    <w:rsid w:val="000A4861"/>
    <w:rsid w:val="000A4F01"/>
    <w:rsid w:val="000A6121"/>
    <w:rsid w:val="000B2481"/>
    <w:rsid w:val="000B289A"/>
    <w:rsid w:val="000B4E76"/>
    <w:rsid w:val="000B5894"/>
    <w:rsid w:val="000C04C7"/>
    <w:rsid w:val="000C0F06"/>
    <w:rsid w:val="000C5746"/>
    <w:rsid w:val="000C6B24"/>
    <w:rsid w:val="000D2BEB"/>
    <w:rsid w:val="000D77D4"/>
    <w:rsid w:val="000E0CA2"/>
    <w:rsid w:val="000E10A9"/>
    <w:rsid w:val="000E2CEF"/>
    <w:rsid w:val="000E54ED"/>
    <w:rsid w:val="000E5AD3"/>
    <w:rsid w:val="000E6161"/>
    <w:rsid w:val="000F02DF"/>
    <w:rsid w:val="000F3246"/>
    <w:rsid w:val="000F358F"/>
    <w:rsid w:val="000F48E5"/>
    <w:rsid w:val="000F5A3C"/>
    <w:rsid w:val="000F70E8"/>
    <w:rsid w:val="0010269E"/>
    <w:rsid w:val="00104D2C"/>
    <w:rsid w:val="001107C1"/>
    <w:rsid w:val="00116F32"/>
    <w:rsid w:val="001207B2"/>
    <w:rsid w:val="00122C77"/>
    <w:rsid w:val="00124285"/>
    <w:rsid w:val="0012438D"/>
    <w:rsid w:val="00141AB0"/>
    <w:rsid w:val="0014258E"/>
    <w:rsid w:val="00142AD3"/>
    <w:rsid w:val="00146D56"/>
    <w:rsid w:val="001516A3"/>
    <w:rsid w:val="00154A30"/>
    <w:rsid w:val="00157FC0"/>
    <w:rsid w:val="001608A6"/>
    <w:rsid w:val="00164FC7"/>
    <w:rsid w:val="00165D00"/>
    <w:rsid w:val="001721AD"/>
    <w:rsid w:val="001725BE"/>
    <w:rsid w:val="001765C9"/>
    <w:rsid w:val="00182A90"/>
    <w:rsid w:val="00190457"/>
    <w:rsid w:val="001A065A"/>
    <w:rsid w:val="001A12D4"/>
    <w:rsid w:val="001A34C9"/>
    <w:rsid w:val="001A47C5"/>
    <w:rsid w:val="001A5AEA"/>
    <w:rsid w:val="001C08E3"/>
    <w:rsid w:val="001D6C3B"/>
    <w:rsid w:val="001E30AF"/>
    <w:rsid w:val="001F1B1B"/>
    <w:rsid w:val="001F5C10"/>
    <w:rsid w:val="001F7CE0"/>
    <w:rsid w:val="00202596"/>
    <w:rsid w:val="00202C91"/>
    <w:rsid w:val="00205F03"/>
    <w:rsid w:val="00206C5D"/>
    <w:rsid w:val="00214601"/>
    <w:rsid w:val="002219C9"/>
    <w:rsid w:val="00224D88"/>
    <w:rsid w:val="00225735"/>
    <w:rsid w:val="002319EA"/>
    <w:rsid w:val="00235AA4"/>
    <w:rsid w:val="0024757E"/>
    <w:rsid w:val="0025135A"/>
    <w:rsid w:val="00251E8F"/>
    <w:rsid w:val="002579FC"/>
    <w:rsid w:val="0026619F"/>
    <w:rsid w:val="00266AB8"/>
    <w:rsid w:val="00275792"/>
    <w:rsid w:val="002800D3"/>
    <w:rsid w:val="00281C21"/>
    <w:rsid w:val="0028500B"/>
    <w:rsid w:val="00286CA7"/>
    <w:rsid w:val="00290C55"/>
    <w:rsid w:val="002934B6"/>
    <w:rsid w:val="00293FA7"/>
    <w:rsid w:val="00294736"/>
    <w:rsid w:val="00297D5C"/>
    <w:rsid w:val="002A2768"/>
    <w:rsid w:val="002A40B7"/>
    <w:rsid w:val="002A46D1"/>
    <w:rsid w:val="002A512F"/>
    <w:rsid w:val="002A6DBA"/>
    <w:rsid w:val="002B1461"/>
    <w:rsid w:val="002B55F3"/>
    <w:rsid w:val="002B71FE"/>
    <w:rsid w:val="002D0B74"/>
    <w:rsid w:val="002D3E82"/>
    <w:rsid w:val="002D5760"/>
    <w:rsid w:val="002E297D"/>
    <w:rsid w:val="002E5275"/>
    <w:rsid w:val="002F2052"/>
    <w:rsid w:val="002F3AFD"/>
    <w:rsid w:val="002F674F"/>
    <w:rsid w:val="00302682"/>
    <w:rsid w:val="00302A16"/>
    <w:rsid w:val="00304C0B"/>
    <w:rsid w:val="00305203"/>
    <w:rsid w:val="00305F2B"/>
    <w:rsid w:val="00307182"/>
    <w:rsid w:val="00315F8B"/>
    <w:rsid w:val="00317C00"/>
    <w:rsid w:val="0032156B"/>
    <w:rsid w:val="00322E42"/>
    <w:rsid w:val="003232D8"/>
    <w:rsid w:val="003265E7"/>
    <w:rsid w:val="0033115C"/>
    <w:rsid w:val="00333EC7"/>
    <w:rsid w:val="003376B3"/>
    <w:rsid w:val="00337C14"/>
    <w:rsid w:val="00340039"/>
    <w:rsid w:val="00341798"/>
    <w:rsid w:val="0034243E"/>
    <w:rsid w:val="00350C10"/>
    <w:rsid w:val="00351633"/>
    <w:rsid w:val="00355FDE"/>
    <w:rsid w:val="0037334D"/>
    <w:rsid w:val="0037370E"/>
    <w:rsid w:val="00375A94"/>
    <w:rsid w:val="00377F8C"/>
    <w:rsid w:val="00387A06"/>
    <w:rsid w:val="00392740"/>
    <w:rsid w:val="00392B6D"/>
    <w:rsid w:val="00396150"/>
    <w:rsid w:val="00396D6A"/>
    <w:rsid w:val="003A46E9"/>
    <w:rsid w:val="003A6133"/>
    <w:rsid w:val="003B2C1F"/>
    <w:rsid w:val="003B3877"/>
    <w:rsid w:val="003B395B"/>
    <w:rsid w:val="003B7C4A"/>
    <w:rsid w:val="003C016B"/>
    <w:rsid w:val="003C053C"/>
    <w:rsid w:val="003C2D8E"/>
    <w:rsid w:val="003E514A"/>
    <w:rsid w:val="003E7608"/>
    <w:rsid w:val="003F0258"/>
    <w:rsid w:val="003F1387"/>
    <w:rsid w:val="003F1A59"/>
    <w:rsid w:val="003F3767"/>
    <w:rsid w:val="00403A91"/>
    <w:rsid w:val="00406A9B"/>
    <w:rsid w:val="0041107E"/>
    <w:rsid w:val="00413D77"/>
    <w:rsid w:val="00423981"/>
    <w:rsid w:val="00425CF1"/>
    <w:rsid w:val="0042748E"/>
    <w:rsid w:val="00430314"/>
    <w:rsid w:val="0043207B"/>
    <w:rsid w:val="004508FC"/>
    <w:rsid w:val="0045788B"/>
    <w:rsid w:val="00463E57"/>
    <w:rsid w:val="00464004"/>
    <w:rsid w:val="0046636B"/>
    <w:rsid w:val="00466CA8"/>
    <w:rsid w:val="00467712"/>
    <w:rsid w:val="00470BC2"/>
    <w:rsid w:val="00472172"/>
    <w:rsid w:val="00472DB6"/>
    <w:rsid w:val="00481779"/>
    <w:rsid w:val="00486415"/>
    <w:rsid w:val="004875ED"/>
    <w:rsid w:val="00493B76"/>
    <w:rsid w:val="00493CD5"/>
    <w:rsid w:val="0049429B"/>
    <w:rsid w:val="00495793"/>
    <w:rsid w:val="0049667E"/>
    <w:rsid w:val="004972B4"/>
    <w:rsid w:val="004A20F9"/>
    <w:rsid w:val="004A7AE8"/>
    <w:rsid w:val="004B7FC7"/>
    <w:rsid w:val="004C0DD9"/>
    <w:rsid w:val="004C4217"/>
    <w:rsid w:val="004C5060"/>
    <w:rsid w:val="004C59C9"/>
    <w:rsid w:val="004C5AD1"/>
    <w:rsid w:val="004C6866"/>
    <w:rsid w:val="004E0DE8"/>
    <w:rsid w:val="004E616C"/>
    <w:rsid w:val="004F0CE3"/>
    <w:rsid w:val="00500676"/>
    <w:rsid w:val="00503068"/>
    <w:rsid w:val="005106F1"/>
    <w:rsid w:val="00514BF3"/>
    <w:rsid w:val="005230D5"/>
    <w:rsid w:val="00527542"/>
    <w:rsid w:val="0053154B"/>
    <w:rsid w:val="00533917"/>
    <w:rsid w:val="0054324E"/>
    <w:rsid w:val="005543D8"/>
    <w:rsid w:val="005636E9"/>
    <w:rsid w:val="0056720A"/>
    <w:rsid w:val="0056740F"/>
    <w:rsid w:val="00577838"/>
    <w:rsid w:val="0058476F"/>
    <w:rsid w:val="0059139B"/>
    <w:rsid w:val="00593FCA"/>
    <w:rsid w:val="0059480E"/>
    <w:rsid w:val="005949F6"/>
    <w:rsid w:val="005A2D6A"/>
    <w:rsid w:val="005A3260"/>
    <w:rsid w:val="005B0D0F"/>
    <w:rsid w:val="005B4AA7"/>
    <w:rsid w:val="005B51A3"/>
    <w:rsid w:val="005C59B4"/>
    <w:rsid w:val="005D2235"/>
    <w:rsid w:val="005D3DD0"/>
    <w:rsid w:val="005D501A"/>
    <w:rsid w:val="005D6201"/>
    <w:rsid w:val="005E4E52"/>
    <w:rsid w:val="005E794A"/>
    <w:rsid w:val="005E7D2A"/>
    <w:rsid w:val="005E7E2C"/>
    <w:rsid w:val="00600E48"/>
    <w:rsid w:val="00602910"/>
    <w:rsid w:val="00603774"/>
    <w:rsid w:val="0060415E"/>
    <w:rsid w:val="00613AEC"/>
    <w:rsid w:val="00622943"/>
    <w:rsid w:val="00627E0C"/>
    <w:rsid w:val="00630575"/>
    <w:rsid w:val="00631945"/>
    <w:rsid w:val="006362D1"/>
    <w:rsid w:val="0065000D"/>
    <w:rsid w:val="00651E44"/>
    <w:rsid w:val="0065279C"/>
    <w:rsid w:val="00656722"/>
    <w:rsid w:val="00661DDF"/>
    <w:rsid w:val="00663784"/>
    <w:rsid w:val="0067047E"/>
    <w:rsid w:val="00676538"/>
    <w:rsid w:val="00680312"/>
    <w:rsid w:val="006826DA"/>
    <w:rsid w:val="00690558"/>
    <w:rsid w:val="0069121D"/>
    <w:rsid w:val="00693964"/>
    <w:rsid w:val="00697DC9"/>
    <w:rsid w:val="006A3B98"/>
    <w:rsid w:val="006B65D1"/>
    <w:rsid w:val="006C1881"/>
    <w:rsid w:val="006D1BE3"/>
    <w:rsid w:val="006D639F"/>
    <w:rsid w:val="006D768A"/>
    <w:rsid w:val="006E1505"/>
    <w:rsid w:val="006E1A11"/>
    <w:rsid w:val="006E4622"/>
    <w:rsid w:val="006E6A14"/>
    <w:rsid w:val="006F6D0A"/>
    <w:rsid w:val="00701B1A"/>
    <w:rsid w:val="0071395A"/>
    <w:rsid w:val="00713BC1"/>
    <w:rsid w:val="00715405"/>
    <w:rsid w:val="007317F8"/>
    <w:rsid w:val="007344B6"/>
    <w:rsid w:val="00735CA0"/>
    <w:rsid w:val="00744A85"/>
    <w:rsid w:val="007478E9"/>
    <w:rsid w:val="00747F79"/>
    <w:rsid w:val="00750C6C"/>
    <w:rsid w:val="00751670"/>
    <w:rsid w:val="00751A0B"/>
    <w:rsid w:val="00752BFC"/>
    <w:rsid w:val="0075756B"/>
    <w:rsid w:val="007631C8"/>
    <w:rsid w:val="0076535C"/>
    <w:rsid w:val="007657A3"/>
    <w:rsid w:val="00772859"/>
    <w:rsid w:val="00785840"/>
    <w:rsid w:val="00791ED4"/>
    <w:rsid w:val="007A0440"/>
    <w:rsid w:val="007B69B0"/>
    <w:rsid w:val="007B6C6D"/>
    <w:rsid w:val="007C093E"/>
    <w:rsid w:val="007C3397"/>
    <w:rsid w:val="007C5E0C"/>
    <w:rsid w:val="007C7492"/>
    <w:rsid w:val="007D5CB1"/>
    <w:rsid w:val="007D747A"/>
    <w:rsid w:val="007E3E4D"/>
    <w:rsid w:val="007F4B81"/>
    <w:rsid w:val="007F5BBC"/>
    <w:rsid w:val="00802C0C"/>
    <w:rsid w:val="00804245"/>
    <w:rsid w:val="0080529C"/>
    <w:rsid w:val="00806142"/>
    <w:rsid w:val="008160BB"/>
    <w:rsid w:val="008225B6"/>
    <w:rsid w:val="00825F98"/>
    <w:rsid w:val="008400E2"/>
    <w:rsid w:val="0084187C"/>
    <w:rsid w:val="00841B0E"/>
    <w:rsid w:val="00842C6E"/>
    <w:rsid w:val="008439B7"/>
    <w:rsid w:val="00847D76"/>
    <w:rsid w:val="00855A94"/>
    <w:rsid w:val="00856A94"/>
    <w:rsid w:val="00856CC5"/>
    <w:rsid w:val="00863659"/>
    <w:rsid w:val="00863C1D"/>
    <w:rsid w:val="008660D0"/>
    <w:rsid w:val="00866657"/>
    <w:rsid w:val="00870CC8"/>
    <w:rsid w:val="008756AE"/>
    <w:rsid w:val="0089170F"/>
    <w:rsid w:val="00893A9D"/>
    <w:rsid w:val="00897373"/>
    <w:rsid w:val="008A258B"/>
    <w:rsid w:val="008A335F"/>
    <w:rsid w:val="008A3A0F"/>
    <w:rsid w:val="008A56DC"/>
    <w:rsid w:val="008A623E"/>
    <w:rsid w:val="008B0D8A"/>
    <w:rsid w:val="008B21BC"/>
    <w:rsid w:val="008B3172"/>
    <w:rsid w:val="008C0B00"/>
    <w:rsid w:val="008C5C2C"/>
    <w:rsid w:val="008D3012"/>
    <w:rsid w:val="008D5B2D"/>
    <w:rsid w:val="008E0C53"/>
    <w:rsid w:val="008E16E2"/>
    <w:rsid w:val="008E6FFC"/>
    <w:rsid w:val="008F4888"/>
    <w:rsid w:val="008F7347"/>
    <w:rsid w:val="009011B7"/>
    <w:rsid w:val="00902EA4"/>
    <w:rsid w:val="00903D7B"/>
    <w:rsid w:val="00906AAB"/>
    <w:rsid w:val="00911D0D"/>
    <w:rsid w:val="009127F8"/>
    <w:rsid w:val="00912965"/>
    <w:rsid w:val="00916433"/>
    <w:rsid w:val="009330D6"/>
    <w:rsid w:val="00937C64"/>
    <w:rsid w:val="00937CF8"/>
    <w:rsid w:val="00942974"/>
    <w:rsid w:val="009478B2"/>
    <w:rsid w:val="00950017"/>
    <w:rsid w:val="0095603C"/>
    <w:rsid w:val="009570F2"/>
    <w:rsid w:val="009640CD"/>
    <w:rsid w:val="00970ADD"/>
    <w:rsid w:val="00971A12"/>
    <w:rsid w:val="0097653F"/>
    <w:rsid w:val="00980A62"/>
    <w:rsid w:val="00986808"/>
    <w:rsid w:val="00991062"/>
    <w:rsid w:val="00996CA6"/>
    <w:rsid w:val="009A2E16"/>
    <w:rsid w:val="009A5F01"/>
    <w:rsid w:val="009A6219"/>
    <w:rsid w:val="009A6792"/>
    <w:rsid w:val="009B4309"/>
    <w:rsid w:val="009B5F1C"/>
    <w:rsid w:val="009C1628"/>
    <w:rsid w:val="009E1E28"/>
    <w:rsid w:val="009E483D"/>
    <w:rsid w:val="009E712B"/>
    <w:rsid w:val="009F7766"/>
    <w:rsid w:val="009F7DB5"/>
    <w:rsid w:val="00A023A0"/>
    <w:rsid w:val="00A0438D"/>
    <w:rsid w:val="00A070F8"/>
    <w:rsid w:val="00A077D2"/>
    <w:rsid w:val="00A10962"/>
    <w:rsid w:val="00A10EC6"/>
    <w:rsid w:val="00A11EA7"/>
    <w:rsid w:val="00A133EB"/>
    <w:rsid w:val="00A17AF6"/>
    <w:rsid w:val="00A213BA"/>
    <w:rsid w:val="00A255E9"/>
    <w:rsid w:val="00A3066C"/>
    <w:rsid w:val="00A31296"/>
    <w:rsid w:val="00A317F5"/>
    <w:rsid w:val="00A33DD1"/>
    <w:rsid w:val="00A35E78"/>
    <w:rsid w:val="00A36156"/>
    <w:rsid w:val="00A41E91"/>
    <w:rsid w:val="00A42201"/>
    <w:rsid w:val="00A4244C"/>
    <w:rsid w:val="00A4349F"/>
    <w:rsid w:val="00A43BD7"/>
    <w:rsid w:val="00A47DCD"/>
    <w:rsid w:val="00A47E37"/>
    <w:rsid w:val="00A52172"/>
    <w:rsid w:val="00A628A0"/>
    <w:rsid w:val="00A6690E"/>
    <w:rsid w:val="00A85DC6"/>
    <w:rsid w:val="00A878BD"/>
    <w:rsid w:val="00A94504"/>
    <w:rsid w:val="00A97D20"/>
    <w:rsid w:val="00AB210D"/>
    <w:rsid w:val="00AB280A"/>
    <w:rsid w:val="00AB2A19"/>
    <w:rsid w:val="00AB4534"/>
    <w:rsid w:val="00AB7C8D"/>
    <w:rsid w:val="00AC00E2"/>
    <w:rsid w:val="00AC06C4"/>
    <w:rsid w:val="00AC35D0"/>
    <w:rsid w:val="00AD32E8"/>
    <w:rsid w:val="00AD5979"/>
    <w:rsid w:val="00AD5E9E"/>
    <w:rsid w:val="00AD6D05"/>
    <w:rsid w:val="00AD7067"/>
    <w:rsid w:val="00AE10E6"/>
    <w:rsid w:val="00AE2C34"/>
    <w:rsid w:val="00AE64A8"/>
    <w:rsid w:val="00AE6802"/>
    <w:rsid w:val="00AF0B34"/>
    <w:rsid w:val="00AF1113"/>
    <w:rsid w:val="00AF3E80"/>
    <w:rsid w:val="00AF45AB"/>
    <w:rsid w:val="00AF7CF9"/>
    <w:rsid w:val="00AF7E19"/>
    <w:rsid w:val="00B01644"/>
    <w:rsid w:val="00B026EF"/>
    <w:rsid w:val="00B048E0"/>
    <w:rsid w:val="00B0625E"/>
    <w:rsid w:val="00B064F4"/>
    <w:rsid w:val="00B06F3D"/>
    <w:rsid w:val="00B07A08"/>
    <w:rsid w:val="00B1228B"/>
    <w:rsid w:val="00B12787"/>
    <w:rsid w:val="00B134AD"/>
    <w:rsid w:val="00B178A6"/>
    <w:rsid w:val="00B22BC6"/>
    <w:rsid w:val="00B2666F"/>
    <w:rsid w:val="00B26FD7"/>
    <w:rsid w:val="00B30EA2"/>
    <w:rsid w:val="00B331B1"/>
    <w:rsid w:val="00B41DB1"/>
    <w:rsid w:val="00B42C14"/>
    <w:rsid w:val="00B54082"/>
    <w:rsid w:val="00B5506F"/>
    <w:rsid w:val="00B56C0C"/>
    <w:rsid w:val="00B57701"/>
    <w:rsid w:val="00B60310"/>
    <w:rsid w:val="00B67540"/>
    <w:rsid w:val="00B748E5"/>
    <w:rsid w:val="00B758AB"/>
    <w:rsid w:val="00B85434"/>
    <w:rsid w:val="00B951A0"/>
    <w:rsid w:val="00B962A3"/>
    <w:rsid w:val="00BA0A16"/>
    <w:rsid w:val="00BB3FAC"/>
    <w:rsid w:val="00BC09B4"/>
    <w:rsid w:val="00BC58D0"/>
    <w:rsid w:val="00BE0543"/>
    <w:rsid w:val="00BE286C"/>
    <w:rsid w:val="00BE3320"/>
    <w:rsid w:val="00BE35D2"/>
    <w:rsid w:val="00BE7D55"/>
    <w:rsid w:val="00BF6B2E"/>
    <w:rsid w:val="00BF79EE"/>
    <w:rsid w:val="00C07F2D"/>
    <w:rsid w:val="00C17E0D"/>
    <w:rsid w:val="00C27CF9"/>
    <w:rsid w:val="00C372D4"/>
    <w:rsid w:val="00C404D0"/>
    <w:rsid w:val="00C42FFF"/>
    <w:rsid w:val="00C44571"/>
    <w:rsid w:val="00C4620D"/>
    <w:rsid w:val="00C46258"/>
    <w:rsid w:val="00C50DC4"/>
    <w:rsid w:val="00C72416"/>
    <w:rsid w:val="00C748C6"/>
    <w:rsid w:val="00C80EFA"/>
    <w:rsid w:val="00C81B43"/>
    <w:rsid w:val="00C9143E"/>
    <w:rsid w:val="00C949A4"/>
    <w:rsid w:val="00CA189F"/>
    <w:rsid w:val="00CA1FD1"/>
    <w:rsid w:val="00CA25EC"/>
    <w:rsid w:val="00CB0EF1"/>
    <w:rsid w:val="00CB2CA4"/>
    <w:rsid w:val="00CB3526"/>
    <w:rsid w:val="00CB5825"/>
    <w:rsid w:val="00CC767E"/>
    <w:rsid w:val="00CC783C"/>
    <w:rsid w:val="00CD6388"/>
    <w:rsid w:val="00CE066E"/>
    <w:rsid w:val="00CE23F3"/>
    <w:rsid w:val="00CF00CE"/>
    <w:rsid w:val="00CF19F3"/>
    <w:rsid w:val="00CF4129"/>
    <w:rsid w:val="00CF413B"/>
    <w:rsid w:val="00D025AE"/>
    <w:rsid w:val="00D02F0A"/>
    <w:rsid w:val="00D0456B"/>
    <w:rsid w:val="00D047C7"/>
    <w:rsid w:val="00D05391"/>
    <w:rsid w:val="00D05AC5"/>
    <w:rsid w:val="00D210C0"/>
    <w:rsid w:val="00D21CAF"/>
    <w:rsid w:val="00D23070"/>
    <w:rsid w:val="00D27EA1"/>
    <w:rsid w:val="00D34A9C"/>
    <w:rsid w:val="00D373D2"/>
    <w:rsid w:val="00D51991"/>
    <w:rsid w:val="00D536C1"/>
    <w:rsid w:val="00D607DB"/>
    <w:rsid w:val="00D62781"/>
    <w:rsid w:val="00D62DC7"/>
    <w:rsid w:val="00D654AF"/>
    <w:rsid w:val="00D65BF1"/>
    <w:rsid w:val="00D65C2F"/>
    <w:rsid w:val="00D7489A"/>
    <w:rsid w:val="00D750C2"/>
    <w:rsid w:val="00D75365"/>
    <w:rsid w:val="00D7614E"/>
    <w:rsid w:val="00D841D0"/>
    <w:rsid w:val="00D8652D"/>
    <w:rsid w:val="00D93B81"/>
    <w:rsid w:val="00DA032C"/>
    <w:rsid w:val="00DA215D"/>
    <w:rsid w:val="00DA63E8"/>
    <w:rsid w:val="00DA663C"/>
    <w:rsid w:val="00DA72EC"/>
    <w:rsid w:val="00DA7CB9"/>
    <w:rsid w:val="00DC214F"/>
    <w:rsid w:val="00DC6776"/>
    <w:rsid w:val="00DC7E56"/>
    <w:rsid w:val="00DD0FF6"/>
    <w:rsid w:val="00DD1735"/>
    <w:rsid w:val="00DD2120"/>
    <w:rsid w:val="00DD486E"/>
    <w:rsid w:val="00DE0AE0"/>
    <w:rsid w:val="00DE2D94"/>
    <w:rsid w:val="00DE7C09"/>
    <w:rsid w:val="00DF209E"/>
    <w:rsid w:val="00DF35C2"/>
    <w:rsid w:val="00DF5164"/>
    <w:rsid w:val="00E00EA4"/>
    <w:rsid w:val="00E06E4D"/>
    <w:rsid w:val="00E11B30"/>
    <w:rsid w:val="00E1635F"/>
    <w:rsid w:val="00E22040"/>
    <w:rsid w:val="00E24988"/>
    <w:rsid w:val="00E30F23"/>
    <w:rsid w:val="00E4298B"/>
    <w:rsid w:val="00E47972"/>
    <w:rsid w:val="00E52781"/>
    <w:rsid w:val="00E63835"/>
    <w:rsid w:val="00E729E4"/>
    <w:rsid w:val="00E73D1A"/>
    <w:rsid w:val="00E824C7"/>
    <w:rsid w:val="00E82646"/>
    <w:rsid w:val="00E910A6"/>
    <w:rsid w:val="00E917EB"/>
    <w:rsid w:val="00E93EEA"/>
    <w:rsid w:val="00E97E72"/>
    <w:rsid w:val="00EA6710"/>
    <w:rsid w:val="00EB4D9F"/>
    <w:rsid w:val="00EB6712"/>
    <w:rsid w:val="00EB7C74"/>
    <w:rsid w:val="00EC2FF1"/>
    <w:rsid w:val="00EC4362"/>
    <w:rsid w:val="00EC50C8"/>
    <w:rsid w:val="00EC585E"/>
    <w:rsid w:val="00ED0A48"/>
    <w:rsid w:val="00ED0F5E"/>
    <w:rsid w:val="00ED118A"/>
    <w:rsid w:val="00ED57CF"/>
    <w:rsid w:val="00ED7B5F"/>
    <w:rsid w:val="00EF1603"/>
    <w:rsid w:val="00EF1C02"/>
    <w:rsid w:val="00EF2AF3"/>
    <w:rsid w:val="00EF470F"/>
    <w:rsid w:val="00F0591D"/>
    <w:rsid w:val="00F1280D"/>
    <w:rsid w:val="00F174AD"/>
    <w:rsid w:val="00F212AE"/>
    <w:rsid w:val="00F2614F"/>
    <w:rsid w:val="00F306D3"/>
    <w:rsid w:val="00F3169A"/>
    <w:rsid w:val="00F4197D"/>
    <w:rsid w:val="00F423BF"/>
    <w:rsid w:val="00F44364"/>
    <w:rsid w:val="00F44CA2"/>
    <w:rsid w:val="00F476D0"/>
    <w:rsid w:val="00F47D14"/>
    <w:rsid w:val="00F54F77"/>
    <w:rsid w:val="00F61A3D"/>
    <w:rsid w:val="00F61B97"/>
    <w:rsid w:val="00F65E37"/>
    <w:rsid w:val="00F7157B"/>
    <w:rsid w:val="00F71699"/>
    <w:rsid w:val="00F7322E"/>
    <w:rsid w:val="00F762DE"/>
    <w:rsid w:val="00F80C8E"/>
    <w:rsid w:val="00F81283"/>
    <w:rsid w:val="00F8445F"/>
    <w:rsid w:val="00F84542"/>
    <w:rsid w:val="00F84A32"/>
    <w:rsid w:val="00F87FE8"/>
    <w:rsid w:val="00F901B1"/>
    <w:rsid w:val="00F92294"/>
    <w:rsid w:val="00F93670"/>
    <w:rsid w:val="00F96C64"/>
    <w:rsid w:val="00FB085D"/>
    <w:rsid w:val="00FB3A75"/>
    <w:rsid w:val="00FB5320"/>
    <w:rsid w:val="00FC0F92"/>
    <w:rsid w:val="00FC245E"/>
    <w:rsid w:val="00FC2DEA"/>
    <w:rsid w:val="00FC348B"/>
    <w:rsid w:val="00FC6DCF"/>
    <w:rsid w:val="00FD26C9"/>
    <w:rsid w:val="00FD4F3D"/>
    <w:rsid w:val="00FD6C0D"/>
    <w:rsid w:val="00FE1350"/>
    <w:rsid w:val="00FF22F3"/>
    <w:rsid w:val="00FF451E"/>
    <w:rsid w:val="00FF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5543D8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/>
      <w:sz w:val="24"/>
      <w:szCs w:val="24"/>
      <w:u w:val="single"/>
      <w:lang w:eastAsia="el-GR"/>
    </w:rPr>
  </w:style>
  <w:style w:type="paragraph" w:styleId="2">
    <w:name w:val="heading 2"/>
    <w:basedOn w:val="a"/>
    <w:next w:val="a"/>
    <w:link w:val="2Char"/>
    <w:uiPriority w:val="1"/>
    <w:semiHidden/>
    <w:unhideWhenUsed/>
    <w:qFormat/>
    <w:rsid w:val="00901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470BC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5A94"/>
  </w:style>
  <w:style w:type="paragraph" w:styleId="a4">
    <w:name w:val="footer"/>
    <w:basedOn w:val="a"/>
    <w:link w:val="Char0"/>
    <w:uiPriority w:val="99"/>
    <w:unhideWhenUsed/>
    <w:rsid w:val="00855A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5A94"/>
  </w:style>
  <w:style w:type="paragraph" w:styleId="a5">
    <w:name w:val="Balloon Text"/>
    <w:basedOn w:val="a"/>
    <w:link w:val="Char1"/>
    <w:uiPriority w:val="99"/>
    <w:semiHidden/>
    <w:unhideWhenUsed/>
    <w:rsid w:val="0085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5A9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02EA4"/>
    <w:rPr>
      <w:color w:val="0000FF"/>
      <w:u w:val="single"/>
    </w:rPr>
  </w:style>
  <w:style w:type="paragraph" w:styleId="a6">
    <w:name w:val="Body Text"/>
    <w:basedOn w:val="a"/>
    <w:link w:val="Char2"/>
    <w:uiPriority w:val="1"/>
    <w:qFormat/>
    <w:rsid w:val="005543D8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page">
    <w:name w:val="page"/>
    <w:basedOn w:val="a"/>
    <w:rsid w:val="00DC6776"/>
    <w:pPr>
      <w:tabs>
        <w:tab w:val="left" w:pos="4840"/>
      </w:tabs>
      <w:spacing w:after="0" w:line="240" w:lineRule="auto"/>
      <w:ind w:left="20" w:right="-642" w:firstLine="1140"/>
      <w:jc w:val="both"/>
    </w:pPr>
    <w:rPr>
      <w:rFonts w:ascii="Arial" w:eastAsia="Times New Roman" w:hAnsi="Arial"/>
      <w:sz w:val="24"/>
      <w:szCs w:val="20"/>
      <w:lang w:val="en-US"/>
    </w:rPr>
  </w:style>
  <w:style w:type="paragraph" w:styleId="20">
    <w:name w:val="Body Text 2"/>
    <w:basedOn w:val="a"/>
    <w:rsid w:val="009330D6"/>
    <w:pPr>
      <w:spacing w:after="120" w:line="480" w:lineRule="auto"/>
    </w:pPr>
  </w:style>
  <w:style w:type="character" w:customStyle="1" w:styleId="7Char">
    <w:name w:val="Επικεφαλίδα 7 Char"/>
    <w:basedOn w:val="a0"/>
    <w:link w:val="7"/>
    <w:uiPriority w:val="9"/>
    <w:rsid w:val="00470BC2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106F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14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Plain Text"/>
    <w:basedOn w:val="a"/>
    <w:link w:val="Char3"/>
    <w:uiPriority w:val="99"/>
    <w:semiHidden/>
    <w:unhideWhenUsed/>
    <w:rsid w:val="00514B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3">
    <w:name w:val="Απλό κείμενο Char"/>
    <w:basedOn w:val="a0"/>
    <w:link w:val="a8"/>
    <w:uiPriority w:val="99"/>
    <w:semiHidden/>
    <w:rsid w:val="00514BF3"/>
    <w:rPr>
      <w:rFonts w:ascii="Consolas" w:hAnsi="Consolas"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275792"/>
    <w:rPr>
      <w:b/>
      <w:bCs/>
    </w:rPr>
  </w:style>
  <w:style w:type="character" w:customStyle="1" w:styleId="st">
    <w:name w:val="st"/>
    <w:basedOn w:val="a0"/>
    <w:rsid w:val="00622943"/>
  </w:style>
  <w:style w:type="character" w:styleId="aa">
    <w:name w:val="Emphasis"/>
    <w:basedOn w:val="a0"/>
    <w:uiPriority w:val="20"/>
    <w:qFormat/>
    <w:rsid w:val="00622943"/>
    <w:rPr>
      <w:i/>
      <w:iCs/>
    </w:rPr>
  </w:style>
  <w:style w:type="paragraph" w:customStyle="1" w:styleId="para-5">
    <w:name w:val="para-5"/>
    <w:basedOn w:val="a"/>
    <w:rsid w:val="000A1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b">
    <w:name w:val="Body Text Indent"/>
    <w:basedOn w:val="a"/>
    <w:link w:val="Char4"/>
    <w:uiPriority w:val="99"/>
    <w:unhideWhenUsed/>
    <w:rsid w:val="0043207B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b"/>
    <w:uiPriority w:val="99"/>
    <w:rsid w:val="0043207B"/>
    <w:rPr>
      <w:sz w:val="22"/>
      <w:szCs w:val="22"/>
      <w:lang w:eastAsia="en-US"/>
    </w:rPr>
  </w:style>
  <w:style w:type="paragraph" w:styleId="21">
    <w:name w:val="Body Text Indent 2"/>
    <w:basedOn w:val="a"/>
    <w:link w:val="2Char0"/>
    <w:semiHidden/>
    <w:unhideWhenUsed/>
    <w:rsid w:val="00FB085D"/>
    <w:pPr>
      <w:spacing w:after="120" w:line="480" w:lineRule="auto"/>
      <w:ind w:left="283"/>
    </w:pPr>
    <w:rPr>
      <w:sz w:val="24"/>
      <w:szCs w:val="24"/>
      <w:lang w:val="en-US"/>
    </w:rPr>
  </w:style>
  <w:style w:type="character" w:customStyle="1" w:styleId="2Char0">
    <w:name w:val="Σώμα κείμενου με εσοχή 2 Char"/>
    <w:basedOn w:val="a0"/>
    <w:link w:val="21"/>
    <w:semiHidden/>
    <w:rsid w:val="00FB085D"/>
    <w:rPr>
      <w:sz w:val="24"/>
      <w:szCs w:val="24"/>
      <w:lang w:val="en-US" w:eastAsia="en-US"/>
    </w:rPr>
  </w:style>
  <w:style w:type="character" w:customStyle="1" w:styleId="2Char">
    <w:name w:val="Επικεφαλίδα 2 Char"/>
    <w:basedOn w:val="a0"/>
    <w:link w:val="2"/>
    <w:uiPriority w:val="1"/>
    <w:semiHidden/>
    <w:rsid w:val="00901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Char2">
    <w:name w:val="Σώμα κειμένου Char"/>
    <w:basedOn w:val="a0"/>
    <w:link w:val="a6"/>
    <w:uiPriority w:val="1"/>
    <w:rsid w:val="009011B7"/>
    <w:rPr>
      <w:rFonts w:ascii="Times New Roman" w:eastAsia="Times New Roman" w:hAnsi="Times New Roman"/>
      <w:sz w:val="24"/>
      <w:lang w:eastAsia="en-US"/>
    </w:rPr>
  </w:style>
  <w:style w:type="character" w:customStyle="1" w:styleId="1Char">
    <w:name w:val="Επικεφαλίδα 1 Char"/>
    <w:basedOn w:val="a0"/>
    <w:link w:val="1"/>
    <w:uiPriority w:val="1"/>
    <w:rsid w:val="009011B7"/>
    <w:rPr>
      <w:rFonts w:ascii="Bookman Old Style" w:eastAsia="Times New Roman" w:hAnsi="Bookman Old Style"/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901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paragraph" w:customStyle="1" w:styleId="Default">
    <w:name w:val="Default"/>
    <w:rsid w:val="007F5BB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fontstyle01">
    <w:name w:val="fontstyle01"/>
    <w:rsid w:val="007F5BBC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4002-380E-4F23-A436-689B9B75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Αριθμ</vt:lpstr>
      <vt:lpstr>Αριθμ</vt:lpstr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</dc:title>
  <dc:creator>ychlop</dc:creator>
  <cp:lastModifiedBy>user</cp:lastModifiedBy>
  <cp:revision>7</cp:revision>
  <cp:lastPrinted>2021-11-19T08:13:00Z</cp:lastPrinted>
  <dcterms:created xsi:type="dcterms:W3CDTF">2021-11-19T07:57:00Z</dcterms:created>
  <dcterms:modified xsi:type="dcterms:W3CDTF">2021-11-19T08:13:00Z</dcterms:modified>
</cp:coreProperties>
</file>