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08E" w:rsidRDefault="0067308E" w:rsidP="0067308E">
      <w:pPr>
        <w:pStyle w:val="a3"/>
      </w:pPr>
      <w:bookmarkStart w:id="0" w:name="_GoBack"/>
      <w:r w:rsidRPr="0067308E">
        <w:t>Παράταση περιόδου διανομής συγγραμμάτων χειμερινού εξαμήνου 2021 - 2022</w:t>
      </w:r>
    </w:p>
    <w:bookmarkEnd w:id="0"/>
    <w:p w:rsidR="0067308E" w:rsidRDefault="0067308E" w:rsidP="0067308E">
      <w:pPr>
        <w:pStyle w:val="a3"/>
      </w:pPr>
    </w:p>
    <w:p w:rsidR="0067308E" w:rsidRDefault="0067308E" w:rsidP="0067308E">
      <w:pPr>
        <w:pStyle w:val="a3"/>
      </w:pPr>
    </w:p>
    <w:p w:rsidR="0067308E" w:rsidRDefault="0067308E" w:rsidP="0067308E">
      <w:pPr>
        <w:pStyle w:val="a3"/>
      </w:pPr>
      <w:r>
        <w:t xml:space="preserve">Σας ενημερώνουμε ότι στο σύνδεσμο </w:t>
      </w:r>
      <w:hyperlink r:id="rId4" w:history="1">
        <w:r>
          <w:rPr>
            <w:rStyle w:val="-"/>
          </w:rPr>
          <w:t>https://eudoxus.gr/files/Nea_Paratasi_Dianomis_Xeimerinou_2021.pdf</w:t>
        </w:r>
      </w:hyperlink>
      <w:r>
        <w:t xml:space="preserve"> θα βρείτε το έγγραφο του Υπουργείου Παιδείας σχετικά με την παράταση της περιόδου διανομής για τους φοιτητές.</w:t>
      </w:r>
    </w:p>
    <w:p w:rsidR="0067308E" w:rsidRDefault="0067308E" w:rsidP="0067308E">
      <w:pPr>
        <w:pStyle w:val="a3"/>
      </w:pPr>
      <w:r>
        <w:t>Επισημαίνεται ότι η διανομή συγγραμμάτων στους φοιτητές θα ολοκληρωθεί την Τρίτη 1 Φεβρουαρίου 2022.</w:t>
      </w:r>
    </w:p>
    <w:p w:rsidR="0067308E" w:rsidRDefault="0067308E" w:rsidP="0067308E">
      <w:pPr>
        <w:pStyle w:val="a3"/>
      </w:pPr>
      <w:r>
        <w:t xml:space="preserve"> </w:t>
      </w:r>
    </w:p>
    <w:p w:rsidR="0067308E" w:rsidRDefault="0067308E" w:rsidP="0067308E">
      <w:pPr>
        <w:pStyle w:val="a3"/>
      </w:pPr>
      <w:r>
        <w:t xml:space="preserve">Στο πλαίσιο αυτό, σας καλούμε να προβείτε σε όλες τις απαραίτητες ενέργειες για την ενημέρωση των φοιτητών. </w:t>
      </w:r>
    </w:p>
    <w:p w:rsidR="0067308E" w:rsidRDefault="0067308E" w:rsidP="0067308E">
      <w:pPr>
        <w:pStyle w:val="a3"/>
      </w:pPr>
    </w:p>
    <w:p w:rsidR="0067308E" w:rsidRDefault="0067308E" w:rsidP="0067308E">
      <w:pPr>
        <w:pStyle w:val="a3"/>
      </w:pPr>
      <w: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67308E" w:rsidRDefault="0067308E" w:rsidP="0067308E">
      <w:pPr>
        <w:pStyle w:val="a3"/>
      </w:pPr>
    </w:p>
    <w:p w:rsidR="0067308E" w:rsidRDefault="0067308E" w:rsidP="0067308E">
      <w:pPr>
        <w:pStyle w:val="a3"/>
      </w:pPr>
      <w: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67308E" w:rsidRDefault="0067308E" w:rsidP="0067308E">
      <w:pPr>
        <w:pStyle w:val="a3"/>
      </w:pPr>
    </w:p>
    <w:p w:rsidR="0067308E" w:rsidRDefault="0067308E" w:rsidP="0067308E">
      <w:pPr>
        <w:pStyle w:val="a3"/>
      </w:pPr>
      <w:r>
        <w:t xml:space="preserve">Για οποιαδήποτε διευκρίνιση μπορείτε πάντα να απευθύνεστε στο Γραφείο Αρωγής του </w:t>
      </w:r>
      <w:proofErr w:type="spellStart"/>
      <w:r>
        <w:t>Ευδόξου</w:t>
      </w:r>
      <w:proofErr w:type="spellEnd"/>
      <w:r>
        <w:t xml:space="preserve">. </w:t>
      </w:r>
    </w:p>
    <w:p w:rsidR="0067308E" w:rsidRDefault="0067308E" w:rsidP="0067308E">
      <w:pPr>
        <w:pStyle w:val="a3"/>
      </w:pPr>
    </w:p>
    <w:p w:rsidR="0067308E" w:rsidRDefault="0067308E" w:rsidP="0067308E">
      <w:pPr>
        <w:pStyle w:val="a3"/>
      </w:pPr>
    </w:p>
    <w:p w:rsidR="007246EA" w:rsidRPr="00452BB1" w:rsidRDefault="007246EA" w:rsidP="006D6A88">
      <w:pPr>
        <w:rPr>
          <w:b/>
          <w:i/>
          <w:sz w:val="24"/>
          <w:szCs w:val="24"/>
        </w:rPr>
      </w:pPr>
    </w:p>
    <w:sectPr w:rsidR="007246EA" w:rsidRPr="00452B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BD"/>
    <w:rsid w:val="00067D8B"/>
    <w:rsid w:val="000A7093"/>
    <w:rsid w:val="00144229"/>
    <w:rsid w:val="003271A9"/>
    <w:rsid w:val="00445BC9"/>
    <w:rsid w:val="00452BB1"/>
    <w:rsid w:val="004A01E7"/>
    <w:rsid w:val="0067308E"/>
    <w:rsid w:val="006D6A88"/>
    <w:rsid w:val="007246EA"/>
    <w:rsid w:val="00734319"/>
    <w:rsid w:val="00795157"/>
    <w:rsid w:val="00804A4D"/>
    <w:rsid w:val="008B47EB"/>
    <w:rsid w:val="00E01ABA"/>
    <w:rsid w:val="00E040BD"/>
    <w:rsid w:val="00E1684F"/>
    <w:rsid w:val="00E514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F0B6F-9E79-4899-B526-BF4DD728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31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67D8B"/>
    <w:rPr>
      <w:color w:val="0563C1" w:themeColor="hyperlink"/>
      <w:u w:val="single"/>
    </w:rPr>
  </w:style>
  <w:style w:type="paragraph" w:styleId="a3">
    <w:name w:val="Plain Text"/>
    <w:basedOn w:val="a"/>
    <w:link w:val="Char"/>
    <w:uiPriority w:val="99"/>
    <w:semiHidden/>
    <w:unhideWhenUsed/>
    <w:rsid w:val="0067308E"/>
    <w:pPr>
      <w:spacing w:after="0" w:line="240" w:lineRule="auto"/>
    </w:pPr>
    <w:rPr>
      <w:rFonts w:ascii="Calibri" w:hAnsi="Calibri"/>
      <w:szCs w:val="21"/>
    </w:rPr>
  </w:style>
  <w:style w:type="character" w:customStyle="1" w:styleId="Char">
    <w:name w:val="Απλό κείμενο Char"/>
    <w:basedOn w:val="a0"/>
    <w:link w:val="a3"/>
    <w:uiPriority w:val="99"/>
    <w:semiHidden/>
    <w:rsid w:val="0067308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4265">
      <w:bodyDiv w:val="1"/>
      <w:marLeft w:val="0"/>
      <w:marRight w:val="0"/>
      <w:marTop w:val="0"/>
      <w:marBottom w:val="0"/>
      <w:divBdr>
        <w:top w:val="none" w:sz="0" w:space="0" w:color="auto"/>
        <w:left w:val="none" w:sz="0" w:space="0" w:color="auto"/>
        <w:bottom w:val="none" w:sz="0" w:space="0" w:color="auto"/>
        <w:right w:val="none" w:sz="0" w:space="0" w:color="auto"/>
      </w:divBdr>
    </w:div>
    <w:div w:id="327440875">
      <w:bodyDiv w:val="1"/>
      <w:marLeft w:val="0"/>
      <w:marRight w:val="0"/>
      <w:marTop w:val="0"/>
      <w:marBottom w:val="0"/>
      <w:divBdr>
        <w:top w:val="none" w:sz="0" w:space="0" w:color="auto"/>
        <w:left w:val="none" w:sz="0" w:space="0" w:color="auto"/>
        <w:bottom w:val="none" w:sz="0" w:space="0" w:color="auto"/>
        <w:right w:val="none" w:sz="0" w:space="0" w:color="auto"/>
      </w:divBdr>
    </w:div>
    <w:div w:id="5114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doxus.gr/files/Nea_Paratasi_Dianomis_Xeimerinou_2021.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900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Αγροτεχνολογία</dc:creator>
  <cp:keywords/>
  <dc:description/>
  <cp:lastModifiedBy>Αγροτεχνολογία</cp:lastModifiedBy>
  <cp:revision>20</cp:revision>
  <dcterms:created xsi:type="dcterms:W3CDTF">2022-01-18T09:43:00Z</dcterms:created>
  <dcterms:modified xsi:type="dcterms:W3CDTF">2022-01-28T11:41:00Z</dcterms:modified>
</cp:coreProperties>
</file>