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90" w:rsidRPr="008E57AA" w:rsidRDefault="00C90490" w:rsidP="00C90490">
      <w:pPr>
        <w:pStyle w:val="Heading3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E</w:t>
      </w:r>
      <w:r w:rsidRPr="004829F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 w:rsidRPr="004829F6">
        <w:rPr>
          <w:sz w:val="24"/>
          <w:szCs w:val="24"/>
          <w:u w:val="single"/>
        </w:rPr>
        <w:t xml:space="preserve"> </w:t>
      </w:r>
      <w:r w:rsidRPr="00BF165D">
        <w:rPr>
          <w:sz w:val="24"/>
          <w:szCs w:val="24"/>
          <w:u w:val="single"/>
        </w:rPr>
        <w:t xml:space="preserve">ΜΕΛΩΝ </w:t>
      </w:r>
      <w:r>
        <w:rPr>
          <w:sz w:val="24"/>
          <w:szCs w:val="24"/>
          <w:u w:val="single"/>
        </w:rPr>
        <w:t xml:space="preserve">ΔΕΠ </w:t>
      </w:r>
      <w:r w:rsidRPr="00BF165D">
        <w:rPr>
          <w:sz w:val="24"/>
          <w:szCs w:val="24"/>
          <w:u w:val="single"/>
        </w:rPr>
        <w:t xml:space="preserve">ΣΤΟ Π.Τ.Δ.Ε. </w:t>
      </w:r>
    </w:p>
    <w:p w:rsidR="00C90490" w:rsidRDefault="00C90490" w:rsidP="00C90490">
      <w:pPr>
        <w:rPr>
          <w:sz w:val="18"/>
          <w:szCs w:val="18"/>
        </w:rPr>
      </w:pPr>
    </w:p>
    <w:tbl>
      <w:tblPr>
        <w:tblW w:w="14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708"/>
        <w:gridCol w:w="2162"/>
        <w:gridCol w:w="5827"/>
        <w:gridCol w:w="2786"/>
      </w:tblGrid>
      <w:tr w:rsidR="00C90490" w:rsidTr="00C90490">
        <w:trPr>
          <w:jc w:val="center"/>
        </w:trPr>
        <w:tc>
          <w:tcPr>
            <w:tcW w:w="578" w:type="dxa"/>
            <w:vAlign w:val="center"/>
          </w:tcPr>
          <w:p w:rsidR="00C90490" w:rsidRDefault="00C90490" w:rsidP="004010B3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2708" w:type="dxa"/>
            <w:vAlign w:val="center"/>
          </w:tcPr>
          <w:p w:rsidR="00C90490" w:rsidRDefault="00C90490" w:rsidP="004010B3">
            <w:pPr>
              <w:pStyle w:val="Heading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ΟΝΟΜΑΤΕΠΩΝΥΜΟ</w:t>
            </w:r>
          </w:p>
        </w:tc>
        <w:tc>
          <w:tcPr>
            <w:tcW w:w="2162" w:type="dxa"/>
            <w:vAlign w:val="center"/>
          </w:tcPr>
          <w:p w:rsidR="00C90490" w:rsidRDefault="00C90490" w:rsidP="004010B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ΒΑΘΜΙΔΑ</w:t>
            </w:r>
          </w:p>
        </w:tc>
        <w:tc>
          <w:tcPr>
            <w:tcW w:w="5827" w:type="dxa"/>
            <w:vAlign w:val="center"/>
          </w:tcPr>
          <w:p w:rsidR="00C90490" w:rsidRDefault="00C90490" w:rsidP="004010B3">
            <w:pPr>
              <w:jc w:val="center"/>
              <w:rPr>
                <w:b/>
                <w:bCs/>
                <w:szCs w:val="18"/>
              </w:rPr>
            </w:pPr>
          </w:p>
          <w:p w:rsidR="00C90490" w:rsidRDefault="00C90490" w:rsidP="004010B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ΓΝΩΣΤΙΚΟ ΑΝΤΙΚΕΙΜΕΝΟ</w:t>
            </w:r>
          </w:p>
          <w:p w:rsidR="00C90490" w:rsidRDefault="00C90490" w:rsidP="004010B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C90490" w:rsidRPr="006E61C2" w:rsidRDefault="00C90490" w:rsidP="004010B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73678F" w:rsidRDefault="00C90490" w:rsidP="004010B3">
            <w:pPr>
              <w:jc w:val="center"/>
              <w:rPr>
                <w:szCs w:val="18"/>
              </w:rPr>
            </w:pPr>
            <w:r w:rsidRPr="0073678F">
              <w:rPr>
                <w:szCs w:val="18"/>
              </w:rPr>
              <w:t>1</w:t>
            </w:r>
          </w:p>
        </w:tc>
        <w:tc>
          <w:tcPr>
            <w:tcW w:w="2708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ΓΚΟΒΑΡΗΣ ΧΡΗΣΤΟΣ</w:t>
            </w:r>
          </w:p>
        </w:tc>
        <w:tc>
          <w:tcPr>
            <w:tcW w:w="2162" w:type="dxa"/>
          </w:tcPr>
          <w:p w:rsidR="00C90490" w:rsidRPr="001835A7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5827" w:type="dxa"/>
          </w:tcPr>
          <w:p w:rsidR="00C90490" w:rsidRPr="009A169A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ΔΙΑΠΟΛΙΤΙΣΜΙΚΗ ΕΚΠΑΙΔΕΥΣΗ</w:t>
            </w:r>
            <w:r w:rsidRPr="009A169A">
              <w:rPr>
                <w:szCs w:val="18"/>
              </w:rPr>
              <w:t>:</w:t>
            </w:r>
            <w:r>
              <w:rPr>
                <w:szCs w:val="18"/>
              </w:rPr>
              <w:t xml:space="preserve"> ΘΕΩΡΙΑ ΚΑΙ ΠΡΑΞΗ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4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govaris@uth.gr</w:t>
              </w:r>
            </w:hyperlink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DC4989" w:rsidRDefault="00C90490" w:rsidP="004010B3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</w:p>
        </w:tc>
        <w:tc>
          <w:tcPr>
            <w:tcW w:w="2708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ΑΝΔΡΕΟΥ ΕΛΕΝΗ</w:t>
            </w:r>
          </w:p>
          <w:p w:rsidR="00C90490" w:rsidRPr="007C7ECA" w:rsidRDefault="00C90490" w:rsidP="004010B3">
            <w:pPr>
              <w:rPr>
                <w:szCs w:val="18"/>
                <w:lang w:val="en-US"/>
              </w:rPr>
            </w:pPr>
          </w:p>
        </w:tc>
        <w:tc>
          <w:tcPr>
            <w:tcW w:w="2162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ΚΑΘΗΓΗΤΡΙΑ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ΠΑΙΔΑΓΩΓΙΚΗ ΨΥΧΟΛΟΓΙΑ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elandr@uth.gr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DC4989" w:rsidRDefault="00C90490" w:rsidP="004010B3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</w:t>
            </w:r>
          </w:p>
        </w:tc>
        <w:tc>
          <w:tcPr>
            <w:tcW w:w="2708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ΑΝΔΡΟΥΛΑΚΗΣ ΓΕΩΡΓΙΟΣ</w:t>
            </w:r>
          </w:p>
        </w:tc>
        <w:tc>
          <w:tcPr>
            <w:tcW w:w="2162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ΚΟΙΝΩΝΙΟΓΛΩΣΣΟΛΟΓΙΑ ΚΑΙ ΟΙ ΕΦΑΡΜΟΓΕΣ ΤΗΣ ΣΤΗ ΔΙΔΑΚΤΙΚΗ ΠΡΑΞΗ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androulakis@uth.gr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DC4989" w:rsidRDefault="00C90490" w:rsidP="004010B3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</w:t>
            </w:r>
          </w:p>
        </w:tc>
        <w:tc>
          <w:tcPr>
            <w:tcW w:w="2708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ΚΑΛΔΗ ΣΤΑΥΡΟΥΛΑ</w:t>
            </w:r>
          </w:p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ΚΑΘΗΓΗΤΡΙΑ</w:t>
            </w:r>
          </w:p>
        </w:tc>
        <w:tc>
          <w:tcPr>
            <w:tcW w:w="5827" w:type="dxa"/>
          </w:tcPr>
          <w:p w:rsidR="00C90490" w:rsidRPr="007C7ECA" w:rsidRDefault="00C90490" w:rsidP="004010B3">
            <w:pPr>
              <w:rPr>
                <w:snapToGrid w:val="0"/>
                <w:szCs w:val="18"/>
                <w:lang w:val="en-US" w:eastAsia="el-GR"/>
              </w:rPr>
            </w:pPr>
            <w:r>
              <w:rPr>
                <w:snapToGrid w:val="0"/>
                <w:szCs w:val="18"/>
                <w:lang w:eastAsia="el-GR"/>
              </w:rPr>
              <w:t>ΠΑΙΔΑΓΩΓΙΚΑ</w:t>
            </w:r>
            <w:r>
              <w:rPr>
                <w:snapToGrid w:val="0"/>
                <w:szCs w:val="18"/>
                <w:lang w:val="en-US" w:eastAsia="el-GR"/>
              </w:rPr>
              <w:t>:</w:t>
            </w:r>
            <w:r>
              <w:rPr>
                <w:snapToGrid w:val="0"/>
                <w:szCs w:val="18"/>
                <w:lang w:eastAsia="el-GR"/>
              </w:rPr>
              <w:t xml:space="preserve"> ΔΙΔΑΚΤΙΚΗ ΜΕΘΟΔΟΛΟΓΙΑ 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kaldi@uth.gr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B6275A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2708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ΧΑΤΖΗΚΥΡΙΑΚΟΥ ΚΩΝΣΤΑΝΤΙΝΟΣ</w:t>
            </w:r>
          </w:p>
        </w:tc>
        <w:tc>
          <w:tcPr>
            <w:tcW w:w="2162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ΜΑΘΗΜΑΤΙΚΗ ΛΟΓΙΚΗ ΚΑΙ ΜΑΘΗΜΑΤΙΚΗ ΕΚΠΑΙΔΕΥΣΗ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kxatzkyr@uth.gr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B6275A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2708" w:type="dxa"/>
          </w:tcPr>
          <w:p w:rsidR="00C90490" w:rsidRPr="00D30A44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 xml:space="preserve">ΤΡΙΑΝΤΑΦΥΛΛΙΔΗΣ ΤΡΙΑΝΤΑΦΥΛΛΟΣ </w:t>
            </w:r>
          </w:p>
        </w:tc>
        <w:tc>
          <w:tcPr>
            <w:tcW w:w="2162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ΔΙΔΑΚΤΙΚΗ ΜΑΘΗΜΑΤΙΚΩΝ</w:t>
            </w:r>
          </w:p>
        </w:tc>
        <w:tc>
          <w:tcPr>
            <w:tcW w:w="2786" w:type="dxa"/>
          </w:tcPr>
          <w:p w:rsidR="00C90490" w:rsidRPr="00650397" w:rsidRDefault="00C90490" w:rsidP="004010B3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ttriant</w:t>
              </w:r>
              <w:r w:rsidRPr="00650397">
                <w:rPr>
                  <w:rStyle w:val="Hyperlink"/>
                  <w:color w:val="auto"/>
                  <w:sz w:val="24"/>
                  <w:szCs w:val="24"/>
                  <w:u w:val="none"/>
                </w:rPr>
                <w:t>@</w:t>
              </w:r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uth</w:t>
              </w:r>
              <w:r w:rsidRPr="00650397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gr</w:t>
              </w:r>
            </w:hyperlink>
            <w:r w:rsidRPr="00650397">
              <w:rPr>
                <w:sz w:val="24"/>
                <w:szCs w:val="24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7E2EA9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ΣΜΥΡΝΑΙΟΣ ΑΝΤΩΝΙΟΣ</w:t>
            </w:r>
          </w:p>
        </w:tc>
        <w:tc>
          <w:tcPr>
            <w:tcW w:w="2162" w:type="dxa"/>
          </w:tcPr>
          <w:p w:rsidR="00C90490" w:rsidRPr="00576B8D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 w:rsidRPr="0037021C">
              <w:rPr>
                <w:snapToGrid w:val="0"/>
                <w:szCs w:val="18"/>
                <w:lang w:eastAsia="el-GR"/>
              </w:rPr>
              <w:t>ΝΕΟΕΛΛΗΝΙΚΗ ΙΣΤΟΡΙΑ – ΙΣΤΟΡΙΑ ΤΗΣ ΝΕΟΕΛΛΗΝΙΚΗΣ ΕΚΠΑΙΔΕΥΣΗΣ – ΔΙΔΑΚΤΙΚΗ ΤΗΣ ΙΣΤΟΡΙΑΣ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smirnaios@uth.gr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ΤΣΕΡΜΕΝΤΣΕΛΗ ΣΤΕΛΛΑ</w:t>
            </w:r>
          </w:p>
        </w:tc>
        <w:tc>
          <w:tcPr>
            <w:tcW w:w="2162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zCs w:val="18"/>
              </w:rPr>
              <w:t xml:space="preserve">ΑΝΑΠΛΗΡΩΤΡΙΑ </w:t>
            </w:r>
            <w:r>
              <w:rPr>
                <w:snapToGrid w:val="0"/>
                <w:szCs w:val="18"/>
                <w:lang w:eastAsia="el-GR"/>
              </w:rPr>
              <w:t>ΚΑΘΗΓΗΤΡΙΑ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ΕΚΠΑΙΔΕΥΤΙΚΗ ΨΥΧΟΛΟΓΙΑ</w:t>
            </w:r>
            <w:r>
              <w:rPr>
                <w:snapToGrid w:val="0"/>
                <w:szCs w:val="18"/>
                <w:lang w:val="en-US" w:eastAsia="el-GR"/>
              </w:rPr>
              <w:t>:</w:t>
            </w:r>
            <w:r>
              <w:rPr>
                <w:snapToGrid w:val="0"/>
                <w:szCs w:val="18"/>
                <w:lang w:eastAsia="el-GR"/>
              </w:rPr>
              <w:t xml:space="preserve"> ΔΥΣΚΟΛΙΕΣ ΜΑΘΗΣΗΣ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tsermentseli@uth.gr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7E2EA9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708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 xml:space="preserve">ΠΟΛΙΤΗΣ ΠΑΝΑΓΙΩΤΗΣ </w:t>
            </w:r>
          </w:p>
        </w:tc>
        <w:tc>
          <w:tcPr>
            <w:tcW w:w="2162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ΑΝΑΠΛΗΡΩΤΗΣ ΚΑΘΗΓΗΤΗΣ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ΤΠΕ ΣΤΗΝ ΕΚΠΑΙΔΕΥΣΗ -ΔΙΔΑΚΤΙΚΗ ΤΗΣ ΠΛΗΡΟΦΟΡΙΚΗΣ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ppol@uth.gr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2A17D8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2708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ΠΑΠΑΡΟΥΣΗ ΜΑΡΙΑ</w:t>
            </w:r>
          </w:p>
          <w:p w:rsidR="00C90490" w:rsidRPr="00F96958" w:rsidRDefault="00C90490" w:rsidP="004010B3">
            <w:pPr>
              <w:rPr>
                <w:szCs w:val="18"/>
              </w:rPr>
            </w:pPr>
          </w:p>
        </w:tc>
        <w:tc>
          <w:tcPr>
            <w:tcW w:w="2162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ΚΑΘΗΓΗΤΡΙΑ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zCs w:val="18"/>
              </w:rPr>
            </w:pPr>
            <w:r>
              <w:rPr>
                <w:szCs w:val="18"/>
              </w:rPr>
              <w:t>ΝΕΟΕΛΛΗΝΙΚΗ ΛΟΓΟΤΕΧΝΙΑ ΚΑΙ Η ΔΙΔΑΚΤΙΚΗ ΤΗΣ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mpaparou@uth.gr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7E2EA9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ΧΑΝΙΩΤΑΚΗΣ ΝΙΚΟΛΑΟΣ</w:t>
            </w:r>
          </w:p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 xml:space="preserve"> </w:t>
            </w:r>
          </w:p>
        </w:tc>
        <w:tc>
          <w:tcPr>
            <w:tcW w:w="2162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zCs w:val="18"/>
              </w:rPr>
              <w:t xml:space="preserve">ΑΝΑΠΛΗΡΩΤΗΣ </w:t>
            </w:r>
            <w:r>
              <w:rPr>
                <w:snapToGrid w:val="0"/>
                <w:szCs w:val="18"/>
                <w:lang w:eastAsia="el-GR"/>
              </w:rPr>
              <w:t>ΚΑΘΗΓΗΤΗΣ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ΣΧΟΛΙΚΗ ΠΑΙΔΑΓΩΓΙΚΗ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chaniot@uth.gr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7E2EA9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ΚΟΛΛΙΑΣ ΒΑΣΙΛΕΙΟΣ</w:t>
            </w:r>
          </w:p>
        </w:tc>
        <w:tc>
          <w:tcPr>
            <w:tcW w:w="2162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ΕΠΙΚΟΥΡΟΣ ΚΑΘΗΓΗΤΗΣ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ΦΥΣΙΚΗ ΚΑΙ ΣΥΝΕΡΓΑΤΙΚΑ ΠΕΡΙΒΑΛΛΟΝΤΑ ΜΑΘΗΣΗΣ ΜΕ ΥΠΟΣΤΗΡΙΞΗ ΤΠΕ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vkollias@uth.gr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7E2EA9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2708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ΛΑΖΑΡΙΔΟΥ ΑΓΓΕΛΙΚΗ</w:t>
            </w:r>
            <w:r w:rsidRPr="001C608D">
              <w:rPr>
                <w:snapToGrid w:val="0"/>
                <w:szCs w:val="18"/>
                <w:lang w:eastAsia="el-GR"/>
              </w:rPr>
              <w:t xml:space="preserve"> </w:t>
            </w:r>
          </w:p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zCs w:val="18"/>
              </w:rPr>
              <w:t>ΑΝΑΠΛΗΡΩΤΡΙΑ</w:t>
            </w:r>
            <w:r>
              <w:rPr>
                <w:snapToGrid w:val="0"/>
                <w:szCs w:val="18"/>
                <w:lang w:eastAsia="el-GR"/>
              </w:rPr>
              <w:t xml:space="preserve"> ΚΑΘΗΓΗΤΡΙΑ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ΟΡΓΑΝΩΣΗ ΚΑΙ ΔΙΟΙΚΗΣΗ ΤΗΣ ΕΚΠΑΙΔΕΥΣΗΣ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alazarid@uth.gr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DF7A56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ΑΣΗΜΟΠΟΥΛΟΣ ΣΤΕΦΑΝΟΣ</w:t>
            </w:r>
          </w:p>
        </w:tc>
        <w:tc>
          <w:tcPr>
            <w:tcW w:w="2162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ΕΠΙΚΟΥΡΟΣ ΚΑΘΗΓΗΤΗΣ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ΦΥΣΙΚΕΣ ΕΠΙΣΤΗΜΕΣ ΚΑΙ Η ΔΙΔΑΚΤΙΚΗ ΤΟΥΣ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r w:rsidRPr="00AF14DB">
              <w:rPr>
                <w:sz w:val="24"/>
                <w:szCs w:val="24"/>
                <w:lang w:val="en-US"/>
              </w:rPr>
              <w:t>asimstef@uth.gr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1C608D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ΒΑΣΙΛΑΚΗ ΕΥΓΕΝΙΑ</w:t>
            </w:r>
          </w:p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ΕΠΙΚΟΥΡΗ ΚΑΘΗΓΗΤΡΙΑ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ΕΛΛΗΝΙΚΗ ΓΛΩΣΣΑ ΚΑΙ Η ΔΙΔΑΚΤΙΚΗ ΤΗΣ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r w:rsidRPr="00AF14DB">
              <w:rPr>
                <w:sz w:val="24"/>
                <w:szCs w:val="24"/>
                <w:lang w:val="en-US"/>
              </w:rPr>
              <w:t>evasilaki@uth.gr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ΚΟΛΟΚΥΘΑ ΜΑΓΔΑΛΗΝΗ</w:t>
            </w:r>
          </w:p>
        </w:tc>
        <w:tc>
          <w:tcPr>
            <w:tcW w:w="2162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ΕΠΙΚ. ΚΑΘΗΓΗΤΡΙΑ (ΜΕ ΘΗΤΕΊΑ)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ΚΟΙΝΩΝΙΟΛΟΓΙΑ ΤΗΣ ΕΚΠΑΙΔΕΥΣΗΣ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</w:rPr>
            </w:pPr>
            <w:r w:rsidRPr="00AF14DB">
              <w:rPr>
                <w:sz w:val="24"/>
                <w:szCs w:val="24"/>
              </w:rPr>
              <w:t>mkolokitha@uth.gr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ΒΛΕΙΩΡΑΣ ΓΕΩΡΓΙΟΣ</w:t>
            </w:r>
          </w:p>
          <w:p w:rsidR="00C90490" w:rsidRPr="008426BA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ΕΠΙΚ. ΚΑΘΗΓΗΤΗΣ (ΜΕ ΘΗΤΕΊΑ)</w:t>
            </w:r>
          </w:p>
        </w:tc>
        <w:tc>
          <w:tcPr>
            <w:tcW w:w="5827" w:type="dxa"/>
          </w:tcPr>
          <w:p w:rsidR="00C90490" w:rsidRDefault="00C90490" w:rsidP="004010B3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ΑΝΑΠΤΥΞΙΑΚΗ ΨΥΧΟΛΟΓΙΑ</w:t>
            </w:r>
          </w:p>
        </w:tc>
        <w:tc>
          <w:tcPr>
            <w:tcW w:w="2786" w:type="dxa"/>
          </w:tcPr>
          <w:p w:rsidR="00C90490" w:rsidRPr="00AF14D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vleioras@uth.gr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0490" w:rsidRPr="004F3C2A" w:rsidTr="00C90490">
        <w:trPr>
          <w:jc w:val="center"/>
        </w:trPr>
        <w:tc>
          <w:tcPr>
            <w:tcW w:w="578" w:type="dxa"/>
          </w:tcPr>
          <w:p w:rsidR="00C90490" w:rsidRPr="004F3C2A" w:rsidRDefault="00C90490" w:rsidP="004010B3">
            <w:pPr>
              <w:jc w:val="center"/>
              <w:rPr>
                <w:szCs w:val="18"/>
              </w:rPr>
            </w:pPr>
            <w:r w:rsidRPr="004F3C2A">
              <w:rPr>
                <w:szCs w:val="18"/>
              </w:rPr>
              <w:t>18</w:t>
            </w:r>
          </w:p>
        </w:tc>
        <w:tc>
          <w:tcPr>
            <w:tcW w:w="2708" w:type="dxa"/>
          </w:tcPr>
          <w:p w:rsidR="00C90490" w:rsidRPr="004F3C2A" w:rsidRDefault="00C90490" w:rsidP="004010B3">
            <w:pPr>
              <w:rPr>
                <w:snapToGrid w:val="0"/>
                <w:szCs w:val="18"/>
                <w:lang w:eastAsia="el-GR"/>
              </w:rPr>
            </w:pPr>
            <w:r w:rsidRPr="004F3C2A">
              <w:rPr>
                <w:snapToGrid w:val="0"/>
                <w:szCs w:val="18"/>
                <w:lang w:eastAsia="el-GR"/>
              </w:rPr>
              <w:t>ΔΑΣΚΑΛΑΚΗ ΜΑΡΙΑ</w:t>
            </w:r>
          </w:p>
        </w:tc>
        <w:tc>
          <w:tcPr>
            <w:tcW w:w="2162" w:type="dxa"/>
          </w:tcPr>
          <w:p w:rsidR="00C90490" w:rsidRPr="004F3C2A" w:rsidRDefault="00C90490" w:rsidP="004010B3">
            <w:pPr>
              <w:rPr>
                <w:snapToGrid w:val="0"/>
                <w:szCs w:val="18"/>
                <w:lang w:eastAsia="el-GR"/>
              </w:rPr>
            </w:pPr>
            <w:r w:rsidRPr="004F3C2A">
              <w:rPr>
                <w:snapToGrid w:val="0"/>
                <w:szCs w:val="18"/>
                <w:lang w:eastAsia="el-GR"/>
              </w:rPr>
              <w:t>ΕΠΙΚ. ΚΑΘΗΓΗΤΡΙΑ (ΜΕ ΘΗΤΕΊΑ)</w:t>
            </w:r>
          </w:p>
        </w:tc>
        <w:tc>
          <w:tcPr>
            <w:tcW w:w="5827" w:type="dxa"/>
          </w:tcPr>
          <w:p w:rsidR="00C90490" w:rsidRPr="004F3C2A" w:rsidRDefault="00C90490" w:rsidP="004010B3">
            <w:pPr>
              <w:rPr>
                <w:snapToGrid w:val="0"/>
                <w:szCs w:val="18"/>
                <w:lang w:eastAsia="el-GR"/>
              </w:rPr>
            </w:pPr>
            <w:r w:rsidRPr="004F3C2A">
              <w:t>ΦΙΛΟΣΟΦΙΑ: ΓΝΩΣΙΟΘΕΩΡΙΑ ΚΑΙ ΕΠΙΣΤΗΜΟΛΟΓΙΑ ΤΩΝ ΘΕΤΙΚΩΝ ΚΑΙ ΚΟΙΝΩΝΙΚΩΝ ΕΠΙΣΤΗΜΩΝ</w:t>
            </w:r>
          </w:p>
        </w:tc>
        <w:tc>
          <w:tcPr>
            <w:tcW w:w="2786" w:type="dxa"/>
          </w:tcPr>
          <w:p w:rsidR="00C90490" w:rsidRPr="00647888" w:rsidRDefault="00C90490" w:rsidP="004010B3">
            <w:pPr>
              <w:jc w:val="center"/>
              <w:rPr>
                <w:snapToGrid w:val="0"/>
                <w:sz w:val="24"/>
                <w:szCs w:val="24"/>
                <w:lang w:eastAsia="el-GR"/>
              </w:rPr>
            </w:pPr>
            <w:hyperlink r:id="rId18" w:history="1">
              <w:r w:rsidRPr="00647888">
                <w:rPr>
                  <w:rStyle w:val="Hyperlink"/>
                  <w:color w:val="auto"/>
                  <w:sz w:val="24"/>
                  <w:szCs w:val="24"/>
                  <w:u w:val="none"/>
                </w:rPr>
                <w:t>mariadaskalaki@uth.gr</w:t>
              </w:r>
            </w:hyperlink>
          </w:p>
        </w:tc>
      </w:tr>
      <w:tr w:rsidR="00C90490" w:rsidRPr="004A4B10" w:rsidTr="00C90490">
        <w:trPr>
          <w:jc w:val="center"/>
        </w:trPr>
        <w:tc>
          <w:tcPr>
            <w:tcW w:w="578" w:type="dxa"/>
          </w:tcPr>
          <w:p w:rsidR="00C90490" w:rsidRPr="004A4B10" w:rsidRDefault="00C90490" w:rsidP="004010B3">
            <w:pPr>
              <w:jc w:val="center"/>
              <w:rPr>
                <w:szCs w:val="18"/>
              </w:rPr>
            </w:pPr>
            <w:r w:rsidRPr="004A4B10">
              <w:rPr>
                <w:szCs w:val="18"/>
              </w:rPr>
              <w:t>19</w:t>
            </w:r>
          </w:p>
        </w:tc>
        <w:tc>
          <w:tcPr>
            <w:tcW w:w="2708" w:type="dxa"/>
          </w:tcPr>
          <w:p w:rsidR="00C90490" w:rsidRPr="004A4B1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 w:rsidRPr="004A4B10">
              <w:rPr>
                <w:snapToGrid w:val="0"/>
                <w:szCs w:val="18"/>
                <w:lang w:eastAsia="el-GR"/>
              </w:rPr>
              <w:t>ΣΧΙΖΑΣ ΔΗΜΗΤΡΙΟΣ</w:t>
            </w:r>
          </w:p>
        </w:tc>
        <w:tc>
          <w:tcPr>
            <w:tcW w:w="2162" w:type="dxa"/>
          </w:tcPr>
          <w:p w:rsidR="00C90490" w:rsidRPr="004A4B10" w:rsidRDefault="00C90490" w:rsidP="004010B3">
            <w:pPr>
              <w:rPr>
                <w:snapToGrid w:val="0"/>
                <w:szCs w:val="18"/>
                <w:lang w:eastAsia="el-GR"/>
              </w:rPr>
            </w:pPr>
            <w:r w:rsidRPr="004A4B10">
              <w:rPr>
                <w:snapToGrid w:val="0"/>
                <w:szCs w:val="18"/>
                <w:lang w:eastAsia="el-GR"/>
              </w:rPr>
              <w:t>ΕΠΙΚ.. ΚΑΘΗΓΗΤΗΣ</w:t>
            </w:r>
          </w:p>
          <w:p w:rsidR="00C90490" w:rsidRPr="004A4B10" w:rsidRDefault="00C90490" w:rsidP="004010B3">
            <w:pPr>
              <w:rPr>
                <w:snapToGrid w:val="0"/>
                <w:szCs w:val="18"/>
                <w:lang w:eastAsia="el-GR"/>
              </w:rPr>
            </w:pPr>
            <w:r w:rsidRPr="004A4B10">
              <w:rPr>
                <w:snapToGrid w:val="0"/>
                <w:szCs w:val="18"/>
                <w:lang w:eastAsia="el-GR"/>
              </w:rPr>
              <w:t>(ΜΕ ΘΗΤΕΙΑ)</w:t>
            </w:r>
          </w:p>
        </w:tc>
        <w:tc>
          <w:tcPr>
            <w:tcW w:w="5827" w:type="dxa"/>
          </w:tcPr>
          <w:p w:rsidR="00C90490" w:rsidRPr="004A4B10" w:rsidRDefault="00C90490" w:rsidP="004010B3">
            <w:r w:rsidRPr="004A4B10">
              <w:t>ΒΙΟΛΟΓΙΑ, ΟΙΚΟΛΟΓΙΑ ΚΑΙ Η ΔΙΔΑΚΤΙΚΗ ΤΟΥΣ</w:t>
            </w:r>
          </w:p>
        </w:tc>
        <w:tc>
          <w:tcPr>
            <w:tcW w:w="2786" w:type="dxa"/>
          </w:tcPr>
          <w:p w:rsidR="00C90490" w:rsidRPr="004A4B10" w:rsidRDefault="00C90490" w:rsidP="004010B3">
            <w:pPr>
              <w:jc w:val="center"/>
              <w:rPr>
                <w:sz w:val="24"/>
                <w:szCs w:val="24"/>
              </w:rPr>
            </w:pPr>
            <w:r w:rsidRPr="00C90490">
              <w:rPr>
                <w:sz w:val="24"/>
                <w:szCs w:val="24"/>
              </w:rPr>
              <w:t>dschizas@uth.gr</w:t>
            </w:r>
            <w:bookmarkStart w:id="0" w:name="_GoBack"/>
            <w:bookmarkEnd w:id="0"/>
          </w:p>
        </w:tc>
      </w:tr>
    </w:tbl>
    <w:p w:rsidR="00C90490" w:rsidRPr="006812C5" w:rsidRDefault="00C90490" w:rsidP="00C90490">
      <w:pPr>
        <w:pStyle w:val="Heading3"/>
        <w:spacing w:line="360" w:lineRule="auto"/>
        <w:jc w:val="center"/>
        <w:rPr>
          <w:sz w:val="24"/>
          <w:szCs w:val="24"/>
          <w:u w:val="single"/>
        </w:rPr>
      </w:pPr>
    </w:p>
    <w:p w:rsidR="00C90490" w:rsidRPr="00C90490" w:rsidRDefault="00C90490" w:rsidP="00C90490">
      <w:pPr>
        <w:pStyle w:val="Heading3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E</w:t>
      </w:r>
      <w:r w:rsidRPr="00C90490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 w:rsidRPr="00C90490">
        <w:rPr>
          <w:sz w:val="24"/>
          <w:szCs w:val="24"/>
          <w:u w:val="single"/>
        </w:rPr>
        <w:t xml:space="preserve"> </w:t>
      </w:r>
      <w:r w:rsidRPr="00BF165D">
        <w:rPr>
          <w:sz w:val="24"/>
          <w:szCs w:val="24"/>
          <w:u w:val="single"/>
        </w:rPr>
        <w:t>ΜΕΛΩΝ</w:t>
      </w:r>
      <w:r w:rsidRPr="00C9049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ΕΔΙΠ</w:t>
      </w:r>
      <w:r w:rsidRPr="00C90490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ΕΕΠ</w:t>
      </w:r>
    </w:p>
    <w:p w:rsidR="00C90490" w:rsidRPr="00C90490" w:rsidRDefault="00C90490" w:rsidP="00C90490"/>
    <w:tbl>
      <w:tblPr>
        <w:tblW w:w="6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708"/>
        <w:gridCol w:w="1454"/>
        <w:gridCol w:w="2244"/>
      </w:tblGrid>
      <w:tr w:rsidR="00C90490" w:rsidRPr="00753832" w:rsidTr="00C90490">
        <w:trPr>
          <w:jc w:val="center"/>
        </w:trPr>
        <w:tc>
          <w:tcPr>
            <w:tcW w:w="578" w:type="dxa"/>
            <w:vAlign w:val="center"/>
          </w:tcPr>
          <w:p w:rsidR="00C90490" w:rsidRPr="00753832" w:rsidRDefault="00C90490" w:rsidP="004010B3">
            <w:pPr>
              <w:jc w:val="center"/>
              <w:rPr>
                <w:b/>
              </w:rPr>
            </w:pPr>
            <w:r w:rsidRPr="00753832">
              <w:rPr>
                <w:b/>
              </w:rPr>
              <w:t>Α/Α</w:t>
            </w:r>
          </w:p>
        </w:tc>
        <w:tc>
          <w:tcPr>
            <w:tcW w:w="2708" w:type="dxa"/>
            <w:vAlign w:val="center"/>
          </w:tcPr>
          <w:p w:rsidR="00C90490" w:rsidRPr="00753832" w:rsidRDefault="00C90490" w:rsidP="004010B3">
            <w:pPr>
              <w:jc w:val="center"/>
              <w:rPr>
                <w:b/>
                <w:snapToGrid w:val="0"/>
                <w:lang w:eastAsia="el-GR"/>
              </w:rPr>
            </w:pPr>
            <w:r w:rsidRPr="00753832">
              <w:rPr>
                <w:b/>
                <w:snapToGrid w:val="0"/>
                <w:lang w:eastAsia="el-GR"/>
              </w:rPr>
              <w:t>ΟΝΟΜΑΤΕΠΩΝΥΜΟ</w:t>
            </w:r>
          </w:p>
        </w:tc>
        <w:tc>
          <w:tcPr>
            <w:tcW w:w="1454" w:type="dxa"/>
            <w:vAlign w:val="center"/>
          </w:tcPr>
          <w:p w:rsidR="00C90490" w:rsidRPr="00753832" w:rsidRDefault="00C90490" w:rsidP="004010B3">
            <w:pPr>
              <w:jc w:val="center"/>
              <w:rPr>
                <w:b/>
                <w:snapToGrid w:val="0"/>
                <w:lang w:eastAsia="el-GR"/>
              </w:rPr>
            </w:pPr>
            <w:r w:rsidRPr="00753832">
              <w:rPr>
                <w:b/>
                <w:snapToGrid w:val="0"/>
                <w:lang w:eastAsia="el-GR"/>
              </w:rPr>
              <w:t>ΚΑΤΗΓΟΡΙΑ</w:t>
            </w:r>
          </w:p>
        </w:tc>
        <w:tc>
          <w:tcPr>
            <w:tcW w:w="2244" w:type="dxa"/>
            <w:vAlign w:val="center"/>
          </w:tcPr>
          <w:p w:rsidR="00C90490" w:rsidRPr="0015175B" w:rsidRDefault="00C90490" w:rsidP="004010B3">
            <w:pPr>
              <w:jc w:val="center"/>
              <w:rPr>
                <w:b/>
                <w:lang w:val="en-US"/>
              </w:rPr>
            </w:pPr>
            <w:r w:rsidRPr="0015175B">
              <w:rPr>
                <w:b/>
                <w:lang w:val="en-US"/>
              </w:rPr>
              <w:t>E-MAIL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DF7A56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708" w:type="dxa"/>
          </w:tcPr>
          <w:p w:rsidR="00C90490" w:rsidRPr="00821908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ΛΕΓΑΝΤΗΣ ΓΙΑΝΝΕΛΟΣ</w:t>
            </w:r>
          </w:p>
        </w:tc>
        <w:tc>
          <w:tcPr>
            <w:tcW w:w="1454" w:type="dxa"/>
          </w:tcPr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244" w:type="dxa"/>
          </w:tcPr>
          <w:p w:rsidR="00C90490" w:rsidRPr="0015175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Pr="0015175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legas@uth.gr</w:t>
              </w:r>
            </w:hyperlink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Pr="00DF7A56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ΑΙΚΑΤΕΡΙΝΗ ΒΟΥΛΓΑΡΗ</w:t>
            </w:r>
          </w:p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1454" w:type="dxa"/>
          </w:tcPr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C90490" w:rsidRPr="0015175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kvoulgari@uth.gr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 xml:space="preserve">ΧΑΤΖΗ ΜΑΡΙΑ </w:t>
            </w:r>
          </w:p>
        </w:tc>
        <w:tc>
          <w:tcPr>
            <w:tcW w:w="1454" w:type="dxa"/>
          </w:tcPr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C90490" w:rsidRPr="0015175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mxatzi02@uth.gr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 xml:space="preserve">ΤΑΣΙΟΣ ΑΘΑΝΑΣΙΟΣ </w:t>
            </w:r>
          </w:p>
        </w:tc>
        <w:tc>
          <w:tcPr>
            <w:tcW w:w="1454" w:type="dxa"/>
          </w:tcPr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C90490" w:rsidRPr="0015175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atasios@uth.gr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ΤΕΚΟΣ ΓΕΩΡΓΙΟΣ</w:t>
            </w:r>
          </w:p>
        </w:tc>
        <w:tc>
          <w:tcPr>
            <w:tcW w:w="1454" w:type="dxa"/>
          </w:tcPr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C90490" w:rsidRPr="0015175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gtekos@uth.gr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ΚΩΣΤΟΥΛΑΣ ΑΧΙΛΛΕΑΣ</w:t>
            </w:r>
          </w:p>
        </w:tc>
        <w:tc>
          <w:tcPr>
            <w:tcW w:w="1454" w:type="dxa"/>
          </w:tcPr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244" w:type="dxa"/>
          </w:tcPr>
          <w:p w:rsidR="00C90490" w:rsidRPr="0015175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ackostoulas@uth.gr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ΣΔΡΟΛΙΑΣ ΚΩΝΣΤΑΝΤΙΝΟΣ</w:t>
            </w:r>
          </w:p>
        </w:tc>
        <w:tc>
          <w:tcPr>
            <w:tcW w:w="1454" w:type="dxa"/>
          </w:tcPr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C90490" w:rsidRPr="0015175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ksdrolias@uth.gr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ΕΡΡΙΚΑ ΓΚΟΥΤΕΝΣΒΑΓΚΕΡ</w:t>
            </w:r>
          </w:p>
        </w:tc>
        <w:tc>
          <w:tcPr>
            <w:tcW w:w="1454" w:type="dxa"/>
          </w:tcPr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ΕΕΠ</w:t>
            </w:r>
          </w:p>
        </w:tc>
        <w:tc>
          <w:tcPr>
            <w:tcW w:w="2244" w:type="dxa"/>
          </w:tcPr>
          <w:p w:rsidR="00C90490" w:rsidRPr="0015175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erigute@uth.gr</w:t>
            </w:r>
          </w:p>
        </w:tc>
      </w:tr>
      <w:tr w:rsidR="00C90490" w:rsidTr="00C90490">
        <w:trPr>
          <w:jc w:val="center"/>
        </w:trPr>
        <w:tc>
          <w:tcPr>
            <w:tcW w:w="578" w:type="dxa"/>
          </w:tcPr>
          <w:p w:rsidR="00C90490" w:rsidRDefault="00C90490" w:rsidP="004010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708" w:type="dxa"/>
          </w:tcPr>
          <w:p w:rsidR="00C90490" w:rsidRDefault="00C90490" w:rsidP="004010B3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ΠΑΠΑΠΑΝΑΓΙΩΤΟΥ ΞΑΝΘΟΥΛΑ</w:t>
            </w:r>
          </w:p>
        </w:tc>
        <w:tc>
          <w:tcPr>
            <w:tcW w:w="1454" w:type="dxa"/>
          </w:tcPr>
          <w:p w:rsidR="00C90490" w:rsidRDefault="00C90490" w:rsidP="004010B3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ΕΕΠ</w:t>
            </w:r>
          </w:p>
        </w:tc>
        <w:tc>
          <w:tcPr>
            <w:tcW w:w="2244" w:type="dxa"/>
          </w:tcPr>
          <w:p w:rsidR="00C90490" w:rsidRPr="0015175B" w:rsidRDefault="00C90490" w:rsidP="004010B3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papapa@uth.gr</w:t>
            </w:r>
          </w:p>
        </w:tc>
      </w:tr>
    </w:tbl>
    <w:p w:rsidR="00C90490" w:rsidRDefault="00C90490" w:rsidP="00C90490"/>
    <w:p w:rsidR="00215832" w:rsidRDefault="00215832"/>
    <w:sectPr w:rsidR="00215832" w:rsidSect="008E57AA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0"/>
    <w:rsid w:val="00215832"/>
    <w:rsid w:val="00C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3488"/>
  <w15:chartTrackingRefBased/>
  <w15:docId w15:val="{2CEE5A6C-876E-4110-8FC7-B2EDC67D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0490"/>
    <w:pPr>
      <w:keepNext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C90490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C90490"/>
    <w:pPr>
      <w:keepNext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4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90490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490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xatzkyr@uth.gr" TargetMode="External"/><Relationship Id="rId13" Type="http://schemas.openxmlformats.org/officeDocument/2006/relationships/hyperlink" Target="mailto:mpaparou@uth.gr" TargetMode="External"/><Relationship Id="rId18" Type="http://schemas.openxmlformats.org/officeDocument/2006/relationships/hyperlink" Target="mailto:mariadaskalaki@uth.g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aldi@uth.gr" TargetMode="External"/><Relationship Id="rId12" Type="http://schemas.openxmlformats.org/officeDocument/2006/relationships/hyperlink" Target="mailto:ppol@uth.gr" TargetMode="External"/><Relationship Id="rId17" Type="http://schemas.openxmlformats.org/officeDocument/2006/relationships/hyperlink" Target="mailto:vleioras@ut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azarid@uth.g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roulakis@uth.gr" TargetMode="External"/><Relationship Id="rId11" Type="http://schemas.openxmlformats.org/officeDocument/2006/relationships/hyperlink" Target="mailto:tsermentseli@uth.gr" TargetMode="External"/><Relationship Id="rId5" Type="http://schemas.openxmlformats.org/officeDocument/2006/relationships/hyperlink" Target="mailto:elandr@uth.gr" TargetMode="External"/><Relationship Id="rId15" Type="http://schemas.openxmlformats.org/officeDocument/2006/relationships/hyperlink" Target="mailto:vkollias@uth.gr" TargetMode="External"/><Relationship Id="rId10" Type="http://schemas.openxmlformats.org/officeDocument/2006/relationships/hyperlink" Target="mailto:smirnaios@uth.gr" TargetMode="External"/><Relationship Id="rId19" Type="http://schemas.openxmlformats.org/officeDocument/2006/relationships/hyperlink" Target="mailto:legas@uth.gr" TargetMode="External"/><Relationship Id="rId4" Type="http://schemas.openxmlformats.org/officeDocument/2006/relationships/hyperlink" Target="mailto:govaris@uth.gr" TargetMode="External"/><Relationship Id="rId9" Type="http://schemas.openxmlformats.org/officeDocument/2006/relationships/hyperlink" Target="mailto:ttriant@uth.gr" TargetMode="External"/><Relationship Id="rId14" Type="http://schemas.openxmlformats.org/officeDocument/2006/relationships/hyperlink" Target="mailto:chaniot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2021-10-13T06:54:00Z</dcterms:created>
  <dcterms:modified xsi:type="dcterms:W3CDTF">2021-10-13T06:58:00Z</dcterms:modified>
</cp:coreProperties>
</file>