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15" w:rsidRPr="00B60C17" w:rsidRDefault="00942015" w:rsidP="00E12A9D">
      <w:pPr>
        <w:spacing w:before="360" w:after="30" w:line="240" w:lineRule="auto"/>
        <w:outlineLvl w:val="1"/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  <w:t>Μάθημα [665]: ΨΥΧΙΑΤΡΙΚΗ</w:t>
      </w:r>
    </w:p>
    <w:p w:rsidR="00942015" w:rsidRPr="00B60C17" w:rsidRDefault="00942015" w:rsidP="00E12A9D">
      <w:pPr>
        <w:spacing w:before="90" w:after="3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</w:pPr>
      <w:r w:rsidRPr="00B60C1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Εξάμηνο 6 - Εαρινό</w:t>
      </w:r>
    </w:p>
    <w:p w:rsidR="00942015" w:rsidRPr="00B60C17" w:rsidRDefault="00942015" w:rsidP="00E12A9D">
      <w:pPr>
        <w:spacing w:before="30" w:after="30" w:line="21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Επιλογές Συγγραμμάτων:</w:t>
      </w:r>
    </w:p>
    <w:p w:rsidR="00942015" w:rsidRPr="003C56E4" w:rsidRDefault="00942015" w:rsidP="00E12A9D">
      <w:pPr>
        <w:pStyle w:val="a3"/>
        <w:numPr>
          <w:ilvl w:val="0"/>
          <w:numId w:val="1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</w:pPr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 xml:space="preserve"> [86053228]: Oxford 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Ψυχιατρική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>-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Βασικές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 xml:space="preserve"> 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Αρχές</w:t>
      </w:r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 xml:space="preserve">, Harrison Paul, Cowen Philip, Burns Tom, </w:t>
      </w:r>
      <w:proofErr w:type="spellStart"/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>Fazel</w:t>
      </w:r>
      <w:proofErr w:type="spellEnd"/>
      <w:r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 xml:space="preserve"> Mina </w:t>
      </w:r>
      <w:r w:rsidR="00B60C17" w:rsidRPr="003C56E4"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  <w:t xml:space="preserve"> </w:t>
      </w:r>
    </w:p>
    <w:p w:rsidR="00942015" w:rsidRPr="00B60C17" w:rsidRDefault="00942015" w:rsidP="00E12A9D">
      <w:pPr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</w:pPr>
    </w:p>
    <w:p w:rsidR="00942015" w:rsidRPr="00B60C17" w:rsidRDefault="00942015" w:rsidP="00E12A9D">
      <w:pPr>
        <w:pStyle w:val="a3"/>
        <w:numPr>
          <w:ilvl w:val="0"/>
          <w:numId w:val="1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[41964110]: Ιατρική Ψυχολογία και Ψυχοπαθολογία, Νικηφόρος Β. Αγγελόπουλος </w:t>
      </w:r>
      <w:hyperlink r:id="rId6" w:anchor="a/id:41964110/0" w:history="1">
        <w:r w:rsidRPr="00B60C17">
          <w:rPr>
            <w:rFonts w:ascii="Georgia" w:eastAsia="Times New Roman" w:hAnsi="Georgia" w:cs="Times New Roman"/>
            <w:color w:val="006295"/>
            <w:sz w:val="21"/>
            <w:szCs w:val="21"/>
            <w:u w:val="single"/>
            <w:lang w:eastAsia="el-GR"/>
          </w:rPr>
          <w:t>Λεπτομέρειες</w:t>
        </w:r>
      </w:hyperlink>
    </w:p>
    <w:p w:rsidR="00942015" w:rsidRPr="00B60C17" w:rsidRDefault="00942015" w:rsidP="00E12A9D">
      <w:pPr>
        <w:spacing w:before="360" w:after="30" w:line="240" w:lineRule="auto"/>
        <w:outlineLvl w:val="1"/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b/>
          <w:bCs/>
          <w:color w:val="006295"/>
          <w:sz w:val="21"/>
          <w:szCs w:val="21"/>
          <w:lang w:eastAsia="el-GR"/>
        </w:rPr>
        <w:t>Μάθημα [666]: ΝΕΥΡΟΛΟΓΙΑ</w:t>
      </w:r>
    </w:p>
    <w:p w:rsidR="00942015" w:rsidRPr="00B60C17" w:rsidRDefault="00942015" w:rsidP="00E12A9D">
      <w:pPr>
        <w:spacing w:before="90" w:after="30" w:line="240" w:lineRule="auto"/>
        <w:outlineLvl w:val="2"/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</w:pPr>
      <w:r w:rsidRPr="00B60C17">
        <w:rPr>
          <w:rFonts w:ascii="Georgia" w:eastAsia="Times New Roman" w:hAnsi="Georgia" w:cs="Times New Roman"/>
          <w:b/>
          <w:bCs/>
          <w:color w:val="000000"/>
          <w:sz w:val="18"/>
          <w:szCs w:val="18"/>
          <w:lang w:eastAsia="el-GR"/>
        </w:rPr>
        <w:t>Εξάμηνο 6 - Εαρινό</w:t>
      </w:r>
    </w:p>
    <w:p w:rsidR="00942015" w:rsidRPr="00B60C17" w:rsidRDefault="00942015" w:rsidP="00E12A9D">
      <w:pPr>
        <w:spacing w:before="30" w:after="30" w:line="210" w:lineRule="atLeast"/>
        <w:jc w:val="both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Επιλογές Συγγραμμάτων:</w:t>
      </w:r>
    </w:p>
    <w:p w:rsidR="00942015" w:rsidRPr="00B60C17" w:rsidRDefault="00942015" w:rsidP="00E12A9D">
      <w:pPr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942015" w:rsidRPr="00B60C17" w:rsidRDefault="00942015" w:rsidP="00E12A9D">
      <w:pPr>
        <w:pStyle w:val="a3"/>
        <w:numPr>
          <w:ilvl w:val="0"/>
          <w:numId w:val="2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Βιβλίο [50659855]: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Current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Σύγχρονη Νευρολογία Διάγνωση και Θεραπεία,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Brust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John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 </w:t>
      </w:r>
      <w:hyperlink r:id="rId7" w:anchor="a/id:50659855/0" w:history="1">
        <w:r w:rsidRPr="00B60C17">
          <w:rPr>
            <w:rFonts w:ascii="Georgia" w:eastAsia="Times New Roman" w:hAnsi="Georgia" w:cs="Times New Roman"/>
            <w:color w:val="006295"/>
            <w:sz w:val="21"/>
            <w:szCs w:val="21"/>
            <w:u w:val="single"/>
            <w:lang w:eastAsia="el-GR"/>
          </w:rPr>
          <w:t>Λεπτομέρειες</w:t>
        </w:r>
      </w:hyperlink>
    </w:p>
    <w:p w:rsidR="00942015" w:rsidRPr="00B60C17" w:rsidRDefault="00942015" w:rsidP="00E12A9D">
      <w:pPr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942015" w:rsidRPr="00B60C17" w:rsidRDefault="00942015" w:rsidP="00E12A9D">
      <w:pPr>
        <w:pStyle w:val="a3"/>
        <w:numPr>
          <w:ilvl w:val="0"/>
          <w:numId w:val="2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Βιβλίο [37342]: DUUS ΕΝΤΟΠΙΣΤΙΚΗ ΔΙΑΓΝΩΣΗ ΣΤΗ ΝΕΥΡΟΛΟΓΙΑ, M. BAEHR, M. FROTSCHER </w:t>
      </w:r>
      <w:hyperlink r:id="rId8" w:anchor="a/id:37342/0" w:history="1">
        <w:r w:rsidRPr="00B60C17">
          <w:rPr>
            <w:rFonts w:ascii="Georgia" w:eastAsia="Times New Roman" w:hAnsi="Georgia" w:cs="Times New Roman"/>
            <w:color w:val="006295"/>
            <w:sz w:val="21"/>
            <w:szCs w:val="21"/>
            <w:u w:val="single"/>
            <w:lang w:eastAsia="el-GR"/>
          </w:rPr>
          <w:t>Λεπτομέρειες</w:t>
        </w:r>
      </w:hyperlink>
    </w:p>
    <w:p w:rsidR="00942015" w:rsidRPr="00B60C17" w:rsidRDefault="00942015" w:rsidP="00E12A9D">
      <w:pPr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</w:p>
    <w:p w:rsidR="00942015" w:rsidRPr="00B60C17" w:rsidRDefault="00942015" w:rsidP="00E12A9D">
      <w:pPr>
        <w:pStyle w:val="a3"/>
        <w:numPr>
          <w:ilvl w:val="0"/>
          <w:numId w:val="2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Βιβλίο [50659046]: Βασιλόπουλος Νευρολογία,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Ευδοκιμίδης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Ι.,Πόταγας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Κ., </w:t>
      </w:r>
      <w:proofErr w:type="spellStart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Καλφάκης</w:t>
      </w:r>
      <w:proofErr w:type="spellEnd"/>
      <w:r w:rsidRPr="00B60C17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Ν. </w:t>
      </w:r>
      <w:hyperlink r:id="rId9" w:anchor="a/id:50659046/0" w:history="1">
        <w:r w:rsidRPr="00B60C17">
          <w:rPr>
            <w:rFonts w:ascii="Georgia" w:eastAsia="Times New Roman" w:hAnsi="Georgia" w:cs="Times New Roman"/>
            <w:color w:val="006295"/>
            <w:sz w:val="21"/>
            <w:szCs w:val="21"/>
            <w:u w:val="single"/>
            <w:lang w:eastAsia="el-GR"/>
          </w:rPr>
          <w:t>Λεπτομέρειες</w:t>
        </w:r>
      </w:hyperlink>
    </w:p>
    <w:p w:rsidR="00942015" w:rsidRPr="00B60C17" w:rsidRDefault="00942015" w:rsidP="00E12A9D">
      <w:pPr>
        <w:spacing w:before="75" w:after="75" w:line="240" w:lineRule="auto"/>
        <w:ind w:left="1440"/>
        <w:rPr>
          <w:rFonts w:ascii="Georgia" w:eastAsia="Times New Roman" w:hAnsi="Georgia" w:cs="Times New Roman"/>
          <w:color w:val="000000"/>
          <w:sz w:val="21"/>
          <w:szCs w:val="21"/>
          <w:lang w:val="en-US" w:eastAsia="el-GR"/>
        </w:rPr>
      </w:pPr>
    </w:p>
    <w:p w:rsidR="00942015" w:rsidRPr="003C56E4" w:rsidRDefault="00942015" w:rsidP="00E12A9D">
      <w:pPr>
        <w:pStyle w:val="a3"/>
        <w:numPr>
          <w:ilvl w:val="0"/>
          <w:numId w:val="2"/>
        </w:numPr>
        <w:spacing w:before="100" w:beforeAutospacing="1" w:after="60" w:line="240" w:lineRule="auto"/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</w:pPr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Βιβλίο [13256702]: </w:t>
      </w:r>
      <w:proofErr w:type="spellStart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Netter</w:t>
      </w:r>
      <w:proofErr w:type="spellEnd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παθολογία-Νευρικό Σύστημα, </w:t>
      </w:r>
      <w:proofErr w:type="spellStart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Runge</w:t>
      </w:r>
      <w:proofErr w:type="spellEnd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M., </w:t>
      </w:r>
      <w:proofErr w:type="spellStart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>Jones</w:t>
      </w:r>
      <w:proofErr w:type="spellEnd"/>
      <w:r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H.R. </w:t>
      </w:r>
      <w:r w:rsidR="00B60C17" w:rsidRPr="003C56E4">
        <w:rPr>
          <w:rFonts w:ascii="Georgia" w:eastAsia="Times New Roman" w:hAnsi="Georgia" w:cs="Times New Roman"/>
          <w:color w:val="000000"/>
          <w:sz w:val="21"/>
          <w:szCs w:val="21"/>
          <w:lang w:eastAsia="el-GR"/>
        </w:rPr>
        <w:t xml:space="preserve"> </w:t>
      </w:r>
    </w:p>
    <w:p w:rsidR="00DD66A3" w:rsidRDefault="00DD66A3" w:rsidP="00E12A9D">
      <w:bookmarkStart w:id="0" w:name="_GoBack"/>
      <w:bookmarkEnd w:id="0"/>
    </w:p>
    <w:sectPr w:rsidR="00DD66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61B83"/>
    <w:multiLevelType w:val="multilevel"/>
    <w:tmpl w:val="72409E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FE7C0F"/>
    <w:multiLevelType w:val="multilevel"/>
    <w:tmpl w:val="58CCDF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015"/>
    <w:rsid w:val="003C56E4"/>
    <w:rsid w:val="00435453"/>
    <w:rsid w:val="00942015"/>
    <w:rsid w:val="00B60C17"/>
    <w:rsid w:val="00DD66A3"/>
    <w:rsid w:val="00E12A9D"/>
    <w:rsid w:val="00EB7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4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4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201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420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4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4201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2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9420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paragraph" w:styleId="3">
    <w:name w:val="heading 3"/>
    <w:basedOn w:val="a"/>
    <w:link w:val="3Char"/>
    <w:uiPriority w:val="9"/>
    <w:qFormat/>
    <w:rsid w:val="009420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942015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942015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paragraph" w:styleId="Web">
    <w:name w:val="Normal (Web)"/>
    <w:basedOn w:val="a"/>
    <w:uiPriority w:val="99"/>
    <w:semiHidden/>
    <w:unhideWhenUsed/>
    <w:rsid w:val="0094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942015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12A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2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eudoxus.gr/search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ervice.eudoxus.gr/searc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ervice.eudoxus.gr/search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rvice.eudoxus.gr/search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Λαχανά Eλένη</dc:creator>
  <cp:lastModifiedBy>user</cp:lastModifiedBy>
  <cp:revision>2</cp:revision>
  <dcterms:created xsi:type="dcterms:W3CDTF">2020-04-15T09:33:00Z</dcterms:created>
  <dcterms:modified xsi:type="dcterms:W3CDTF">2020-04-15T09:33:00Z</dcterms:modified>
</cp:coreProperties>
</file>