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4"/>
        <w:gridCol w:w="734"/>
        <w:gridCol w:w="5712"/>
        <w:gridCol w:w="1273"/>
        <w:gridCol w:w="2268"/>
        <w:gridCol w:w="2033"/>
      </w:tblGrid>
      <w:tr w:rsidR="0075784E" w:rsidRPr="0075784E" w:rsidTr="0075784E">
        <w:trPr>
          <w:trHeight w:val="318"/>
        </w:trPr>
        <w:tc>
          <w:tcPr>
            <w:tcW w:w="4283" w:type="pct"/>
            <w:gridSpan w:val="5"/>
            <w:noWrap/>
            <w:hideMark/>
          </w:tcPr>
          <w:p w:rsidR="0075784E" w:rsidRPr="0075784E" w:rsidRDefault="0075784E" w:rsidP="0075784E">
            <w:pPr>
              <w:rPr>
                <w:b/>
                <w:bCs/>
              </w:rPr>
            </w:pPr>
            <w:bookmarkStart w:id="0" w:name="_GoBack"/>
            <w:bookmarkEnd w:id="0"/>
            <w:r w:rsidRPr="0075784E">
              <w:rPr>
                <w:b/>
                <w:bCs/>
              </w:rPr>
              <w:t xml:space="preserve">ΠΡΟΓΡΑΜΜΑ ΕΜΒΟΛΙΜΗΣ ΕΞΕΤΑΣΤΙΚΗΣ ΙΟΥΝΙΟΥ 2020 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rPr>
                <w:b/>
                <w:bCs/>
              </w:rPr>
            </w:pPr>
            <w:r w:rsidRPr="0075784E">
              <w:rPr>
                <w:b/>
                <w:bCs/>
              </w:rPr>
              <w:t> 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/>
                <w:bCs/>
              </w:rPr>
            </w:pPr>
            <w:r w:rsidRPr="0075784E">
              <w:rPr>
                <w:b/>
                <w:bCs/>
              </w:rPr>
              <w:t>ΗΜΕΡΟΜΗΝΙΑ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/>
                <w:bCs/>
              </w:rPr>
            </w:pPr>
            <w:r w:rsidRPr="0075784E">
              <w:rPr>
                <w:b/>
                <w:bCs/>
              </w:rPr>
              <w:t>ΩΡΑ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/>
                <w:bCs/>
              </w:rPr>
            </w:pPr>
            <w:r w:rsidRPr="0075784E">
              <w:rPr>
                <w:b/>
                <w:bCs/>
              </w:rPr>
              <w:t>ΜΑΘΗΜΑ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/>
                <w:bCs/>
              </w:rPr>
            </w:pPr>
            <w:r w:rsidRPr="0075784E">
              <w:rPr>
                <w:b/>
                <w:bCs/>
              </w:rPr>
              <w:t>ΕΞΑΜΗΝΟ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/>
                <w:bCs/>
              </w:rPr>
            </w:pPr>
            <w:r w:rsidRPr="0075784E">
              <w:rPr>
                <w:b/>
                <w:bCs/>
              </w:rPr>
              <w:t>ΕΙΣΗΓΗΤΗΣ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/>
                <w:bCs/>
              </w:rPr>
            </w:pPr>
            <w:r w:rsidRPr="0075784E">
              <w:rPr>
                <w:b/>
                <w:bCs/>
              </w:rPr>
              <w:t>ΕΠΟΠΤΗΣ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ΤΡΙΤΗ 9/6/20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Τεχνολογία Κρέατος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ΖΟΥΛΦΟΣ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Τεχνολογία Γάλακτος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ΖΟΥΛΦΟΣ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12:15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Γενική Νοσηλευτική &amp; Πρώτες Βοήθειες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3ο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ΜΙΧΑΗΛ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ΤΕΤΑΡΤΗ 10/6/20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Κονικλοτροφία - Γουνοφόρα Ζώα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ΠΑΠΑΔΟΠΟΥΛΟΣ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Διατροφή Ι - Γενικές Αρχές Διατροφής Ζώων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3ο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ΚΑΝΤΑΣ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12:15</w:t>
            </w:r>
          </w:p>
        </w:tc>
        <w:tc>
          <w:tcPr>
            <w:tcW w:w="2015" w:type="pct"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Ρύπανση Περιβάλλοντος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7o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ΦΙΛΙΝΤΑΣ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 xml:space="preserve"> 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12:15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Ποιοτικός Έλεγχος Ζωοτροφών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ΚΑΝΤΑΣ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ΠΕΜΠΤΗ 11/6/20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Διατροφή ΙΙ - Εφαρμοσμένη Διατροφή Αγροτικών Ζώων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ΚΟΚΚΑΣ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Κτηνοτροφική Λογιστική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462BB6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ΚΑΝΤΑΣ</w:t>
            </w:r>
          </w:p>
        </w:tc>
        <w:tc>
          <w:tcPr>
            <w:tcW w:w="717" w:type="pct"/>
            <w:noWrap/>
            <w:hideMark/>
          </w:tcPr>
          <w:p w:rsidR="0075784E" w:rsidRPr="00462BB6" w:rsidRDefault="00462BB6" w:rsidP="0075784E">
            <w:pPr>
              <w:jc w:val="center"/>
              <w:rPr>
                <w:bCs/>
              </w:rPr>
            </w:pPr>
            <w:r>
              <w:rPr>
                <w:bCs/>
              </w:rPr>
              <w:t>ΛΑΜΠΡΟΠΟΥΛΟΣ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12:15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Ανατομία Ζώων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3ο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ΜΙΧΑΗΛ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ΠΑΡΑΣΚΕΥΗ 12/6/20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Αιγοπροβατοτροφία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ΠΑΠΑΔΟΠΟΥΛΟΣ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 xml:space="preserve">Μελισσοκομία 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ΓΚΟΥΓΚΟΥΛΗΣ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ΔΕΥΤΕΡΑ 15/6/20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Παθολογία Αγροτικών Ζώων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ΣΠΥΡΟΥ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Βελτίωση Ζώων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7o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KΑΝΤΑΣ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KOYΡΟΥΣΕΚΟΣ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12:15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Μικροβιολογία - Ανοσολογία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3ο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ΣΠΥΡΟΥ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2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ΤΡΙΤΗ 16/6/20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Αγελαδοτροφία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ΦΩΣΚΟΛΟΣ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Αειφορική Διαχείριση Βοσκοτόπων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ΦΩΣΚΟΛΟΣ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ΤΕΤΑΡΤΗ 17/6/20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Ποιότητα &amp; Ασφάλεια στη Ζωική Παραγωγή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5ο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ΠΑΠΑΔΟΠΟΥΛΟΣ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94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12:15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Κτηνοτροφικές Εγκαταστάσεις - Εξοπλισμοί - Μηχανήματα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3ο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ΠΑΠΑΙΩΑΝΝΟΥ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ΠΕΜΠΤΗ 18/6/20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10:15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 xml:space="preserve">Μελισσοκομία 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7ο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ΓΚΟΥΓΚΟΥΛΗΣ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ΔΟΛΑΠΤΣΗΣ</w:t>
            </w:r>
          </w:p>
        </w:tc>
      </w:tr>
      <w:tr w:rsidR="0075784E" w:rsidRPr="0075784E" w:rsidTr="0075784E">
        <w:trPr>
          <w:trHeight w:val="288"/>
        </w:trPr>
        <w:tc>
          <w:tcPr>
            <w:tcW w:w="760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ΠΑΡΑΣΚΕΥΗ 19/6/20</w:t>
            </w:r>
          </w:p>
        </w:tc>
        <w:tc>
          <w:tcPr>
            <w:tcW w:w="259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8:15</w:t>
            </w:r>
          </w:p>
        </w:tc>
        <w:tc>
          <w:tcPr>
            <w:tcW w:w="2015" w:type="pct"/>
            <w:noWrap/>
            <w:hideMark/>
          </w:tcPr>
          <w:p w:rsidR="0075784E" w:rsidRPr="0075784E" w:rsidRDefault="0075784E" w:rsidP="0075784E">
            <w:pPr>
              <w:rPr>
                <w:bCs/>
              </w:rPr>
            </w:pPr>
            <w:r w:rsidRPr="0075784E">
              <w:rPr>
                <w:bCs/>
              </w:rPr>
              <w:t>Κτηνιατρική Φαρμακολογία - Απολυμάνσεις</w:t>
            </w:r>
          </w:p>
        </w:tc>
        <w:tc>
          <w:tcPr>
            <w:tcW w:w="449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3ο</w:t>
            </w:r>
          </w:p>
        </w:tc>
        <w:tc>
          <w:tcPr>
            <w:tcW w:w="800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ΣΠΥΡΟΥ</w:t>
            </w:r>
          </w:p>
        </w:tc>
        <w:tc>
          <w:tcPr>
            <w:tcW w:w="717" w:type="pct"/>
            <w:noWrap/>
            <w:hideMark/>
          </w:tcPr>
          <w:p w:rsidR="0075784E" w:rsidRPr="0075784E" w:rsidRDefault="0075784E" w:rsidP="0075784E">
            <w:pPr>
              <w:jc w:val="center"/>
              <w:rPr>
                <w:bCs/>
              </w:rPr>
            </w:pPr>
            <w:r w:rsidRPr="0075784E">
              <w:rPr>
                <w:bCs/>
              </w:rPr>
              <w:t>ΑΛΕΞΙΟΥ</w:t>
            </w:r>
          </w:p>
        </w:tc>
      </w:tr>
    </w:tbl>
    <w:p w:rsidR="008F5554" w:rsidRDefault="008F5554"/>
    <w:sectPr w:rsidR="008F5554" w:rsidSect="0075784E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F" w:rsidRDefault="00DF58EF" w:rsidP="00ED284D">
      <w:pPr>
        <w:spacing w:after="0" w:line="240" w:lineRule="auto"/>
      </w:pPr>
      <w:r>
        <w:separator/>
      </w:r>
    </w:p>
  </w:endnote>
  <w:endnote w:type="continuationSeparator" w:id="0">
    <w:p w:rsidR="00DF58EF" w:rsidRDefault="00DF58EF" w:rsidP="00E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F" w:rsidRDefault="00DF58EF" w:rsidP="00ED284D">
      <w:pPr>
        <w:spacing w:after="0" w:line="240" w:lineRule="auto"/>
      </w:pPr>
      <w:r>
        <w:separator/>
      </w:r>
    </w:p>
  </w:footnote>
  <w:footnote w:type="continuationSeparator" w:id="0">
    <w:p w:rsidR="00DF58EF" w:rsidRDefault="00DF58EF" w:rsidP="00ED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4D" w:rsidRDefault="00ED284D">
    <w:pPr>
      <w:pStyle w:val="a4"/>
    </w:pPr>
  </w:p>
  <w:tbl>
    <w:tblPr>
      <w:tblW w:w="4409" w:type="pct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2499"/>
    </w:tblGrid>
    <w:tr w:rsidR="00ED284D" w:rsidRPr="00D87D5C" w:rsidTr="00675BDB">
      <w:trPr>
        <w:cantSplit/>
        <w:trHeight w:hRule="exact" w:val="454"/>
        <w:tblHeader/>
        <w:jc w:val="center"/>
      </w:trPr>
      <w:tc>
        <w:tcPr>
          <w:tcW w:w="13579" w:type="dxa"/>
          <w:shd w:val="clear" w:color="auto" w:fill="FFFFFF" w:themeFill="background1"/>
          <w:vAlign w:val="center"/>
        </w:tcPr>
        <w:p w:rsidR="00ED284D" w:rsidRPr="00D87D5C" w:rsidRDefault="00ED284D" w:rsidP="00ED284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ΡΟΓΡΑΜΜΑ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ΕΜΒΟΛΙΜΗΣ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Ε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ΞΕΤΑΣΤΙΚΗΣ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Ι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ΟΥ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Ν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ΙΟΥ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2020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</w:p>
      </w:tc>
    </w:tr>
    <w:tr w:rsidR="00ED284D" w:rsidRPr="00D87D5C" w:rsidTr="00675BDB">
      <w:trPr>
        <w:cantSplit/>
        <w:trHeight w:hRule="exact" w:val="567"/>
        <w:tblHeader/>
        <w:jc w:val="center"/>
      </w:trPr>
      <w:tc>
        <w:tcPr>
          <w:tcW w:w="13579" w:type="dxa"/>
          <w:tcBorders>
            <w:bottom w:val="single" w:sz="24" w:space="0" w:color="auto"/>
          </w:tcBorders>
          <w:shd w:val="clear" w:color="auto" w:fill="FFFFFF" w:themeFill="background1"/>
          <w:vAlign w:val="center"/>
        </w:tcPr>
        <w:p w:rsidR="00ED284D" w:rsidRPr="00D87D5C" w:rsidRDefault="00ED284D" w:rsidP="00ED284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Για το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ρόγραμμα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Σ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πουδών</w:t>
          </w:r>
          <w:r w:rsidRPr="00D87D5C">
            <w:t xml:space="preserve">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Τ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ΕΧΝΟΛΟΓΩΝ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Γ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ΕΩΠΟΝΩΝ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Κατ.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Ζωικής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αραγωγής(εξ.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3ο-5ο-7ο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)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.</w:t>
          </w:r>
        </w:p>
        <w:p w:rsidR="00ED284D" w:rsidRPr="00D87D5C" w:rsidRDefault="00ED284D" w:rsidP="00ED284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</w:p>
      </w:tc>
    </w:tr>
  </w:tbl>
  <w:p w:rsidR="00ED284D" w:rsidRDefault="00ED284D">
    <w:pPr>
      <w:pStyle w:val="a4"/>
    </w:pPr>
  </w:p>
  <w:p w:rsidR="00ED284D" w:rsidRDefault="00ED2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E"/>
    <w:rsid w:val="00347FA6"/>
    <w:rsid w:val="00462BB6"/>
    <w:rsid w:val="0075784E"/>
    <w:rsid w:val="008F5554"/>
    <w:rsid w:val="00994FCF"/>
    <w:rsid w:val="00C178A0"/>
    <w:rsid w:val="00DF58EF"/>
    <w:rsid w:val="00E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284D"/>
  </w:style>
  <w:style w:type="paragraph" w:styleId="a5">
    <w:name w:val="footer"/>
    <w:basedOn w:val="a"/>
    <w:link w:val="Char0"/>
    <w:uiPriority w:val="99"/>
    <w:unhideWhenUsed/>
    <w:rsid w:val="00ED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284D"/>
  </w:style>
  <w:style w:type="paragraph" w:styleId="a5">
    <w:name w:val="footer"/>
    <w:basedOn w:val="a"/>
    <w:link w:val="Char0"/>
    <w:uiPriority w:val="99"/>
    <w:unhideWhenUsed/>
    <w:rsid w:val="00ED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grfp1</cp:lastModifiedBy>
  <cp:revision>2</cp:revision>
  <dcterms:created xsi:type="dcterms:W3CDTF">2020-06-02T08:55:00Z</dcterms:created>
  <dcterms:modified xsi:type="dcterms:W3CDTF">2020-06-02T08:55:00Z</dcterms:modified>
</cp:coreProperties>
</file>